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A" w:rsidRPr="00D62622" w:rsidRDefault="00936D4A" w:rsidP="00936D4A">
      <w:pPr>
        <w:adjustRightInd w:val="0"/>
        <w:snapToGrid w:val="0"/>
        <w:spacing w:line="500" w:lineRule="exact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0"/>
          <w:szCs w:val="30"/>
        </w:rPr>
        <w:t>附件1:</w:t>
      </w:r>
      <w:r w:rsidRPr="00D62622">
        <w:rPr>
          <w:rFonts w:ascii="仿宋_GB2312" w:eastAsia="仿宋_GB2312" w:hint="eastAsia"/>
          <w:sz w:val="30"/>
          <w:szCs w:val="30"/>
        </w:rPr>
        <w:t xml:space="preserve"> </w:t>
      </w:r>
      <w:r w:rsidRPr="00D62622">
        <w:rPr>
          <w:rFonts w:ascii="宋体" w:hAnsi="宋体" w:hint="eastAsia"/>
          <w:b/>
          <w:sz w:val="32"/>
          <w:szCs w:val="32"/>
        </w:rPr>
        <w:t>上外贤达学院课程教学总结表(含试卷分析)模版</w:t>
      </w:r>
    </w:p>
    <w:p w:rsidR="00936D4A" w:rsidRDefault="00936D4A" w:rsidP="00936D4A">
      <w:pPr>
        <w:adjustRightInd w:val="0"/>
        <w:snapToGrid w:val="0"/>
        <w:spacing w:line="500" w:lineRule="exact"/>
        <w:ind w:leftChars="-405" w:hangingChars="405" w:hanging="850"/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-502285</wp:posOffset>
            </wp:positionH>
            <wp:positionV relativeFrom="margin">
              <wp:posOffset>657225</wp:posOffset>
            </wp:positionV>
            <wp:extent cx="6562725" cy="510540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74E" w:rsidRPr="00936D4A" w:rsidRDefault="008A474E">
      <w:bookmarkStart w:id="0" w:name="_GoBack"/>
      <w:bookmarkEnd w:id="0"/>
    </w:p>
    <w:sectPr w:rsidR="008A474E" w:rsidRPr="009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4A"/>
    <w:rsid w:val="008A474E"/>
    <w:rsid w:val="0093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xdjwc</dc:creator>
  <cp:lastModifiedBy>xdjwc</cp:lastModifiedBy>
  <cp:revision>1</cp:revision>
  <dcterms:created xsi:type="dcterms:W3CDTF">2018-12-27T02:28:00Z</dcterms:created>
  <dcterms:modified xsi:type="dcterms:W3CDTF">2018-12-27T02:29:00Z</dcterms:modified>
</cp:coreProperties>
</file>