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400" w:lineRule="exact"/>
        <w:jc w:val="center"/>
        <w:rPr>
          <w:rFonts w:asciiTheme="minorEastAsia" w:hAnsiTheme="minorEastAsia" w:eastAsiaTheme="minorEastAsia"/>
          <w:b/>
          <w:bCs/>
          <w:sz w:val="36"/>
        </w:rPr>
      </w:pPr>
      <w:r>
        <w:rPr>
          <w:rFonts w:asciiTheme="minorEastAsia" w:hAnsiTheme="minorEastAsia" w:eastAsiaTheme="minorEastAsia"/>
          <w:b/>
          <w:bCs/>
          <w:sz w:val="36"/>
          <w:szCs w:val="36"/>
        </w:rPr>
        <w:t>《</w:t>
      </w:r>
      <w:r>
        <w:rPr>
          <w:rFonts w:hint="eastAsia" w:asciiTheme="minorEastAsia" w:hAnsiTheme="minorEastAsia" w:eastAsiaTheme="minorEastAsia"/>
          <w:b/>
          <w:bCs/>
          <w:sz w:val="36"/>
          <w:szCs w:val="36"/>
        </w:rPr>
        <w:t>展示空间与设计</w:t>
      </w:r>
      <w:r>
        <w:rPr>
          <w:rFonts w:asciiTheme="minorEastAsia" w:hAnsiTheme="minorEastAsia" w:eastAsiaTheme="minorEastAsia"/>
          <w:b/>
          <w:bCs/>
          <w:sz w:val="36"/>
          <w:szCs w:val="36"/>
        </w:rPr>
        <w:t>》</w:t>
      </w:r>
      <w:r>
        <w:rPr>
          <w:rFonts w:asciiTheme="minorEastAsia" w:hAnsiTheme="minorEastAsia" w:eastAsiaTheme="minorEastAsia"/>
          <w:b/>
          <w:bCs/>
          <w:sz w:val="36"/>
        </w:rPr>
        <w:t>课程教学方案</w:t>
      </w:r>
    </w:p>
    <w:p>
      <w:pPr>
        <w:keepNext w:val="0"/>
        <w:keepLines w:val="0"/>
        <w:pageBreakBefore w:val="0"/>
        <w:kinsoku/>
        <w:wordWrap/>
        <w:overflowPunct/>
        <w:topLinePunct w:val="0"/>
        <w:bidi w:val="0"/>
        <w:spacing w:line="400" w:lineRule="exact"/>
        <w:rPr>
          <w:rFonts w:asciiTheme="minorEastAsia" w:hAnsiTheme="minorEastAsia" w:eastAsiaTheme="minorEastAsia"/>
        </w:rPr>
      </w:pPr>
    </w:p>
    <w:p>
      <w:pPr>
        <w:keepNext w:val="0"/>
        <w:keepLines w:val="0"/>
        <w:pageBreakBefore w:val="0"/>
        <w:kinsoku/>
        <w:wordWrap/>
        <w:overflowPunct/>
        <w:topLinePunct w:val="0"/>
        <w:bidi w:val="0"/>
        <w:spacing w:line="400" w:lineRule="exact"/>
        <w:rPr>
          <w:rFonts w:ascii="宋体" w:hAnsi="宋体" w:cs="宋体"/>
          <w:color w:val="333333"/>
          <w:szCs w:val="21"/>
          <w:shd w:val="clear" w:color="auto" w:fill="FFFFFF"/>
        </w:rPr>
      </w:pPr>
      <w:r>
        <w:rPr>
          <w:rFonts w:asciiTheme="minorEastAsia" w:hAnsiTheme="minorEastAsia" w:eastAsiaTheme="minorEastAsia"/>
        </w:rPr>
        <w:t>课程名称：</w:t>
      </w:r>
      <w:r>
        <w:rPr>
          <w:rFonts w:hint="eastAsia" w:asciiTheme="minorEastAsia" w:hAnsiTheme="minorEastAsia" w:eastAsiaTheme="minorEastAsia"/>
        </w:rPr>
        <w:t xml:space="preserve">展示空间与设计                </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课程编码：</w:t>
      </w:r>
      <w:r>
        <w:rPr>
          <w:rFonts w:ascii="宋体" w:hAnsi="宋体" w:cs="宋体"/>
          <w:color w:val="333333"/>
          <w:szCs w:val="21"/>
          <w:shd w:val="clear" w:color="auto" w:fill="FFFFFF"/>
        </w:rPr>
        <w:t>B3D18033</w:t>
      </w:r>
    </w:p>
    <w:p>
      <w:pPr>
        <w:keepNext w:val="0"/>
        <w:keepLines w:val="0"/>
        <w:pageBreakBefore w:val="0"/>
        <w:kinsoku/>
        <w:wordWrap/>
        <w:overflowPunct/>
        <w:topLinePunct w:val="0"/>
        <w:bidi w:val="0"/>
        <w:spacing w:line="400" w:lineRule="exact"/>
        <w:rPr>
          <w:rFonts w:asciiTheme="minorEastAsia" w:hAnsiTheme="minorEastAsia" w:eastAsiaTheme="minorEastAsia"/>
        </w:rPr>
      </w:pPr>
      <w:r>
        <w:rPr>
          <w:rFonts w:asciiTheme="minorEastAsia" w:hAnsiTheme="minorEastAsia" w:eastAsiaTheme="minorEastAsia"/>
        </w:rPr>
        <w:t>学    分：</w:t>
      </w:r>
      <w:r>
        <w:rPr>
          <w:rFonts w:hint="eastAsia" w:asciiTheme="minorEastAsia" w:hAnsiTheme="minorEastAsia" w:eastAsiaTheme="minorEastAsia"/>
        </w:rPr>
        <w:t>4</w:t>
      </w:r>
      <w:r>
        <w:rPr>
          <w:rFonts w:asciiTheme="minorEastAsia" w:hAnsiTheme="minorEastAsia" w:eastAsiaTheme="minorEastAsia"/>
        </w:rPr>
        <w:t xml:space="preserve">          </w:t>
      </w:r>
      <w:r>
        <w:rPr>
          <w:rFonts w:hint="eastAsia" w:asciiTheme="minorEastAsia" w:hAnsiTheme="minorEastAsia" w:eastAsiaTheme="minorEastAsia"/>
        </w:rPr>
        <w:t xml:space="preserve">                     </w:t>
      </w:r>
      <w:r>
        <w:rPr>
          <w:rFonts w:asciiTheme="minorEastAsia" w:hAnsiTheme="minorEastAsia" w:eastAsiaTheme="minorEastAsia"/>
        </w:rPr>
        <w:t>总</w:t>
      </w:r>
      <w:r>
        <w:rPr>
          <w:rFonts w:hint="eastAsia" w:asciiTheme="minorEastAsia" w:hAnsiTheme="minorEastAsia" w:eastAsiaTheme="minorEastAsia"/>
        </w:rPr>
        <w:t xml:space="preserve"> </w:t>
      </w:r>
      <w:r>
        <w:rPr>
          <w:rFonts w:asciiTheme="minorEastAsia" w:hAnsiTheme="minorEastAsia" w:eastAsiaTheme="minorEastAsia"/>
        </w:rPr>
        <w:t>学</w:t>
      </w:r>
      <w:r>
        <w:rPr>
          <w:rFonts w:hint="eastAsia" w:asciiTheme="minorEastAsia" w:hAnsiTheme="minorEastAsia" w:eastAsiaTheme="minorEastAsia"/>
        </w:rPr>
        <w:t xml:space="preserve"> </w:t>
      </w:r>
      <w:r>
        <w:rPr>
          <w:rFonts w:asciiTheme="minorEastAsia" w:hAnsiTheme="minorEastAsia" w:eastAsiaTheme="minorEastAsia"/>
        </w:rPr>
        <w:t>时：</w:t>
      </w:r>
      <w:r>
        <w:rPr>
          <w:rFonts w:hint="eastAsia" w:asciiTheme="minorEastAsia" w:hAnsiTheme="minorEastAsia" w:eastAsiaTheme="minorEastAsia"/>
        </w:rPr>
        <w:t>72</w:t>
      </w:r>
      <w:r>
        <w:rPr>
          <w:rFonts w:asciiTheme="minorEastAsia" w:hAnsiTheme="minorEastAsia" w:eastAsiaTheme="minorEastAsia"/>
        </w:rPr>
        <w:t xml:space="preserve">        </w:t>
      </w:r>
    </w:p>
    <w:p>
      <w:pPr>
        <w:keepNext w:val="0"/>
        <w:keepLines w:val="0"/>
        <w:pageBreakBefore w:val="0"/>
        <w:kinsoku/>
        <w:wordWrap/>
        <w:overflowPunct/>
        <w:topLinePunct w:val="0"/>
        <w:bidi w:val="0"/>
        <w:spacing w:line="400" w:lineRule="exact"/>
        <w:rPr>
          <w:rFonts w:hint="default" w:asciiTheme="minorEastAsia" w:hAnsiTheme="minorEastAsia" w:eastAsiaTheme="minorEastAsia"/>
          <w:lang w:val="en-US" w:eastAsia="zh-CN"/>
        </w:rPr>
      </w:pPr>
      <w:r>
        <w:rPr>
          <w:rFonts w:asciiTheme="minorEastAsia" w:hAnsiTheme="minorEastAsia" w:eastAsiaTheme="minorEastAsia"/>
        </w:rPr>
        <w:t>理论学时：</w:t>
      </w:r>
      <w:r>
        <w:rPr>
          <w:rFonts w:hint="eastAsia" w:asciiTheme="minorEastAsia" w:hAnsiTheme="minorEastAsia" w:eastAsiaTheme="minorEastAsia"/>
        </w:rPr>
        <w:t>36</w:t>
      </w:r>
      <w:r>
        <w:rPr>
          <w:rFonts w:asciiTheme="minorEastAsia" w:hAnsiTheme="minorEastAsia" w:eastAsiaTheme="minorEastAsia"/>
        </w:rPr>
        <w:t xml:space="preserve">    </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 xml:space="preserve">     实践学时：</w:t>
      </w:r>
      <w:r>
        <w:rPr>
          <w:rFonts w:hint="eastAsia" w:asciiTheme="minorEastAsia" w:hAnsiTheme="minorEastAsia" w:eastAsiaTheme="minorEastAsia"/>
          <w:lang w:val="en-US" w:eastAsia="zh-CN"/>
        </w:rPr>
        <w:t>24     讨论学时：12</w:t>
      </w:r>
    </w:p>
    <w:p>
      <w:pPr>
        <w:keepNext w:val="0"/>
        <w:keepLines w:val="0"/>
        <w:pageBreakBefore w:val="0"/>
        <w:kinsoku/>
        <w:wordWrap/>
        <w:overflowPunct/>
        <w:topLinePunct w:val="0"/>
        <w:bidi w:val="0"/>
        <w:spacing w:line="400" w:lineRule="exact"/>
        <w:jc w:val="left"/>
        <w:rPr>
          <w:rFonts w:asciiTheme="minorEastAsia" w:hAnsiTheme="minorEastAsia" w:eastAsiaTheme="minorEastAsia"/>
          <w:bCs/>
          <w:szCs w:val="21"/>
        </w:rPr>
      </w:pPr>
      <w:r>
        <w:rPr>
          <w:rFonts w:hint="eastAsia" w:asciiTheme="minorEastAsia" w:hAnsiTheme="minorEastAsia" w:eastAsiaTheme="minorEastAsia"/>
          <w:bCs/>
          <w:szCs w:val="21"/>
        </w:rPr>
        <w:t>开设实验（上机）项目总数</w:t>
      </w:r>
      <w:r>
        <w:rPr>
          <w:rFonts w:asciiTheme="minorEastAsia" w:hAnsiTheme="minorEastAsia" w:eastAsiaTheme="minorEastAsia"/>
          <w:bCs/>
          <w:szCs w:val="21"/>
          <w:u w:val="single"/>
        </w:rPr>
        <w:t xml:space="preserve"> </w:t>
      </w:r>
      <w:r>
        <w:rPr>
          <w:rFonts w:hint="eastAsia" w:asciiTheme="minorEastAsia" w:hAnsiTheme="minorEastAsia" w:eastAsiaTheme="minorEastAsia"/>
          <w:bCs/>
          <w:szCs w:val="21"/>
          <w:u w:val="single"/>
        </w:rPr>
        <w:t>0</w:t>
      </w:r>
      <w:r>
        <w:rPr>
          <w:rFonts w:hint="eastAsia" w:asciiTheme="minorEastAsia" w:hAnsiTheme="minorEastAsia" w:eastAsiaTheme="minorEastAsia"/>
          <w:bCs/>
          <w:szCs w:val="21"/>
        </w:rPr>
        <w:t>个，其</w:t>
      </w:r>
      <w:r>
        <w:rPr>
          <w:rFonts w:asciiTheme="minorEastAsia" w:hAnsiTheme="minorEastAsia" w:eastAsiaTheme="minorEastAsia"/>
          <w:bCs/>
          <w:szCs w:val="21"/>
        </w:rPr>
        <w:t>中</w:t>
      </w:r>
      <w:r>
        <w:rPr>
          <w:rFonts w:hint="eastAsia" w:asciiTheme="minorEastAsia" w:hAnsiTheme="minorEastAsia" w:eastAsiaTheme="minorEastAsia"/>
          <w:bCs/>
          <w:szCs w:val="21"/>
        </w:rPr>
        <w:t>，</w:t>
      </w:r>
      <w:r>
        <w:rPr>
          <w:rFonts w:asciiTheme="minorEastAsia" w:hAnsiTheme="minorEastAsia" w:eastAsiaTheme="minorEastAsia"/>
          <w:bCs/>
          <w:szCs w:val="21"/>
        </w:rPr>
        <w:t>必修（</w:t>
      </w:r>
      <w:r>
        <w:rPr>
          <w:rFonts w:hint="eastAsia" w:asciiTheme="minorEastAsia" w:hAnsiTheme="minorEastAsia" w:eastAsiaTheme="minorEastAsia"/>
          <w:bCs/>
          <w:szCs w:val="21"/>
        </w:rPr>
        <w:t>0</w:t>
      </w:r>
      <w:r>
        <w:rPr>
          <w:rFonts w:asciiTheme="minorEastAsia" w:hAnsiTheme="minorEastAsia" w:eastAsiaTheme="minorEastAsia"/>
          <w:bCs/>
          <w:szCs w:val="21"/>
        </w:rPr>
        <w:t>）个，选修（</w:t>
      </w:r>
      <w:r>
        <w:rPr>
          <w:rFonts w:hint="eastAsia" w:asciiTheme="minorEastAsia" w:hAnsiTheme="minorEastAsia" w:eastAsiaTheme="minorEastAsia"/>
          <w:bCs/>
          <w:szCs w:val="21"/>
        </w:rPr>
        <w:t>0</w:t>
      </w:r>
      <w:r>
        <w:rPr>
          <w:rFonts w:asciiTheme="minorEastAsia" w:hAnsiTheme="minorEastAsia" w:eastAsiaTheme="minorEastAsia"/>
          <w:bCs/>
          <w:szCs w:val="21"/>
        </w:rPr>
        <w:t>）个</w:t>
      </w:r>
    </w:p>
    <w:p>
      <w:pPr>
        <w:keepNext w:val="0"/>
        <w:keepLines w:val="0"/>
        <w:pageBreakBefore w:val="0"/>
        <w:kinsoku/>
        <w:wordWrap/>
        <w:overflowPunct/>
        <w:topLinePunct w:val="0"/>
        <w:bidi w:val="0"/>
        <w:spacing w:line="400" w:lineRule="exact"/>
        <w:rPr>
          <w:rFonts w:asciiTheme="minorEastAsia" w:hAnsiTheme="minorEastAsia" w:eastAsiaTheme="minorEastAsia"/>
        </w:rPr>
      </w:pPr>
      <w:r>
        <w:rPr>
          <w:rFonts w:hint="eastAsia" w:asciiTheme="minorEastAsia" w:hAnsiTheme="minorEastAsia" w:eastAsiaTheme="minorEastAsia"/>
        </w:rPr>
        <w:t xml:space="preserve">开课单位：艺术与传媒学院                            </w:t>
      </w:r>
    </w:p>
    <w:p>
      <w:pPr>
        <w:keepNext w:val="0"/>
        <w:keepLines w:val="0"/>
        <w:pageBreakBefore w:val="0"/>
        <w:kinsoku/>
        <w:wordWrap/>
        <w:overflowPunct/>
        <w:topLinePunct w:val="0"/>
        <w:bidi w:val="0"/>
        <w:spacing w:line="400" w:lineRule="exact"/>
        <w:rPr>
          <w:rFonts w:asciiTheme="minorEastAsia" w:hAnsiTheme="minorEastAsia" w:eastAsiaTheme="minorEastAsia"/>
        </w:rPr>
      </w:pPr>
      <w:r>
        <w:rPr>
          <w:rFonts w:asciiTheme="minorEastAsia" w:hAnsiTheme="minorEastAsia" w:eastAsiaTheme="minorEastAsia"/>
        </w:rPr>
        <w:t>适用专业：</w:t>
      </w:r>
      <w:r>
        <w:rPr>
          <w:rFonts w:hint="eastAsia" w:asciiTheme="minorEastAsia" w:hAnsiTheme="minorEastAsia" w:eastAsiaTheme="minorEastAsia"/>
        </w:rPr>
        <w:t>环境设计</w:t>
      </w:r>
    </w:p>
    <w:p>
      <w:pPr>
        <w:keepNext w:val="0"/>
        <w:keepLines w:val="0"/>
        <w:pageBreakBefore w:val="0"/>
        <w:kinsoku/>
        <w:wordWrap/>
        <w:overflowPunct/>
        <w:topLinePunct w:val="0"/>
        <w:bidi w:val="0"/>
        <w:spacing w:line="400" w:lineRule="exact"/>
        <w:jc w:val="center"/>
        <w:rPr>
          <w:rFonts w:asciiTheme="minorEastAsia" w:hAnsiTheme="minorEastAsia" w:eastAsiaTheme="minorEastAsia"/>
          <w:b/>
          <w:bCs/>
          <w:sz w:val="24"/>
        </w:rPr>
      </w:pPr>
    </w:p>
    <w:p>
      <w:pPr>
        <w:keepNext w:val="0"/>
        <w:keepLines w:val="0"/>
        <w:pageBreakBefore w:val="0"/>
        <w:kinsoku/>
        <w:wordWrap/>
        <w:overflowPunct/>
        <w:topLinePunct w:val="0"/>
        <w:bidi w:val="0"/>
        <w:spacing w:line="400" w:lineRule="exact"/>
        <w:jc w:val="center"/>
        <w:rPr>
          <w:rFonts w:asciiTheme="minorEastAsia" w:hAnsiTheme="minorEastAsia" w:eastAsiaTheme="minorEastAsia"/>
          <w:b/>
          <w:bCs/>
          <w:color w:val="FF0000"/>
          <w:sz w:val="24"/>
          <w:szCs w:val="24"/>
        </w:rPr>
      </w:pPr>
      <w:r>
        <w:rPr>
          <w:rFonts w:asciiTheme="minorEastAsia" w:hAnsiTheme="minorEastAsia" w:eastAsiaTheme="minorEastAsia"/>
          <w:b/>
          <w:bCs/>
          <w:sz w:val="24"/>
          <w:szCs w:val="24"/>
        </w:rPr>
        <w:t>一、课程的性质、目的</w:t>
      </w:r>
      <w:r>
        <w:rPr>
          <w:rFonts w:asciiTheme="minorEastAsia" w:hAnsiTheme="minorEastAsia" w:eastAsiaTheme="minorEastAsia"/>
          <w:b/>
          <w:bCs/>
          <w:color w:val="FF0000"/>
          <w:sz w:val="24"/>
          <w:szCs w:val="24"/>
        </w:rPr>
        <w:t xml:space="preserve"> </w:t>
      </w:r>
    </w:p>
    <w:p>
      <w:pPr>
        <w:keepNext w:val="0"/>
        <w:keepLines w:val="0"/>
        <w:pageBreakBefore w:val="0"/>
        <w:kinsoku/>
        <w:wordWrap/>
        <w:overflowPunct/>
        <w:topLinePunct w:val="0"/>
        <w:bidi w:val="0"/>
        <w:adjustRightInd w:val="0"/>
        <w:spacing w:line="400" w:lineRule="exact"/>
        <w:ind w:firstLine="420" w:firstLineChars="200"/>
        <w:rPr>
          <w:rFonts w:cs="宋体"/>
          <w:szCs w:val="21"/>
          <w:lang w:bidi="ar"/>
        </w:rPr>
      </w:pPr>
      <w:r>
        <w:rPr>
          <w:rFonts w:hint="eastAsia" w:cs="宋体"/>
          <w:szCs w:val="21"/>
          <w:lang w:bidi="ar"/>
        </w:rPr>
        <w:t>本课程是环境设计系室内设计专业方向的专业选修课，涉及对经济-社会-文化维度的“自发+自觉”的展示类型（商业展示、生活展示、自然展示、艺术展示等）的内容结构、类型研究和策略性运用。以理论结合实践进行教学，使学生了解展示设计的发展与历史，了解展示设计的流程和规律以及最新的技术，能够团队形式完成展示叙述策略、视觉图像研究、空间叙事进程、展品道具设计、影音媒介交互、隐喻修辞学方法等。要求学生通过图、文、物、场、影、音、事、业等叙事语言的研究和实验，探究不同叙事语言的内涵与间性，及其与展示内容的强相关对应。通过实际项目的引入</w:t>
      </w:r>
      <w:r>
        <w:rPr>
          <w:rFonts w:hint="eastAsia" w:ascii="宋体" w:hAnsi="宋体"/>
          <w:bCs/>
          <w:szCs w:val="21"/>
        </w:rPr>
        <w:t>说好中国故事，体现中</w:t>
      </w:r>
      <w:r>
        <w:rPr>
          <w:rFonts w:ascii="宋体" w:hAnsi="宋体"/>
          <w:bCs/>
          <w:szCs w:val="21"/>
        </w:rPr>
        <w:t>华文化独特魅力</w:t>
      </w:r>
      <w:r>
        <w:rPr>
          <w:rFonts w:hint="eastAsia" w:ascii="宋体" w:hAnsi="宋体"/>
          <w:bCs/>
          <w:szCs w:val="21"/>
        </w:rPr>
        <w:t>，</w:t>
      </w:r>
      <w:r>
        <w:rPr>
          <w:rFonts w:hint="eastAsia" w:cs="宋体"/>
          <w:szCs w:val="21"/>
          <w:lang w:bidi="ar"/>
        </w:rPr>
        <w:t>提高学生的设计思维能力与创作水平，培养学生的原创设计能力与工匠精神等，为今后从事环境设计相关工作打下扎实基础。</w:t>
      </w:r>
    </w:p>
    <w:p>
      <w:pPr>
        <w:keepNext w:val="0"/>
        <w:keepLines w:val="0"/>
        <w:pageBreakBefore w:val="0"/>
        <w:kinsoku/>
        <w:wordWrap/>
        <w:overflowPunct/>
        <w:topLinePunct w:val="0"/>
        <w:bidi w:val="0"/>
        <w:spacing w:line="400" w:lineRule="exact"/>
        <w:rPr>
          <w:rFonts w:asciiTheme="minorEastAsia" w:hAnsiTheme="minorEastAsia" w:eastAsiaTheme="minorEastAsia"/>
        </w:rPr>
      </w:pPr>
    </w:p>
    <w:p>
      <w:pPr>
        <w:keepNext w:val="0"/>
        <w:keepLines w:val="0"/>
        <w:pageBreakBefore w:val="0"/>
        <w:kinsoku/>
        <w:wordWrap/>
        <w:overflowPunct/>
        <w:topLinePunct w:val="0"/>
        <w:bidi w:val="0"/>
        <w:spacing w:line="400" w:lineRule="exact"/>
        <w:jc w:val="center"/>
        <w:rPr>
          <w:rFonts w:asciiTheme="minorEastAsia" w:hAnsiTheme="minorEastAsia" w:eastAsiaTheme="minorEastAsia"/>
          <w:b/>
          <w:bCs/>
          <w:sz w:val="24"/>
          <w:szCs w:val="24"/>
        </w:rPr>
      </w:pPr>
      <w:r>
        <w:rPr>
          <w:rFonts w:asciiTheme="minorEastAsia" w:hAnsiTheme="minorEastAsia" w:eastAsiaTheme="minorEastAsia"/>
          <w:b/>
          <w:bCs/>
          <w:sz w:val="24"/>
          <w:szCs w:val="24"/>
        </w:rPr>
        <w:t>二、</w:t>
      </w:r>
      <w:r>
        <w:rPr>
          <w:rFonts w:hint="eastAsia" w:asciiTheme="minorEastAsia" w:hAnsiTheme="minorEastAsia" w:eastAsiaTheme="minorEastAsia"/>
          <w:b/>
          <w:bCs/>
          <w:sz w:val="24"/>
          <w:szCs w:val="24"/>
        </w:rPr>
        <w:t>课程培养目标</w:t>
      </w:r>
      <w:r>
        <w:rPr>
          <w:rFonts w:asciiTheme="minorEastAsia" w:hAnsiTheme="minorEastAsia" w:eastAsiaTheme="minorEastAsia"/>
          <w:b/>
          <w:bCs/>
          <w:sz w:val="24"/>
          <w:szCs w:val="24"/>
        </w:rPr>
        <w:t xml:space="preserve"> </w:t>
      </w:r>
    </w:p>
    <w:p>
      <w:pPr>
        <w:keepNext w:val="0"/>
        <w:keepLines w:val="0"/>
        <w:pageBreakBefore w:val="0"/>
        <w:kinsoku/>
        <w:wordWrap/>
        <w:overflowPunct/>
        <w:topLinePunct w:val="0"/>
        <w:bidi w:val="0"/>
        <w:spacing w:line="4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1.课程思政</w:t>
      </w:r>
    </w:p>
    <w:p>
      <w:pPr>
        <w:keepNext w:val="0"/>
        <w:keepLines w:val="0"/>
        <w:pageBreakBefore w:val="0"/>
        <w:kinsoku/>
        <w:wordWrap/>
        <w:overflowPunct/>
        <w:topLinePunct w:val="0"/>
        <w:bidi w:val="0"/>
        <w:adjustRightInd w:val="0"/>
        <w:spacing w:line="400" w:lineRule="exact"/>
        <w:ind w:firstLine="420" w:firstLineChars="200"/>
        <w:rPr>
          <w:rFonts w:hint="eastAsia" w:ascii="宋体" w:hAnsi="宋体" w:eastAsia="宋体" w:cs="宋体"/>
          <w:b/>
          <w:bCs/>
          <w:sz w:val="21"/>
          <w:szCs w:val="21"/>
        </w:rPr>
      </w:pPr>
      <w:r>
        <w:rPr>
          <w:rFonts w:hint="eastAsia" w:ascii="宋体" w:hAnsi="宋体" w:eastAsia="宋体" w:cs="宋体"/>
          <w:sz w:val="21"/>
          <w:szCs w:val="21"/>
          <w:lang w:bidi="ar"/>
        </w:rPr>
        <w:t>立足于文化自信带来的视野转换，继承传统文化并弘扬时代精神，创新以文化体验为核心，传播立足我国又面向世界的当代中国的传统与文化，聚焦前沿科技的展示手段与技术，强调人的体验为先导的展示设计实践课程。</w:t>
      </w:r>
    </w:p>
    <w:p>
      <w:pPr>
        <w:keepNext w:val="0"/>
        <w:keepLines w:val="0"/>
        <w:pageBreakBefore w:val="0"/>
        <w:numPr>
          <w:ilvl w:val="0"/>
          <w:numId w:val="1"/>
        </w:numPr>
        <w:kinsoku/>
        <w:wordWrap/>
        <w:overflowPunct/>
        <w:topLinePunct w:val="0"/>
        <w:bidi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突出强化“文化自信”的教学内容</w:t>
      </w:r>
    </w:p>
    <w:p>
      <w:pPr>
        <w:keepNext w:val="0"/>
        <w:keepLines w:val="0"/>
        <w:pageBreakBefore w:val="0"/>
        <w:kinsoku/>
        <w:wordWrap/>
        <w:overflowPunct/>
        <w:topLinePunct w:val="0"/>
        <w:bidi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着眼于当下科技的发展，结合我国经济社会需求，构建起适应“人民日益增长的美好生活需要和不平衡不充分的发展之间的矛盾”的设计，指导学生在现实技术条件下，综合考虑各门学科的发展，坚持走生态可持续发展之路，融会贯通运用所学知识进行创新设计。</w:t>
      </w:r>
    </w:p>
    <w:p>
      <w:pPr>
        <w:keepNext w:val="0"/>
        <w:keepLines w:val="0"/>
        <w:pageBreakBefore w:val="0"/>
        <w:kinsoku/>
        <w:wordWrap/>
        <w:overflowPunct/>
        <w:topLinePunct w:val="0"/>
        <w:bidi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（2）构建体现“文化协同”的教学模式</w:t>
      </w:r>
    </w:p>
    <w:p>
      <w:pPr>
        <w:keepNext w:val="0"/>
        <w:keepLines w:val="0"/>
        <w:pageBreakBefore w:val="0"/>
        <w:kinsoku/>
        <w:wordWrap/>
        <w:overflowPunct/>
        <w:topLinePunct w:val="0"/>
        <w:bidi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依托设计学院学科逐渐多样化的背景，重组一支结合</w:t>
      </w:r>
      <w:r>
        <w:rPr>
          <w:rFonts w:hint="eastAsia" w:ascii="宋体" w:hAnsi="宋体" w:cs="宋体"/>
          <w:sz w:val="21"/>
          <w:szCs w:val="21"/>
          <w:lang w:val="en-US" w:eastAsia="zh-CN"/>
        </w:rPr>
        <w:t>技术、空间</w:t>
      </w:r>
      <w:r>
        <w:rPr>
          <w:rFonts w:hint="eastAsia" w:ascii="宋体" w:hAnsi="宋体" w:eastAsia="宋体" w:cs="宋体"/>
          <w:sz w:val="21"/>
          <w:szCs w:val="21"/>
        </w:rPr>
        <w:t>、产品、平面、设计评论五个方面的专业背景、职称从教授、副教授、讲师到助教的教学团队。通过不同专业方向老师的组合授课，从</w:t>
      </w:r>
      <w:r>
        <w:rPr>
          <w:rFonts w:hint="eastAsia" w:ascii="宋体" w:hAnsi="宋体" w:cs="宋体"/>
          <w:sz w:val="21"/>
          <w:szCs w:val="21"/>
          <w:lang w:val="en-US" w:eastAsia="zh-CN"/>
        </w:rPr>
        <w:t>数字化软件技术</w:t>
      </w:r>
      <w:r>
        <w:rPr>
          <w:rFonts w:hint="eastAsia" w:ascii="宋体" w:hAnsi="宋体" w:eastAsia="宋体" w:cs="宋体"/>
          <w:sz w:val="21"/>
          <w:szCs w:val="21"/>
        </w:rPr>
        <w:t>、</w:t>
      </w:r>
      <w:r>
        <w:rPr>
          <w:rFonts w:hint="eastAsia" w:ascii="宋体" w:hAnsi="宋体" w:cs="宋体"/>
          <w:sz w:val="21"/>
          <w:szCs w:val="21"/>
          <w:lang w:val="en-US" w:eastAsia="zh-CN"/>
        </w:rPr>
        <w:t>展陈</w:t>
      </w:r>
      <w:r>
        <w:rPr>
          <w:rFonts w:hint="eastAsia" w:ascii="宋体" w:hAnsi="宋体" w:eastAsia="宋体" w:cs="宋体"/>
          <w:sz w:val="21"/>
          <w:szCs w:val="21"/>
        </w:rPr>
        <w:t>空间设计、</w:t>
      </w:r>
      <w:r>
        <w:rPr>
          <w:rFonts w:hint="eastAsia" w:ascii="宋体" w:hAnsi="宋体" w:cs="宋体"/>
          <w:sz w:val="21"/>
          <w:szCs w:val="21"/>
          <w:lang w:val="en-US" w:eastAsia="zh-CN"/>
        </w:rPr>
        <w:t>道具</w:t>
      </w:r>
      <w:r>
        <w:rPr>
          <w:rFonts w:hint="eastAsia" w:ascii="宋体" w:hAnsi="宋体" w:eastAsia="宋体" w:cs="宋体"/>
          <w:sz w:val="21"/>
          <w:szCs w:val="21"/>
        </w:rPr>
        <w:t>设计、文化传媒设计等多角度共同引导，形成“1+N&gt;N”的实际教学效果。</w:t>
      </w:r>
    </w:p>
    <w:p>
      <w:pPr>
        <w:keepNext w:val="0"/>
        <w:keepLines w:val="0"/>
        <w:pageBreakBefore w:val="0"/>
        <w:numPr>
          <w:ilvl w:val="0"/>
          <w:numId w:val="2"/>
        </w:numPr>
        <w:kinsoku/>
        <w:wordWrap/>
        <w:overflowPunct/>
        <w:topLinePunct w:val="0"/>
        <w:bidi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创新以展示文化体验为核心的实践教学过程</w:t>
      </w:r>
    </w:p>
    <w:p>
      <w:pPr>
        <w:keepNext w:val="0"/>
        <w:keepLines w:val="0"/>
        <w:pageBreakBefore w:val="0"/>
        <w:kinsoku/>
        <w:wordWrap/>
        <w:overflowPunct/>
        <w:topLinePunct w:val="0"/>
        <w:bidi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将案例分析阶段的教学直接进驻到博物馆，引导学生在一个真实的情境中对问题展开探究，在探究过程中学习及应用设计视角下的“文化自信”思想，强调学生解决实际问题的能力，驱动整合创新能力的提升，一同寻找展示设计问题解决的方法，最终创造出一套能解决问题的展示设计作品。</w:t>
      </w:r>
    </w:p>
    <w:p>
      <w:pPr>
        <w:keepNext w:val="0"/>
        <w:keepLines w:val="0"/>
        <w:pageBreakBefore w:val="0"/>
        <w:kinsoku/>
        <w:wordWrap/>
        <w:overflowPunct/>
        <w:topLinePunct w:val="0"/>
        <w:bidi w:val="0"/>
        <w:spacing w:line="400" w:lineRule="exact"/>
        <w:ind w:firstLine="420" w:firstLineChars="200"/>
        <w:jc w:val="left"/>
        <w:rPr>
          <w:rFonts w:hint="eastAsia" w:ascii="宋体" w:hAnsi="宋体" w:eastAsia="宋体" w:cs="宋体"/>
          <w:sz w:val="21"/>
          <w:szCs w:val="21"/>
        </w:rPr>
      </w:pPr>
    </w:p>
    <w:p>
      <w:pPr>
        <w:keepNext w:val="0"/>
        <w:keepLines w:val="0"/>
        <w:pageBreakBefore w:val="0"/>
        <w:kinsoku/>
        <w:wordWrap/>
        <w:overflowPunct/>
        <w:topLinePunct w:val="0"/>
        <w:bidi w:val="0"/>
        <w:spacing w:line="4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2.课程目标</w:t>
      </w:r>
    </w:p>
    <w:p>
      <w:pPr>
        <w:keepNext w:val="0"/>
        <w:keepLines w:val="0"/>
        <w:pageBreakBefore w:val="0"/>
        <w:kinsoku/>
        <w:wordWrap/>
        <w:overflowPunct/>
        <w:topLinePunct w:val="0"/>
        <w:bidi w:val="0"/>
        <w:spacing w:line="400" w:lineRule="exact"/>
        <w:ind w:firstLine="425"/>
        <w:rPr>
          <w:rFonts w:hint="eastAsia" w:ascii="宋体" w:hAnsi="宋体" w:eastAsia="宋体" w:cs="宋体"/>
          <w:color w:val="000000"/>
          <w:sz w:val="21"/>
          <w:szCs w:val="21"/>
        </w:rPr>
      </w:pPr>
      <w:r>
        <w:rPr>
          <w:rFonts w:hint="eastAsia" w:ascii="宋体" w:hAnsi="宋体" w:eastAsia="宋体" w:cs="宋体"/>
          <w:color w:val="000000"/>
          <w:sz w:val="21"/>
          <w:szCs w:val="21"/>
        </w:rPr>
        <w:t>课程目标是通过多元展示叙事的实验和实践，培养学生掌握面对变量场域和多样性主题的展示方法，以及对具体方案推导、提案、策划与执行的能力。</w:t>
      </w:r>
    </w:p>
    <w:p>
      <w:pPr>
        <w:keepNext w:val="0"/>
        <w:keepLines w:val="0"/>
        <w:pageBreakBefore w:val="0"/>
        <w:kinsoku/>
        <w:wordWrap/>
        <w:overflowPunct/>
        <w:topLinePunct w:val="0"/>
        <w:bidi w:val="0"/>
        <w:spacing w:line="400" w:lineRule="exact"/>
        <w:ind w:firstLine="425"/>
        <w:rPr>
          <w:rFonts w:hint="eastAsia" w:ascii="宋体" w:hAnsi="宋体" w:eastAsia="宋体" w:cs="宋体"/>
          <w:color w:val="000000"/>
          <w:sz w:val="21"/>
          <w:szCs w:val="21"/>
        </w:rPr>
      </w:pPr>
      <w:r>
        <w:rPr>
          <w:rFonts w:hint="eastAsia" w:ascii="宋体" w:hAnsi="宋体" w:eastAsia="宋体" w:cs="宋体"/>
          <w:color w:val="000000"/>
          <w:sz w:val="21"/>
          <w:szCs w:val="21"/>
        </w:rPr>
        <w:t>通过本课程的学习，学生所具备的素质、掌握的技能、知识和能力如下：</w:t>
      </w:r>
    </w:p>
    <w:p>
      <w:pPr>
        <w:keepNext w:val="0"/>
        <w:keepLines w:val="0"/>
        <w:pageBreakBefore w:val="0"/>
        <w:kinsoku/>
        <w:wordWrap/>
        <w:overflowPunct/>
        <w:topLinePunct w:val="0"/>
        <w:bidi w:val="0"/>
        <w:spacing w:line="400" w:lineRule="exact"/>
        <w:ind w:firstLine="425"/>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sz w:val="21"/>
          <w:szCs w:val="21"/>
        </w:rPr>
        <w:t>课程目标1.</w:t>
      </w:r>
      <w:r>
        <w:rPr>
          <w:rFonts w:hint="eastAsia" w:ascii="宋体" w:hAnsi="宋体" w:eastAsia="宋体" w:cs="宋体"/>
          <w:bCs/>
          <w:color w:val="000000" w:themeColor="text1"/>
          <w:sz w:val="21"/>
          <w:szCs w:val="21"/>
          <w14:textFill>
            <w14:solidFill>
              <w14:schemeClr w14:val="tx1"/>
            </w14:solidFill>
          </w14:textFill>
        </w:rPr>
        <w:t>通过本课程的</w:t>
      </w:r>
      <w:r>
        <w:rPr>
          <w:rFonts w:hint="eastAsia" w:ascii="宋体" w:hAnsi="宋体" w:eastAsia="宋体" w:cs="宋体"/>
          <w:color w:val="000000"/>
          <w:sz w:val="21"/>
          <w:szCs w:val="21"/>
        </w:rPr>
        <w:t>学习</w:t>
      </w:r>
      <w:r>
        <w:rPr>
          <w:rFonts w:hint="eastAsia" w:ascii="宋体" w:hAnsi="宋体" w:eastAsia="宋体" w:cs="宋体"/>
          <w:bCs/>
          <w:color w:val="000000" w:themeColor="text1"/>
          <w:sz w:val="21"/>
          <w:szCs w:val="21"/>
          <w14:textFill>
            <w14:solidFill>
              <w14:schemeClr w14:val="tx1"/>
            </w14:solidFill>
          </w14:textFill>
        </w:rPr>
        <w:t>，树立正确的世界观、人生观和真理观。</w:t>
      </w:r>
    </w:p>
    <w:p>
      <w:pPr>
        <w:keepNext w:val="0"/>
        <w:keepLines w:val="0"/>
        <w:pageBreakBefore w:val="0"/>
        <w:kinsoku/>
        <w:wordWrap/>
        <w:overflowPunct/>
        <w:topLinePunct w:val="0"/>
        <w:bidi w:val="0"/>
        <w:spacing w:line="400" w:lineRule="exact"/>
        <w:ind w:firstLine="425"/>
        <w:jc w:val="left"/>
        <w:rPr>
          <w:rFonts w:hint="eastAsia" w:ascii="宋体" w:hAnsi="宋体" w:eastAsia="宋体" w:cs="宋体"/>
          <w:color w:val="000000"/>
          <w:sz w:val="21"/>
          <w:szCs w:val="21"/>
        </w:rPr>
      </w:pPr>
      <w:r>
        <w:rPr>
          <w:rFonts w:hint="eastAsia" w:ascii="宋体" w:hAnsi="宋体" w:eastAsia="宋体" w:cs="宋体"/>
          <w:color w:val="000000"/>
          <w:sz w:val="21"/>
          <w:szCs w:val="21"/>
        </w:rPr>
        <w:t>课程目标2.</w:t>
      </w:r>
      <w:r>
        <w:rPr>
          <w:rFonts w:hint="eastAsia" w:ascii="宋体" w:hAnsi="宋体" w:eastAsia="宋体" w:cs="宋体"/>
          <w:bCs/>
          <w:color w:val="000000" w:themeColor="text1"/>
          <w:sz w:val="21"/>
          <w:szCs w:val="21"/>
          <w14:textFill>
            <w14:solidFill>
              <w14:schemeClr w14:val="tx1"/>
            </w14:solidFill>
          </w14:textFill>
        </w:rPr>
        <w:t>通过本课程的学习，使学生系统地认识展示设计的概念、设计方法、设计新技术等相关理论，理解展示设计的程序以及设计实施的复杂性。</w:t>
      </w:r>
      <w:r>
        <w:rPr>
          <w:rFonts w:hint="eastAsia" w:ascii="宋体" w:hAnsi="宋体" w:eastAsia="宋体" w:cs="宋体"/>
          <w:color w:val="000000"/>
          <w:sz w:val="21"/>
          <w:szCs w:val="21"/>
        </w:rPr>
        <w:t xml:space="preserve">                         </w:t>
      </w:r>
    </w:p>
    <w:p>
      <w:pPr>
        <w:keepNext w:val="0"/>
        <w:keepLines w:val="0"/>
        <w:pageBreakBefore w:val="0"/>
        <w:kinsoku/>
        <w:wordWrap/>
        <w:overflowPunct/>
        <w:topLinePunct w:val="0"/>
        <w:bidi w:val="0"/>
        <w:spacing w:line="400" w:lineRule="exact"/>
        <w:ind w:firstLine="425"/>
        <w:jc w:val="left"/>
        <w:rPr>
          <w:rFonts w:hint="eastAsia" w:ascii="宋体" w:hAnsi="宋体" w:eastAsia="宋体" w:cs="宋体"/>
          <w:color w:val="000000"/>
          <w:sz w:val="21"/>
          <w:szCs w:val="21"/>
        </w:rPr>
      </w:pPr>
      <w:r>
        <w:rPr>
          <w:rFonts w:hint="eastAsia" w:ascii="宋体" w:hAnsi="宋体" w:eastAsia="宋体" w:cs="宋体"/>
          <w:color w:val="000000"/>
          <w:sz w:val="21"/>
          <w:szCs w:val="21"/>
        </w:rPr>
        <w:t>课程目标3.</w:t>
      </w:r>
      <w:r>
        <w:rPr>
          <w:rFonts w:hint="eastAsia" w:ascii="宋体" w:hAnsi="宋体" w:eastAsia="宋体" w:cs="宋体"/>
          <w:bCs/>
          <w:color w:val="000000" w:themeColor="text1"/>
          <w:sz w:val="21"/>
          <w:szCs w:val="21"/>
          <w14:textFill>
            <w14:solidFill>
              <w14:schemeClr w14:val="tx1"/>
            </w14:solidFill>
          </w14:textFill>
        </w:rPr>
        <w:t>通过本课程的学习，使学生具备自主学习能力和创新的设计思维能力、原创设计能力。</w:t>
      </w:r>
      <w:r>
        <w:rPr>
          <w:rFonts w:hint="eastAsia" w:ascii="宋体" w:hAnsi="宋体" w:eastAsia="宋体" w:cs="宋体"/>
          <w:color w:val="000000"/>
          <w:sz w:val="21"/>
          <w:szCs w:val="21"/>
        </w:rPr>
        <w:t xml:space="preserve">                          </w:t>
      </w:r>
    </w:p>
    <w:p>
      <w:pPr>
        <w:keepNext w:val="0"/>
        <w:keepLines w:val="0"/>
        <w:pageBreakBefore w:val="0"/>
        <w:kinsoku/>
        <w:wordWrap/>
        <w:overflowPunct/>
        <w:topLinePunct w:val="0"/>
        <w:bidi w:val="0"/>
        <w:spacing w:line="400" w:lineRule="exact"/>
        <w:ind w:firstLine="425"/>
        <w:jc w:val="left"/>
        <w:rPr>
          <w:rFonts w:hint="eastAsia" w:ascii="宋体" w:hAnsi="宋体" w:eastAsia="宋体" w:cs="宋体"/>
          <w:color w:val="000000"/>
          <w:sz w:val="21"/>
          <w:szCs w:val="21"/>
        </w:rPr>
      </w:pPr>
      <w:r>
        <w:rPr>
          <w:rFonts w:hint="eastAsia" w:ascii="宋体" w:hAnsi="宋体" w:eastAsia="宋体" w:cs="宋体"/>
          <w:color w:val="000000"/>
          <w:sz w:val="21"/>
          <w:szCs w:val="21"/>
        </w:rPr>
        <w:t>课程目标4.</w:t>
      </w:r>
      <w:r>
        <w:rPr>
          <w:rFonts w:hint="eastAsia" w:ascii="宋体" w:hAnsi="宋体" w:eastAsia="宋体" w:cs="宋体"/>
          <w:bCs/>
          <w:color w:val="000000" w:themeColor="text1"/>
          <w:sz w:val="21"/>
          <w:szCs w:val="21"/>
          <w14:textFill>
            <w14:solidFill>
              <w14:schemeClr w14:val="tx1"/>
            </w14:solidFill>
          </w14:textFill>
        </w:rPr>
        <w:t>通过本课程的学习，使学生能够理论联系实际，运用所学理论知识应用于设计创作中，具有解决实践中问题的能力。</w:t>
      </w:r>
      <w:r>
        <w:rPr>
          <w:rFonts w:hint="eastAsia" w:ascii="宋体" w:hAnsi="宋体" w:eastAsia="宋体" w:cs="宋体"/>
          <w:color w:val="000000"/>
          <w:sz w:val="21"/>
          <w:szCs w:val="21"/>
        </w:rPr>
        <w:t xml:space="preserve">   </w:t>
      </w:r>
    </w:p>
    <w:p>
      <w:pPr>
        <w:keepNext w:val="0"/>
        <w:keepLines w:val="0"/>
        <w:pageBreakBefore w:val="0"/>
        <w:kinsoku/>
        <w:wordWrap/>
        <w:overflowPunct/>
        <w:topLinePunct w:val="0"/>
        <w:bidi w:val="0"/>
        <w:spacing w:line="400" w:lineRule="exact"/>
        <w:ind w:firstLine="425"/>
        <w:jc w:val="left"/>
        <w:rPr>
          <w:rFonts w:hint="eastAsia" w:ascii="宋体" w:hAnsi="宋体" w:eastAsia="宋体" w:cs="宋体"/>
          <w:color w:val="000000"/>
          <w:sz w:val="21"/>
          <w:szCs w:val="21"/>
        </w:rPr>
      </w:pPr>
      <w:r>
        <w:rPr>
          <w:rFonts w:hint="eastAsia" w:ascii="宋体" w:hAnsi="宋体" w:eastAsia="宋体" w:cs="宋体"/>
          <w:bCs/>
          <w:color w:val="000000" w:themeColor="text1"/>
          <w:sz w:val="21"/>
          <w:szCs w:val="21"/>
          <w14:textFill>
            <w14:solidFill>
              <w14:schemeClr w14:val="tx1"/>
            </w14:solidFill>
          </w14:textFill>
        </w:rPr>
        <w:t xml:space="preserve">课程目标5.培养学生的人际沟通能力、团队精神和协作、团队建设等基本的管理素质。 </w:t>
      </w:r>
      <w:r>
        <w:rPr>
          <w:rFonts w:hint="eastAsia" w:ascii="宋体" w:hAnsi="宋体" w:eastAsia="宋体" w:cs="宋体"/>
          <w:color w:val="000000"/>
          <w:sz w:val="21"/>
          <w:szCs w:val="21"/>
        </w:rPr>
        <w:t xml:space="preserve"> </w:t>
      </w:r>
    </w:p>
    <w:p>
      <w:pPr>
        <w:keepNext w:val="0"/>
        <w:keepLines w:val="0"/>
        <w:pageBreakBefore w:val="0"/>
        <w:kinsoku/>
        <w:wordWrap/>
        <w:overflowPunct/>
        <w:topLinePunct w:val="0"/>
        <w:bidi w:val="0"/>
        <w:spacing w:line="400" w:lineRule="exact"/>
        <w:ind w:firstLine="425"/>
        <w:jc w:val="left"/>
        <w:rPr>
          <w:rFonts w:hint="eastAsia" w:ascii="宋体" w:hAnsi="宋体" w:eastAsia="宋体" w:cs="宋体"/>
          <w:b/>
          <w:sz w:val="21"/>
          <w:szCs w:val="21"/>
        </w:rPr>
      </w:pPr>
      <w:r>
        <w:rPr>
          <w:rFonts w:hint="eastAsia" w:ascii="宋体" w:hAnsi="宋体" w:eastAsia="宋体" w:cs="宋体"/>
          <w:color w:val="000000"/>
          <w:sz w:val="21"/>
          <w:szCs w:val="21"/>
        </w:rPr>
        <w:t xml:space="preserve">                       </w:t>
      </w:r>
    </w:p>
    <w:p>
      <w:pPr>
        <w:keepNext w:val="0"/>
        <w:keepLines w:val="0"/>
        <w:pageBreakBefore w:val="0"/>
        <w:kinsoku/>
        <w:wordWrap/>
        <w:overflowPunct/>
        <w:topLinePunct w:val="0"/>
        <w:bidi w:val="0"/>
        <w:spacing w:line="400" w:lineRule="exact"/>
        <w:ind w:firstLine="425"/>
        <w:rPr>
          <w:rFonts w:hint="eastAsia" w:ascii="宋体" w:hAnsi="宋体" w:eastAsia="宋体" w:cs="宋体"/>
          <w:b/>
          <w:sz w:val="21"/>
          <w:szCs w:val="21"/>
        </w:rPr>
      </w:pPr>
      <w:r>
        <w:rPr>
          <w:rFonts w:hint="eastAsia" w:ascii="宋体" w:hAnsi="宋体" w:eastAsia="宋体" w:cs="宋体"/>
          <w:b/>
          <w:sz w:val="21"/>
          <w:szCs w:val="21"/>
        </w:rPr>
        <w:t>3.课程目标对毕业要求的支撑</w:t>
      </w:r>
    </w:p>
    <w:p>
      <w:pPr>
        <w:keepNext w:val="0"/>
        <w:keepLines w:val="0"/>
        <w:pageBreakBefore w:val="0"/>
        <w:kinsoku/>
        <w:wordWrap/>
        <w:overflowPunct/>
        <w:topLinePunct w:val="0"/>
        <w:bidi w:val="0"/>
        <w:spacing w:line="400" w:lineRule="exact"/>
        <w:ind w:firstLine="425"/>
        <w:rPr>
          <w:rFonts w:hint="eastAsia" w:ascii="宋体" w:hAnsi="宋体" w:eastAsia="宋体" w:cs="宋体"/>
          <w:color w:val="000000"/>
          <w:sz w:val="21"/>
          <w:szCs w:val="21"/>
        </w:rPr>
      </w:pPr>
      <w:r>
        <w:rPr>
          <w:rFonts w:hint="eastAsia" w:ascii="宋体" w:hAnsi="宋体" w:eastAsia="宋体" w:cs="宋体"/>
          <w:color w:val="000000"/>
          <w:sz w:val="21"/>
          <w:szCs w:val="21"/>
        </w:rPr>
        <w:t>本课程教学目标</w:t>
      </w:r>
      <w:r>
        <w:rPr>
          <w:rFonts w:hint="eastAsia" w:ascii="宋体" w:hAnsi="宋体" w:eastAsia="宋体" w:cs="宋体"/>
          <w:color w:val="000000" w:themeColor="text1"/>
          <w:sz w:val="21"/>
          <w:szCs w:val="21"/>
          <w14:textFill>
            <w14:solidFill>
              <w14:schemeClr w14:val="tx1"/>
            </w14:solidFill>
          </w14:textFill>
        </w:rPr>
        <w:t>1、2、3、4、5</w:t>
      </w:r>
      <w:r>
        <w:rPr>
          <w:rFonts w:hint="eastAsia" w:ascii="宋体" w:hAnsi="宋体" w:eastAsia="宋体" w:cs="宋体"/>
          <w:color w:val="000000"/>
          <w:sz w:val="21"/>
          <w:szCs w:val="21"/>
        </w:rPr>
        <w:t>支撑的毕业要求主要体现在毕业要求指标点</w:t>
      </w:r>
      <w:r>
        <w:rPr>
          <w:rFonts w:hint="eastAsia" w:ascii="宋体" w:hAnsi="宋体" w:eastAsia="宋体" w:cs="宋体"/>
          <w:color w:val="000000" w:themeColor="text1"/>
          <w:sz w:val="21"/>
          <w:szCs w:val="21"/>
          <w14:textFill>
            <w14:solidFill>
              <w14:schemeClr w14:val="tx1"/>
            </w14:solidFill>
          </w14:textFill>
        </w:rPr>
        <w:t>1、2、3、4、5、6</w:t>
      </w:r>
      <w:r>
        <w:rPr>
          <w:rFonts w:hint="eastAsia" w:ascii="宋体" w:hAnsi="宋体" w:eastAsia="宋体" w:cs="宋体"/>
          <w:color w:val="000000"/>
          <w:sz w:val="21"/>
          <w:szCs w:val="21"/>
        </w:rPr>
        <w:t>，具体如下：</w:t>
      </w:r>
    </w:p>
    <w:p>
      <w:pPr>
        <w:keepNext w:val="0"/>
        <w:keepLines w:val="0"/>
        <w:pageBreakBefore w:val="0"/>
        <w:kinsoku/>
        <w:wordWrap/>
        <w:overflowPunct/>
        <w:topLinePunct w:val="0"/>
        <w:bidi w:val="0"/>
        <w:spacing w:line="400" w:lineRule="exact"/>
        <w:ind w:firstLine="425"/>
        <w:jc w:val="center"/>
        <w:rPr>
          <w:rFonts w:hint="eastAsia" w:ascii="宋体" w:hAnsi="宋体" w:eastAsia="宋体" w:cs="宋体"/>
          <w:b/>
          <w:color w:val="000000"/>
          <w:sz w:val="21"/>
          <w:szCs w:val="21"/>
        </w:rPr>
      </w:pPr>
      <w:r>
        <w:rPr>
          <w:rFonts w:hint="eastAsia" w:ascii="宋体" w:hAnsi="宋体" w:eastAsia="宋体" w:cs="宋体"/>
          <w:b/>
          <w:sz w:val="21"/>
          <w:szCs w:val="21"/>
        </w:rPr>
        <w:t>课程目标对毕业要求的支撑</w:t>
      </w:r>
    </w:p>
    <w:tbl>
      <w:tblPr>
        <w:tblStyle w:val="10"/>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188"/>
        <w:gridCol w:w="959"/>
        <w:gridCol w:w="3068"/>
        <w:gridCol w:w="1239"/>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57" w:type="dxa"/>
            <w:vMerge w:val="restart"/>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highlight w:val="yellow"/>
              </w:rPr>
            </w:pPr>
            <w:r>
              <w:rPr>
                <w:rFonts w:hint="eastAsia" w:ascii="宋体" w:hAnsi="宋体" w:eastAsia="宋体" w:cs="宋体"/>
                <w:bCs/>
                <w:sz w:val="21"/>
                <w:szCs w:val="21"/>
              </w:rPr>
              <w:t>课程目标</w:t>
            </w:r>
          </w:p>
        </w:tc>
        <w:tc>
          <w:tcPr>
            <w:tcW w:w="1188" w:type="dxa"/>
            <w:vMerge w:val="restart"/>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毕业要求</w:t>
            </w:r>
          </w:p>
        </w:tc>
        <w:tc>
          <w:tcPr>
            <w:tcW w:w="4027" w:type="dxa"/>
            <w:gridSpan w:val="2"/>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支撑毕业要求指标点及其内容</w:t>
            </w:r>
          </w:p>
        </w:tc>
        <w:tc>
          <w:tcPr>
            <w:tcW w:w="1239" w:type="dxa"/>
            <w:vMerge w:val="restart"/>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教学内容</w:t>
            </w:r>
          </w:p>
        </w:tc>
        <w:tc>
          <w:tcPr>
            <w:tcW w:w="664" w:type="dxa"/>
            <w:vMerge w:val="restart"/>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支撑强度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757" w:type="dxa"/>
            <w:vMerge w:val="continue"/>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p>
        </w:tc>
        <w:tc>
          <w:tcPr>
            <w:tcW w:w="1188" w:type="dxa"/>
            <w:vMerge w:val="continue"/>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p>
        </w:tc>
        <w:tc>
          <w:tcPr>
            <w:tcW w:w="959"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指标点</w:t>
            </w:r>
          </w:p>
        </w:tc>
        <w:tc>
          <w:tcPr>
            <w:tcW w:w="3068"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毕业要求指标点内容</w:t>
            </w:r>
          </w:p>
        </w:tc>
        <w:tc>
          <w:tcPr>
            <w:tcW w:w="1239" w:type="dxa"/>
            <w:vMerge w:val="continue"/>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p>
        </w:tc>
        <w:tc>
          <w:tcPr>
            <w:tcW w:w="664" w:type="dxa"/>
            <w:vMerge w:val="continue"/>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7" w:type="dxa"/>
            <w:vMerge w:val="restart"/>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1188" w:type="dxa"/>
            <w:vMerge w:val="restart"/>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 xml:space="preserve"> 基本价值观素养</w:t>
            </w:r>
          </w:p>
        </w:tc>
        <w:tc>
          <w:tcPr>
            <w:tcW w:w="959"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1-1</w:t>
            </w:r>
          </w:p>
        </w:tc>
        <w:tc>
          <w:tcPr>
            <w:tcW w:w="3068" w:type="dxa"/>
          </w:tcPr>
          <w:p>
            <w:pPr>
              <w:keepNext w:val="0"/>
              <w:keepLines w:val="0"/>
              <w:pageBreakBefore w:val="0"/>
              <w:kinsoku/>
              <w:wordWrap/>
              <w:overflowPunct/>
              <w:topLinePunct w:val="0"/>
              <w:bidi w:val="0"/>
              <w:adjustRightInd w:val="0"/>
              <w:snapToGrid w:val="0"/>
              <w:spacing w:line="400" w:lineRule="exac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sz w:val="21"/>
                <w:szCs w:val="21"/>
              </w:rPr>
              <w:t>1-1.有坚定的政治方向，热爱祖国，拥护中国共产党的领导，掌握中国特色社会主义理论体系。</w:t>
            </w:r>
          </w:p>
        </w:tc>
        <w:tc>
          <w:tcPr>
            <w:tcW w:w="1239"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第1、2、3章</w:t>
            </w:r>
          </w:p>
        </w:tc>
        <w:tc>
          <w:tcPr>
            <w:tcW w:w="664"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7" w:type="dxa"/>
            <w:vMerge w:val="continue"/>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p>
        </w:tc>
        <w:tc>
          <w:tcPr>
            <w:tcW w:w="1188" w:type="dxa"/>
            <w:vMerge w:val="continue"/>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p>
        </w:tc>
        <w:tc>
          <w:tcPr>
            <w:tcW w:w="959"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bCs/>
                <w:color w:val="000000" w:themeColor="text1"/>
                <w:sz w:val="21"/>
                <w:szCs w:val="21"/>
                <w14:textFill>
                  <w14:solidFill>
                    <w14:schemeClr w14:val="tx1"/>
                  </w14:solidFill>
                </w14:textFill>
              </w:rPr>
              <w:t>1-2</w:t>
            </w:r>
          </w:p>
        </w:tc>
        <w:tc>
          <w:tcPr>
            <w:tcW w:w="3068" w:type="dxa"/>
          </w:tcPr>
          <w:p>
            <w:pPr>
              <w:keepNext w:val="0"/>
              <w:keepLines w:val="0"/>
              <w:pageBreakBefore w:val="0"/>
              <w:kinsoku/>
              <w:wordWrap/>
              <w:overflowPunct/>
              <w:topLinePunct w:val="0"/>
              <w:bidi w:val="0"/>
              <w:adjustRightInd w:val="0"/>
              <w:snapToGrid w:val="0"/>
              <w:spacing w:line="400" w:lineRule="exact"/>
              <w:rPr>
                <w:rFonts w:hint="eastAsia" w:ascii="宋体" w:hAnsi="宋体" w:eastAsia="宋体" w:cs="宋体"/>
                <w:bCs/>
                <w:color w:val="FF0000"/>
                <w:sz w:val="21"/>
                <w:szCs w:val="21"/>
              </w:rPr>
            </w:pPr>
            <w:r>
              <w:rPr>
                <w:rFonts w:hint="eastAsia" w:ascii="宋体" w:hAnsi="宋体" w:eastAsia="宋体" w:cs="宋体"/>
                <w:sz w:val="21"/>
                <w:szCs w:val="21"/>
              </w:rPr>
              <w:t>1-2.牢固树立正确的世界观、人生观和真理观。</w:t>
            </w:r>
          </w:p>
        </w:tc>
        <w:tc>
          <w:tcPr>
            <w:tcW w:w="1239"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第1、2、3章</w:t>
            </w:r>
          </w:p>
        </w:tc>
        <w:tc>
          <w:tcPr>
            <w:tcW w:w="664"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7" w:type="dxa"/>
            <w:vMerge w:val="continue"/>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p>
        </w:tc>
        <w:tc>
          <w:tcPr>
            <w:tcW w:w="1188" w:type="dxa"/>
            <w:vMerge w:val="continue"/>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color w:val="000000" w:themeColor="text1"/>
                <w:sz w:val="21"/>
                <w:szCs w:val="21"/>
                <w14:textFill>
                  <w14:solidFill>
                    <w14:schemeClr w14:val="tx1"/>
                  </w14:solidFill>
                </w14:textFill>
              </w:rPr>
            </w:pPr>
          </w:p>
        </w:tc>
        <w:tc>
          <w:tcPr>
            <w:tcW w:w="959"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1-3</w:t>
            </w:r>
          </w:p>
        </w:tc>
        <w:tc>
          <w:tcPr>
            <w:tcW w:w="3068" w:type="dxa"/>
          </w:tcPr>
          <w:p>
            <w:pPr>
              <w:keepNext w:val="0"/>
              <w:keepLines w:val="0"/>
              <w:pageBreakBefore w:val="0"/>
              <w:kinsoku/>
              <w:wordWrap/>
              <w:overflowPunct/>
              <w:topLinePunct w:val="0"/>
              <w:bidi w:val="0"/>
              <w:adjustRightInd w:val="0"/>
              <w:snapToGrid w:val="0"/>
              <w:spacing w:line="400" w:lineRule="exac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sz w:val="21"/>
                <w:szCs w:val="21"/>
              </w:rPr>
              <w:t>1-3.具有良好的思想品德、爱岗敬业、团结协作的品格与工匠精神。</w:t>
            </w:r>
          </w:p>
        </w:tc>
        <w:tc>
          <w:tcPr>
            <w:tcW w:w="1239"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第1、2、3章</w:t>
            </w:r>
          </w:p>
        </w:tc>
        <w:tc>
          <w:tcPr>
            <w:tcW w:w="664"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7" w:type="dxa"/>
            <w:vMerge w:val="continue"/>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p>
        </w:tc>
        <w:tc>
          <w:tcPr>
            <w:tcW w:w="1188" w:type="dxa"/>
            <w:vMerge w:val="continue"/>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color w:val="000000" w:themeColor="text1"/>
                <w:sz w:val="21"/>
                <w:szCs w:val="21"/>
                <w14:textFill>
                  <w14:solidFill>
                    <w14:schemeClr w14:val="tx1"/>
                  </w14:solidFill>
                </w14:textFill>
              </w:rPr>
            </w:pPr>
          </w:p>
        </w:tc>
        <w:tc>
          <w:tcPr>
            <w:tcW w:w="959"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1-4</w:t>
            </w:r>
          </w:p>
        </w:tc>
        <w:tc>
          <w:tcPr>
            <w:tcW w:w="3068" w:type="dxa"/>
          </w:tcPr>
          <w:p>
            <w:pPr>
              <w:keepNext w:val="0"/>
              <w:keepLines w:val="0"/>
              <w:pageBreakBefore w:val="0"/>
              <w:kinsoku/>
              <w:wordWrap/>
              <w:overflowPunct/>
              <w:topLinePunct w:val="0"/>
              <w:bidi w:val="0"/>
              <w:adjustRightInd w:val="0"/>
              <w:snapToGrid w:val="0"/>
              <w:spacing w:line="400" w:lineRule="exac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sz w:val="21"/>
                <w:szCs w:val="21"/>
              </w:rPr>
              <w:t>1-4.</w:t>
            </w:r>
            <w:r>
              <w:rPr>
                <w:rFonts w:hint="eastAsia" w:ascii="宋体" w:hAnsi="宋体" w:eastAsia="宋体" w:cs="宋体"/>
                <w:bCs/>
                <w:sz w:val="21"/>
                <w:szCs w:val="21"/>
              </w:rPr>
              <w:t>具有独立认识问题、分析问题和解决问题的批判性思维能力、</w:t>
            </w:r>
            <w:r>
              <w:rPr>
                <w:rFonts w:hint="eastAsia" w:ascii="宋体" w:hAnsi="宋体" w:eastAsia="宋体" w:cs="宋体"/>
                <w:sz w:val="21"/>
                <w:szCs w:val="21"/>
              </w:rPr>
              <w:t>具有创新设计精神与原创设计精神。建立与强化“文化自信”。</w:t>
            </w:r>
          </w:p>
        </w:tc>
        <w:tc>
          <w:tcPr>
            <w:tcW w:w="1239"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第1、2、3章</w:t>
            </w:r>
          </w:p>
        </w:tc>
        <w:tc>
          <w:tcPr>
            <w:tcW w:w="664"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57" w:type="dxa"/>
            <w:vMerge w:val="restart"/>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2、3</w:t>
            </w:r>
          </w:p>
        </w:tc>
        <w:tc>
          <w:tcPr>
            <w:tcW w:w="1188" w:type="dxa"/>
            <w:vMerge w:val="restart"/>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bCs/>
                <w:color w:val="000000" w:themeColor="text1"/>
                <w:sz w:val="21"/>
                <w:szCs w:val="21"/>
                <w14:textFill>
                  <w14:solidFill>
                    <w14:schemeClr w14:val="tx1"/>
                  </w14:solidFill>
                </w14:textFill>
              </w:rPr>
              <w:t>2.</w:t>
            </w:r>
            <w:r>
              <w:rPr>
                <w:rFonts w:hint="eastAsia" w:ascii="宋体" w:hAnsi="宋体" w:eastAsia="宋体" w:cs="宋体"/>
                <w:bCs/>
                <w:sz w:val="21"/>
                <w:szCs w:val="21"/>
              </w:rPr>
              <w:t xml:space="preserve"> </w:t>
            </w:r>
            <w:r>
              <w:rPr>
                <w:rFonts w:hint="eastAsia" w:ascii="宋体" w:hAnsi="宋体" w:eastAsia="宋体" w:cs="宋体"/>
                <w:sz w:val="21"/>
                <w:szCs w:val="21"/>
              </w:rPr>
              <w:t>综合知识能力</w:t>
            </w:r>
          </w:p>
        </w:tc>
        <w:tc>
          <w:tcPr>
            <w:tcW w:w="959"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sz w:val="21"/>
                <w:szCs w:val="21"/>
              </w:rPr>
              <w:t>2-1.</w:t>
            </w:r>
          </w:p>
        </w:tc>
        <w:tc>
          <w:tcPr>
            <w:tcW w:w="3068" w:type="dxa"/>
          </w:tcPr>
          <w:p>
            <w:pPr>
              <w:keepNext w:val="0"/>
              <w:keepLines w:val="0"/>
              <w:pageBreakBefore w:val="0"/>
              <w:kinsoku/>
              <w:wordWrap/>
              <w:overflowPunct/>
              <w:topLinePunct w:val="0"/>
              <w:bidi w:val="0"/>
              <w:adjustRightInd w:val="0"/>
              <w:snapToGrid w:val="0"/>
              <w:spacing w:line="400" w:lineRule="exact"/>
              <w:rPr>
                <w:rFonts w:hint="eastAsia" w:ascii="宋体" w:hAnsi="宋体" w:eastAsia="宋体" w:cs="宋体"/>
                <w:bCs/>
                <w:sz w:val="21"/>
                <w:szCs w:val="21"/>
              </w:rPr>
            </w:pPr>
            <w:r>
              <w:rPr>
                <w:rFonts w:hint="eastAsia" w:ascii="宋体" w:hAnsi="宋体" w:eastAsia="宋体" w:cs="宋体"/>
                <w:sz w:val="21"/>
                <w:szCs w:val="21"/>
              </w:rPr>
              <w:t>掌握环境设计知识，能将其用于环境设计业务问题的建模和求解；掌握环境设计的基础知识，能够将其用于分析环境设计设计项目问题，掌握计算机专业软件知识，能针对实证问题进行分析与建模。</w:t>
            </w:r>
          </w:p>
        </w:tc>
        <w:tc>
          <w:tcPr>
            <w:tcW w:w="1239"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第2、3、4、5、6章</w:t>
            </w:r>
          </w:p>
        </w:tc>
        <w:tc>
          <w:tcPr>
            <w:tcW w:w="664"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57" w:type="dxa"/>
            <w:vMerge w:val="continue"/>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p>
        </w:tc>
        <w:tc>
          <w:tcPr>
            <w:tcW w:w="1188" w:type="dxa"/>
            <w:vMerge w:val="continue"/>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color w:val="000000" w:themeColor="text1"/>
                <w:sz w:val="21"/>
                <w:szCs w:val="21"/>
                <w14:textFill>
                  <w14:solidFill>
                    <w14:schemeClr w14:val="tx1"/>
                  </w14:solidFill>
                </w14:textFill>
              </w:rPr>
            </w:pPr>
          </w:p>
        </w:tc>
        <w:tc>
          <w:tcPr>
            <w:tcW w:w="959"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sz w:val="21"/>
                <w:szCs w:val="21"/>
              </w:rPr>
              <w:t>2-2</w:t>
            </w:r>
          </w:p>
        </w:tc>
        <w:tc>
          <w:tcPr>
            <w:tcW w:w="3068" w:type="dxa"/>
          </w:tcPr>
          <w:p>
            <w:pPr>
              <w:keepNext w:val="0"/>
              <w:keepLines w:val="0"/>
              <w:pageBreakBefore w:val="0"/>
              <w:kinsoku/>
              <w:wordWrap/>
              <w:overflowPunct/>
              <w:topLinePunct w:val="0"/>
              <w:autoSpaceDE w:val="0"/>
              <w:autoSpaceDN w:val="0"/>
              <w:bidi w:val="0"/>
              <w:adjustRightInd w:val="0"/>
              <w:spacing w:line="400" w:lineRule="exact"/>
              <w:textAlignment w:val="center"/>
              <w:rPr>
                <w:rFonts w:hint="eastAsia" w:ascii="宋体" w:hAnsi="宋体" w:eastAsia="宋体" w:cs="宋体"/>
                <w:bCs/>
                <w:sz w:val="21"/>
                <w:szCs w:val="21"/>
              </w:rPr>
            </w:pPr>
            <w:r>
              <w:rPr>
                <w:rFonts w:hint="eastAsia" w:ascii="宋体" w:hAnsi="宋体" w:eastAsia="宋体" w:cs="宋体"/>
                <w:sz w:val="21"/>
                <w:szCs w:val="21"/>
              </w:rPr>
              <w:t>理解环境设计的概念及其在具体领域的体现，掌握</w:t>
            </w:r>
            <w:r>
              <w:rPr>
                <w:rFonts w:hint="eastAsia" w:ascii="宋体" w:hAnsi="宋体" w:eastAsia="宋体" w:cs="宋体"/>
                <w:kern w:val="0"/>
                <w:sz w:val="21"/>
                <w:szCs w:val="21"/>
              </w:rPr>
              <w:t>基本的造型艺术与美学、理论与人文素质，建筑、室内和景观基本技能能力；</w:t>
            </w:r>
          </w:p>
        </w:tc>
        <w:tc>
          <w:tcPr>
            <w:tcW w:w="1239"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第2、3、4、5、6章</w:t>
            </w:r>
          </w:p>
        </w:tc>
        <w:tc>
          <w:tcPr>
            <w:tcW w:w="664"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57" w:type="dxa"/>
            <w:vMerge w:val="continue"/>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p>
        </w:tc>
        <w:tc>
          <w:tcPr>
            <w:tcW w:w="1188" w:type="dxa"/>
            <w:vMerge w:val="continue"/>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color w:val="000000" w:themeColor="text1"/>
                <w:sz w:val="21"/>
                <w:szCs w:val="21"/>
                <w14:textFill>
                  <w14:solidFill>
                    <w14:schemeClr w14:val="tx1"/>
                  </w14:solidFill>
                </w14:textFill>
              </w:rPr>
            </w:pPr>
          </w:p>
        </w:tc>
        <w:tc>
          <w:tcPr>
            <w:tcW w:w="959"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sz w:val="21"/>
                <w:szCs w:val="21"/>
              </w:rPr>
              <w:t>2-3</w:t>
            </w:r>
          </w:p>
        </w:tc>
        <w:tc>
          <w:tcPr>
            <w:tcW w:w="3068" w:type="dxa"/>
          </w:tcPr>
          <w:p>
            <w:pPr>
              <w:keepNext w:val="0"/>
              <w:keepLines w:val="0"/>
              <w:pageBreakBefore w:val="0"/>
              <w:kinsoku/>
              <w:wordWrap/>
              <w:overflowPunct/>
              <w:topLinePunct w:val="0"/>
              <w:bidi w:val="0"/>
              <w:adjustRightInd w:val="0"/>
              <w:snapToGrid w:val="0"/>
              <w:spacing w:line="400" w:lineRule="exact"/>
              <w:rPr>
                <w:rFonts w:hint="eastAsia" w:ascii="宋体" w:hAnsi="宋体" w:eastAsia="宋体" w:cs="宋体"/>
                <w:bCs/>
                <w:sz w:val="21"/>
                <w:szCs w:val="21"/>
              </w:rPr>
            </w:pPr>
            <w:r>
              <w:rPr>
                <w:rFonts w:hint="eastAsia" w:ascii="宋体" w:hAnsi="宋体" w:eastAsia="宋体" w:cs="宋体"/>
                <w:sz w:val="21"/>
                <w:szCs w:val="21"/>
              </w:rPr>
              <w:t>掌握环境设计</w:t>
            </w:r>
            <w:r>
              <w:rPr>
                <w:rFonts w:hint="eastAsia" w:ascii="宋体" w:hAnsi="宋体" w:eastAsia="宋体" w:cs="宋体"/>
                <w:kern w:val="0"/>
                <w:sz w:val="21"/>
                <w:szCs w:val="21"/>
              </w:rPr>
              <w:t>跨学科</w:t>
            </w:r>
            <w:r>
              <w:rPr>
                <w:rFonts w:hint="eastAsia" w:ascii="宋体" w:hAnsi="宋体" w:eastAsia="宋体" w:cs="宋体"/>
                <w:sz w:val="21"/>
                <w:szCs w:val="21"/>
              </w:rPr>
              <w:t>知识，了解</w:t>
            </w:r>
            <w:r>
              <w:rPr>
                <w:rFonts w:hint="eastAsia" w:ascii="宋体" w:hAnsi="宋体" w:eastAsia="宋体" w:cs="宋体"/>
                <w:kern w:val="0"/>
                <w:sz w:val="21"/>
                <w:szCs w:val="21"/>
              </w:rPr>
              <w:t>国内外环境设计前沿领域的发展动态，</w:t>
            </w:r>
            <w:r>
              <w:rPr>
                <w:rFonts w:hint="eastAsia" w:ascii="宋体" w:hAnsi="宋体" w:eastAsia="宋体" w:cs="宋体"/>
                <w:sz w:val="21"/>
                <w:szCs w:val="21"/>
              </w:rPr>
              <w:t>针对环境设计业务能运用恰当的分析手段，并能对问题进行推理和求解。</w:t>
            </w:r>
          </w:p>
        </w:tc>
        <w:tc>
          <w:tcPr>
            <w:tcW w:w="1239"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第2、3、4、5、6章</w:t>
            </w:r>
          </w:p>
        </w:tc>
        <w:tc>
          <w:tcPr>
            <w:tcW w:w="664"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57" w:type="dxa"/>
            <w:vMerge w:val="continue"/>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p>
        </w:tc>
        <w:tc>
          <w:tcPr>
            <w:tcW w:w="1188" w:type="dxa"/>
            <w:vMerge w:val="continue"/>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color w:val="000000" w:themeColor="text1"/>
                <w:sz w:val="21"/>
                <w:szCs w:val="21"/>
                <w14:textFill>
                  <w14:solidFill>
                    <w14:schemeClr w14:val="tx1"/>
                  </w14:solidFill>
                </w14:textFill>
              </w:rPr>
            </w:pPr>
          </w:p>
        </w:tc>
        <w:tc>
          <w:tcPr>
            <w:tcW w:w="959"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sz w:val="21"/>
                <w:szCs w:val="21"/>
              </w:rPr>
              <w:t>2-4</w:t>
            </w:r>
          </w:p>
        </w:tc>
        <w:tc>
          <w:tcPr>
            <w:tcW w:w="3068" w:type="dxa"/>
          </w:tcPr>
          <w:p>
            <w:pPr>
              <w:keepNext w:val="0"/>
              <w:keepLines w:val="0"/>
              <w:pageBreakBefore w:val="0"/>
              <w:kinsoku/>
              <w:wordWrap/>
              <w:overflowPunct/>
              <w:topLinePunct w:val="0"/>
              <w:autoSpaceDE w:val="0"/>
              <w:autoSpaceDN w:val="0"/>
              <w:bidi w:val="0"/>
              <w:adjustRightInd w:val="0"/>
              <w:spacing w:line="400" w:lineRule="exact"/>
              <w:textAlignment w:val="center"/>
              <w:rPr>
                <w:rFonts w:hint="eastAsia" w:ascii="宋体" w:hAnsi="宋体" w:eastAsia="宋体" w:cs="宋体"/>
                <w:bCs/>
                <w:sz w:val="21"/>
                <w:szCs w:val="21"/>
              </w:rPr>
            </w:pPr>
            <w:r>
              <w:rPr>
                <w:rFonts w:hint="eastAsia" w:ascii="宋体" w:hAnsi="宋体" w:eastAsia="宋体" w:cs="宋体"/>
                <w:kern w:val="0"/>
                <w:sz w:val="21"/>
                <w:szCs w:val="21"/>
              </w:rPr>
              <w:t>掌握“</w:t>
            </w:r>
            <w:r>
              <w:rPr>
                <w:rFonts w:hint="eastAsia" w:ascii="宋体" w:hAnsi="宋体" w:eastAsia="宋体" w:cs="宋体"/>
                <w:sz w:val="21"/>
                <w:szCs w:val="21"/>
              </w:rPr>
              <w:t>艺术+文化+技术</w:t>
            </w:r>
            <w:r>
              <w:rPr>
                <w:rFonts w:hint="eastAsia" w:ascii="宋体" w:hAnsi="宋体" w:eastAsia="宋体" w:cs="宋体"/>
                <w:kern w:val="0"/>
                <w:sz w:val="21"/>
                <w:szCs w:val="21"/>
              </w:rPr>
              <w:t>”多元化技能，达到专业交叉和互补的综合设计能力。</w:t>
            </w:r>
          </w:p>
        </w:tc>
        <w:tc>
          <w:tcPr>
            <w:tcW w:w="1239"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第2、3、4、5、6章</w:t>
            </w:r>
          </w:p>
        </w:tc>
        <w:tc>
          <w:tcPr>
            <w:tcW w:w="664"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57" w:type="dxa"/>
            <w:vMerge w:val="restart"/>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2、3、4</w:t>
            </w:r>
          </w:p>
        </w:tc>
        <w:tc>
          <w:tcPr>
            <w:tcW w:w="1188" w:type="dxa"/>
            <w:vMerge w:val="restart"/>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bCs/>
                <w:color w:val="000000" w:themeColor="text1"/>
                <w:sz w:val="21"/>
                <w:szCs w:val="21"/>
                <w14:textFill>
                  <w14:solidFill>
                    <w14:schemeClr w14:val="tx1"/>
                  </w14:solidFill>
                </w14:textFill>
              </w:rPr>
              <w:t>3.实践应用能力</w:t>
            </w:r>
          </w:p>
        </w:tc>
        <w:tc>
          <w:tcPr>
            <w:tcW w:w="959"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3-1</w:t>
            </w:r>
          </w:p>
        </w:tc>
        <w:tc>
          <w:tcPr>
            <w:tcW w:w="3068" w:type="dxa"/>
          </w:tcPr>
          <w:p>
            <w:pPr>
              <w:keepNext w:val="0"/>
              <w:keepLines w:val="0"/>
              <w:pageBreakBefore w:val="0"/>
              <w:kinsoku/>
              <w:wordWrap/>
              <w:overflowPunct/>
              <w:topLinePunct w:val="0"/>
              <w:bidi w:val="0"/>
              <w:adjustRightInd w:val="0"/>
              <w:snapToGrid w:val="0"/>
              <w:spacing w:line="400" w:lineRule="exact"/>
              <w:jc w:val="left"/>
              <w:rPr>
                <w:rFonts w:hint="eastAsia" w:ascii="宋体" w:hAnsi="宋体" w:eastAsia="宋体" w:cs="宋体"/>
                <w:bCs/>
                <w:sz w:val="21"/>
                <w:szCs w:val="21"/>
              </w:rPr>
            </w:pPr>
            <w:r>
              <w:rPr>
                <w:rFonts w:hint="eastAsia" w:ascii="宋体" w:hAnsi="宋体" w:eastAsia="宋体" w:cs="宋体"/>
                <w:sz w:val="21"/>
                <w:szCs w:val="21"/>
              </w:rPr>
              <w:t>3-1.能够在环境设计实践活动中灵活运用所掌握的专业知识。</w:t>
            </w:r>
          </w:p>
        </w:tc>
        <w:tc>
          <w:tcPr>
            <w:tcW w:w="1239"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第6章</w:t>
            </w:r>
          </w:p>
        </w:tc>
        <w:tc>
          <w:tcPr>
            <w:tcW w:w="664"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57" w:type="dxa"/>
            <w:vMerge w:val="continue"/>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p>
        </w:tc>
        <w:tc>
          <w:tcPr>
            <w:tcW w:w="1188" w:type="dxa"/>
            <w:vMerge w:val="continue"/>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color w:val="000000" w:themeColor="text1"/>
                <w:sz w:val="21"/>
                <w:szCs w:val="21"/>
                <w14:textFill>
                  <w14:solidFill>
                    <w14:schemeClr w14:val="tx1"/>
                  </w14:solidFill>
                </w14:textFill>
              </w:rPr>
            </w:pPr>
          </w:p>
        </w:tc>
        <w:tc>
          <w:tcPr>
            <w:tcW w:w="959"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sz w:val="21"/>
                <w:szCs w:val="21"/>
              </w:rPr>
              <w:t>3-2</w:t>
            </w:r>
          </w:p>
        </w:tc>
        <w:tc>
          <w:tcPr>
            <w:tcW w:w="3068" w:type="dxa"/>
          </w:tcPr>
          <w:p>
            <w:pPr>
              <w:keepNext w:val="0"/>
              <w:keepLines w:val="0"/>
              <w:pageBreakBefore w:val="0"/>
              <w:kinsoku/>
              <w:wordWrap/>
              <w:overflowPunct/>
              <w:topLinePunct w:val="0"/>
              <w:bidi w:val="0"/>
              <w:adjustRightInd w:val="0"/>
              <w:snapToGrid w:val="0"/>
              <w:spacing w:line="400" w:lineRule="exact"/>
              <w:rPr>
                <w:rFonts w:hint="eastAsia" w:ascii="宋体" w:hAnsi="宋体" w:eastAsia="宋体" w:cs="宋体"/>
                <w:sz w:val="21"/>
                <w:szCs w:val="21"/>
              </w:rPr>
            </w:pPr>
            <w:r>
              <w:rPr>
                <w:rFonts w:hint="eastAsia" w:ascii="宋体" w:hAnsi="宋体" w:eastAsia="宋体" w:cs="宋体"/>
                <w:sz w:val="21"/>
                <w:szCs w:val="21"/>
              </w:rPr>
              <w:t>能够对各种国内外的环境设计信息加以甄别、整理和加工，从而为在地政府、企业等部门解决实际问题提供对策建议。</w:t>
            </w:r>
          </w:p>
        </w:tc>
        <w:tc>
          <w:tcPr>
            <w:tcW w:w="1239"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第6章</w:t>
            </w:r>
          </w:p>
        </w:tc>
        <w:tc>
          <w:tcPr>
            <w:tcW w:w="664"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57" w:type="dxa"/>
            <w:vMerge w:val="continue"/>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p>
        </w:tc>
        <w:tc>
          <w:tcPr>
            <w:tcW w:w="1188" w:type="dxa"/>
            <w:vMerge w:val="continue"/>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color w:val="000000" w:themeColor="text1"/>
                <w:sz w:val="21"/>
                <w:szCs w:val="21"/>
                <w14:textFill>
                  <w14:solidFill>
                    <w14:schemeClr w14:val="tx1"/>
                  </w14:solidFill>
                </w14:textFill>
              </w:rPr>
            </w:pPr>
          </w:p>
        </w:tc>
        <w:tc>
          <w:tcPr>
            <w:tcW w:w="959"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sz w:val="21"/>
                <w:szCs w:val="21"/>
              </w:rPr>
              <w:t>3-3</w:t>
            </w:r>
          </w:p>
        </w:tc>
        <w:tc>
          <w:tcPr>
            <w:tcW w:w="3068" w:type="dxa"/>
          </w:tcPr>
          <w:p>
            <w:pPr>
              <w:keepNext w:val="0"/>
              <w:keepLines w:val="0"/>
              <w:pageBreakBefore w:val="0"/>
              <w:kinsoku/>
              <w:wordWrap/>
              <w:overflowPunct/>
              <w:topLinePunct w:val="0"/>
              <w:bidi w:val="0"/>
              <w:adjustRightInd w:val="0"/>
              <w:snapToGrid w:val="0"/>
              <w:spacing w:line="400" w:lineRule="exact"/>
              <w:jc w:val="distribute"/>
              <w:rPr>
                <w:rFonts w:hint="eastAsia" w:ascii="宋体" w:hAnsi="宋体" w:eastAsia="宋体" w:cs="宋体"/>
                <w:sz w:val="21"/>
                <w:szCs w:val="21"/>
              </w:rPr>
            </w:pPr>
            <w:r>
              <w:rPr>
                <w:rFonts w:hint="eastAsia" w:ascii="宋体" w:hAnsi="宋体" w:eastAsia="宋体" w:cs="宋体"/>
                <w:sz w:val="21"/>
                <w:szCs w:val="21"/>
              </w:rPr>
              <w:t>能够运用专业理论知识和现代环境设计研究方法分析解决实际问题，具备一定的科学研究能力。</w:t>
            </w:r>
          </w:p>
        </w:tc>
        <w:tc>
          <w:tcPr>
            <w:tcW w:w="1239"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第6章</w:t>
            </w:r>
          </w:p>
        </w:tc>
        <w:tc>
          <w:tcPr>
            <w:tcW w:w="664"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57" w:type="dxa"/>
            <w:vMerge w:val="continue"/>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p>
        </w:tc>
        <w:tc>
          <w:tcPr>
            <w:tcW w:w="1188" w:type="dxa"/>
            <w:vMerge w:val="continue"/>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color w:val="000000" w:themeColor="text1"/>
                <w:sz w:val="21"/>
                <w:szCs w:val="21"/>
                <w14:textFill>
                  <w14:solidFill>
                    <w14:schemeClr w14:val="tx1"/>
                  </w14:solidFill>
                </w14:textFill>
              </w:rPr>
            </w:pPr>
          </w:p>
        </w:tc>
        <w:tc>
          <w:tcPr>
            <w:tcW w:w="959"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sz w:val="21"/>
                <w:szCs w:val="21"/>
              </w:rPr>
              <w:t>3-4</w:t>
            </w:r>
          </w:p>
        </w:tc>
        <w:tc>
          <w:tcPr>
            <w:tcW w:w="3068" w:type="dxa"/>
          </w:tcPr>
          <w:p>
            <w:pPr>
              <w:keepNext w:val="0"/>
              <w:keepLines w:val="0"/>
              <w:pageBreakBefore w:val="0"/>
              <w:kinsoku/>
              <w:wordWrap/>
              <w:overflowPunct/>
              <w:topLinePunct w:val="0"/>
              <w:bidi w:val="0"/>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rPr>
              <w:t>不仅具有创新意识，也要有创新能力和创业能力。</w:t>
            </w:r>
          </w:p>
        </w:tc>
        <w:tc>
          <w:tcPr>
            <w:tcW w:w="1239"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第6章</w:t>
            </w:r>
          </w:p>
        </w:tc>
        <w:tc>
          <w:tcPr>
            <w:tcW w:w="664"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57" w:type="dxa"/>
            <w:vMerge w:val="restart"/>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4</w:t>
            </w:r>
          </w:p>
        </w:tc>
        <w:tc>
          <w:tcPr>
            <w:tcW w:w="1188" w:type="dxa"/>
            <w:vMerge w:val="restart"/>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4.组织与管理能力</w:t>
            </w:r>
          </w:p>
        </w:tc>
        <w:tc>
          <w:tcPr>
            <w:tcW w:w="959"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sz w:val="21"/>
                <w:szCs w:val="21"/>
              </w:rPr>
              <w:t>4-1</w:t>
            </w:r>
          </w:p>
        </w:tc>
        <w:tc>
          <w:tcPr>
            <w:tcW w:w="3068" w:type="dxa"/>
          </w:tcPr>
          <w:p>
            <w:pPr>
              <w:keepNext w:val="0"/>
              <w:keepLines w:val="0"/>
              <w:pageBreakBefore w:val="0"/>
              <w:kinsoku/>
              <w:wordWrap/>
              <w:overflowPunct/>
              <w:topLinePunct w:val="0"/>
              <w:bidi w:val="0"/>
              <w:adjustRightInd w:val="0"/>
              <w:snapToGrid w:val="0"/>
              <w:spacing w:line="400" w:lineRule="exact"/>
              <w:rPr>
                <w:rFonts w:hint="eastAsia" w:ascii="宋体" w:hAnsi="宋体" w:eastAsia="宋体" w:cs="宋体"/>
                <w:bCs/>
                <w:sz w:val="21"/>
                <w:szCs w:val="21"/>
              </w:rPr>
            </w:pPr>
            <w:r>
              <w:rPr>
                <w:rFonts w:hint="eastAsia" w:ascii="宋体" w:hAnsi="宋体" w:eastAsia="宋体" w:cs="宋体"/>
                <w:sz w:val="21"/>
                <w:szCs w:val="21"/>
              </w:rPr>
              <w:t xml:space="preserve">能够深刻理解所学环境设计知识，融会贯通，形成自己的环境设计知识体系。  </w:t>
            </w:r>
          </w:p>
        </w:tc>
        <w:tc>
          <w:tcPr>
            <w:tcW w:w="1239"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第1.2.3.4.5.6章</w:t>
            </w:r>
          </w:p>
        </w:tc>
        <w:tc>
          <w:tcPr>
            <w:tcW w:w="664" w:type="dxa"/>
            <w:vAlign w:val="center"/>
          </w:tcPr>
          <w:p>
            <w:pPr>
              <w:keepNext w:val="0"/>
              <w:keepLines w:val="0"/>
              <w:pageBreakBefore w:val="0"/>
              <w:kinsoku/>
              <w:wordWrap/>
              <w:overflowPunct/>
              <w:topLinePunct w:val="0"/>
              <w:bidi w:val="0"/>
              <w:spacing w:line="400" w:lineRule="exact"/>
              <w:ind w:firstLine="210" w:firstLineChars="100"/>
              <w:rPr>
                <w:rFonts w:hint="eastAsia" w:ascii="宋体" w:hAnsi="宋体" w:eastAsia="宋体" w:cs="宋体"/>
                <w:bCs/>
                <w:sz w:val="21"/>
                <w:szCs w:val="21"/>
              </w:rPr>
            </w:pPr>
            <w:r>
              <w:rPr>
                <w:rFonts w:hint="eastAsia" w:ascii="宋体" w:hAnsi="宋体" w:eastAsia="宋体" w:cs="宋体"/>
                <w:bCs/>
                <w:color w:val="000000" w:themeColor="text1"/>
                <w:sz w:val="21"/>
                <w:szCs w:val="21"/>
                <w14:textFill>
                  <w14:solidFill>
                    <w14:schemeClr w14:val="tx1"/>
                  </w14:solidFill>
                </w14:textFill>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57" w:type="dxa"/>
            <w:vMerge w:val="continue"/>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p>
        </w:tc>
        <w:tc>
          <w:tcPr>
            <w:tcW w:w="1188" w:type="dxa"/>
            <w:vMerge w:val="continue"/>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p>
        </w:tc>
        <w:tc>
          <w:tcPr>
            <w:tcW w:w="959"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sz w:val="21"/>
                <w:szCs w:val="21"/>
              </w:rPr>
              <w:t>4-2</w:t>
            </w:r>
          </w:p>
        </w:tc>
        <w:tc>
          <w:tcPr>
            <w:tcW w:w="3068" w:type="dxa"/>
          </w:tcPr>
          <w:p>
            <w:pPr>
              <w:keepNext w:val="0"/>
              <w:keepLines w:val="0"/>
              <w:pageBreakBefore w:val="0"/>
              <w:kinsoku/>
              <w:wordWrap/>
              <w:overflowPunct/>
              <w:topLinePunct w:val="0"/>
              <w:bidi w:val="0"/>
              <w:adjustRightInd w:val="0"/>
              <w:snapToGrid w:val="0"/>
              <w:spacing w:line="400" w:lineRule="exact"/>
              <w:rPr>
                <w:rFonts w:hint="eastAsia" w:ascii="宋体" w:hAnsi="宋体" w:eastAsia="宋体" w:cs="宋体"/>
                <w:bCs/>
                <w:sz w:val="21"/>
                <w:szCs w:val="21"/>
              </w:rPr>
            </w:pPr>
            <w:r>
              <w:rPr>
                <w:rFonts w:hint="eastAsia" w:ascii="宋体" w:hAnsi="宋体" w:eastAsia="宋体" w:cs="宋体"/>
                <w:sz w:val="21"/>
                <w:szCs w:val="21"/>
              </w:rPr>
              <w:t>结合环境设计理论，具有在环境设计领域手段工具的创新方面进行合理开发、设计、规划和执行的能力。</w:t>
            </w:r>
          </w:p>
        </w:tc>
        <w:tc>
          <w:tcPr>
            <w:tcW w:w="1239"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第6章</w:t>
            </w:r>
          </w:p>
        </w:tc>
        <w:tc>
          <w:tcPr>
            <w:tcW w:w="664" w:type="dxa"/>
            <w:vAlign w:val="center"/>
          </w:tcPr>
          <w:p>
            <w:pPr>
              <w:keepNext w:val="0"/>
              <w:keepLines w:val="0"/>
              <w:pageBreakBefore w:val="0"/>
              <w:kinsoku/>
              <w:wordWrap/>
              <w:overflowPunct/>
              <w:topLinePunct w:val="0"/>
              <w:bidi w:val="0"/>
              <w:spacing w:line="400" w:lineRule="exact"/>
              <w:ind w:firstLine="210" w:firstLineChars="1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57" w:type="dxa"/>
            <w:vMerge w:val="continue"/>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p>
        </w:tc>
        <w:tc>
          <w:tcPr>
            <w:tcW w:w="1188" w:type="dxa"/>
            <w:vMerge w:val="continue"/>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p>
        </w:tc>
        <w:tc>
          <w:tcPr>
            <w:tcW w:w="959"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sz w:val="21"/>
                <w:szCs w:val="21"/>
              </w:rPr>
              <w:t>4-3</w:t>
            </w:r>
          </w:p>
        </w:tc>
        <w:tc>
          <w:tcPr>
            <w:tcW w:w="3068" w:type="dxa"/>
          </w:tcPr>
          <w:p>
            <w:pPr>
              <w:keepNext w:val="0"/>
              <w:keepLines w:val="0"/>
              <w:pageBreakBefore w:val="0"/>
              <w:kinsoku/>
              <w:wordWrap/>
              <w:overflowPunct/>
              <w:topLinePunct w:val="0"/>
              <w:bidi w:val="0"/>
              <w:adjustRightInd w:val="0"/>
              <w:snapToGrid w:val="0"/>
              <w:spacing w:line="400" w:lineRule="exact"/>
              <w:rPr>
                <w:rFonts w:hint="eastAsia" w:ascii="宋体" w:hAnsi="宋体" w:eastAsia="宋体" w:cs="宋体"/>
                <w:bCs/>
                <w:sz w:val="21"/>
                <w:szCs w:val="21"/>
              </w:rPr>
            </w:pPr>
            <w:r>
              <w:rPr>
                <w:rFonts w:hint="eastAsia" w:ascii="宋体" w:hAnsi="宋体" w:eastAsia="宋体" w:cs="宋体"/>
                <w:sz w:val="21"/>
                <w:szCs w:val="21"/>
              </w:rPr>
              <w:t>通过本专业的系统学习，使得学生形成自己的专业知识结构体系，提升其分析问题解决问题的 专业能力基础。</w:t>
            </w:r>
          </w:p>
        </w:tc>
        <w:tc>
          <w:tcPr>
            <w:tcW w:w="1239"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第6章</w:t>
            </w:r>
          </w:p>
        </w:tc>
        <w:tc>
          <w:tcPr>
            <w:tcW w:w="664" w:type="dxa"/>
            <w:vAlign w:val="center"/>
          </w:tcPr>
          <w:p>
            <w:pPr>
              <w:keepNext w:val="0"/>
              <w:keepLines w:val="0"/>
              <w:pageBreakBefore w:val="0"/>
              <w:kinsoku/>
              <w:wordWrap/>
              <w:overflowPunct/>
              <w:topLinePunct w:val="0"/>
              <w:bidi w:val="0"/>
              <w:spacing w:line="400" w:lineRule="exact"/>
              <w:ind w:firstLine="210" w:firstLineChars="1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57" w:type="dxa"/>
            <w:vMerge w:val="continue"/>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p>
        </w:tc>
        <w:tc>
          <w:tcPr>
            <w:tcW w:w="1188" w:type="dxa"/>
            <w:vMerge w:val="continue"/>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p>
        </w:tc>
        <w:tc>
          <w:tcPr>
            <w:tcW w:w="959"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sz w:val="21"/>
                <w:szCs w:val="21"/>
              </w:rPr>
              <w:t>4-4</w:t>
            </w:r>
          </w:p>
        </w:tc>
        <w:tc>
          <w:tcPr>
            <w:tcW w:w="3068" w:type="dxa"/>
          </w:tcPr>
          <w:p>
            <w:pPr>
              <w:keepNext w:val="0"/>
              <w:keepLines w:val="0"/>
              <w:pageBreakBefore w:val="0"/>
              <w:kinsoku/>
              <w:wordWrap/>
              <w:overflowPunct/>
              <w:topLinePunct w:val="0"/>
              <w:bidi w:val="0"/>
              <w:adjustRightInd w:val="0"/>
              <w:snapToGrid w:val="0"/>
              <w:spacing w:line="400" w:lineRule="exact"/>
              <w:rPr>
                <w:rFonts w:hint="eastAsia" w:ascii="宋体" w:hAnsi="宋体" w:eastAsia="宋体" w:cs="宋体"/>
                <w:bCs/>
                <w:sz w:val="21"/>
                <w:szCs w:val="21"/>
              </w:rPr>
            </w:pPr>
            <w:r>
              <w:rPr>
                <w:rFonts w:hint="eastAsia" w:ascii="宋体" w:hAnsi="宋体" w:eastAsia="宋体" w:cs="宋体"/>
                <w:sz w:val="21"/>
                <w:szCs w:val="21"/>
              </w:rPr>
              <w:t xml:space="preserve">熟练使用计算机专业软件从事业务工作。 </w:t>
            </w:r>
          </w:p>
        </w:tc>
        <w:tc>
          <w:tcPr>
            <w:tcW w:w="1239"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第6章</w:t>
            </w:r>
          </w:p>
        </w:tc>
        <w:tc>
          <w:tcPr>
            <w:tcW w:w="664" w:type="dxa"/>
            <w:vAlign w:val="center"/>
          </w:tcPr>
          <w:p>
            <w:pPr>
              <w:keepNext w:val="0"/>
              <w:keepLines w:val="0"/>
              <w:pageBreakBefore w:val="0"/>
              <w:kinsoku/>
              <w:wordWrap/>
              <w:overflowPunct/>
              <w:topLinePunct w:val="0"/>
              <w:bidi w:val="0"/>
              <w:spacing w:line="400" w:lineRule="exact"/>
              <w:ind w:firstLine="210" w:firstLineChars="1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57" w:type="dxa"/>
            <w:vMerge w:val="continue"/>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p>
        </w:tc>
        <w:tc>
          <w:tcPr>
            <w:tcW w:w="1188" w:type="dxa"/>
            <w:vMerge w:val="continue"/>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p>
        </w:tc>
        <w:tc>
          <w:tcPr>
            <w:tcW w:w="959"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sz w:val="21"/>
                <w:szCs w:val="21"/>
              </w:rPr>
              <w:t>4-5</w:t>
            </w:r>
          </w:p>
        </w:tc>
        <w:tc>
          <w:tcPr>
            <w:tcW w:w="3068" w:type="dxa"/>
          </w:tcPr>
          <w:p>
            <w:pPr>
              <w:keepNext w:val="0"/>
              <w:keepLines w:val="0"/>
              <w:pageBreakBefore w:val="0"/>
              <w:kinsoku/>
              <w:wordWrap/>
              <w:overflowPunct/>
              <w:topLinePunct w:val="0"/>
              <w:bidi w:val="0"/>
              <w:adjustRightInd w:val="0"/>
              <w:snapToGrid w:val="0"/>
              <w:spacing w:line="400" w:lineRule="exact"/>
              <w:rPr>
                <w:rFonts w:hint="eastAsia" w:ascii="宋体" w:hAnsi="宋体" w:eastAsia="宋体" w:cs="宋体"/>
                <w:bCs/>
                <w:sz w:val="21"/>
                <w:szCs w:val="21"/>
              </w:rPr>
            </w:pPr>
            <w:r>
              <w:rPr>
                <w:rFonts w:hint="eastAsia" w:ascii="宋体" w:hAnsi="宋体" w:eastAsia="宋体" w:cs="宋体"/>
                <w:sz w:val="21"/>
                <w:szCs w:val="21"/>
              </w:rPr>
              <w:t>熟练运用环境设计技术和数据处理方法进行相关业务问题分析等。</w:t>
            </w:r>
          </w:p>
        </w:tc>
        <w:tc>
          <w:tcPr>
            <w:tcW w:w="1239"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第6章</w:t>
            </w:r>
          </w:p>
        </w:tc>
        <w:tc>
          <w:tcPr>
            <w:tcW w:w="664" w:type="dxa"/>
            <w:vAlign w:val="center"/>
          </w:tcPr>
          <w:p>
            <w:pPr>
              <w:keepNext w:val="0"/>
              <w:keepLines w:val="0"/>
              <w:pageBreakBefore w:val="0"/>
              <w:kinsoku/>
              <w:wordWrap/>
              <w:overflowPunct/>
              <w:topLinePunct w:val="0"/>
              <w:bidi w:val="0"/>
              <w:spacing w:line="400" w:lineRule="exact"/>
              <w:ind w:firstLine="210" w:firstLineChars="1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57" w:type="dxa"/>
            <w:vMerge w:val="restart"/>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5</w:t>
            </w:r>
          </w:p>
        </w:tc>
        <w:tc>
          <w:tcPr>
            <w:tcW w:w="1188" w:type="dxa"/>
            <w:vMerge w:val="restart"/>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5.</w:t>
            </w:r>
            <w:r>
              <w:rPr>
                <w:rFonts w:hint="eastAsia" w:ascii="宋体" w:hAnsi="宋体" w:eastAsia="宋体" w:cs="宋体"/>
                <w:sz w:val="21"/>
                <w:szCs w:val="21"/>
              </w:rPr>
              <w:t>沟通表达能力</w:t>
            </w:r>
          </w:p>
        </w:tc>
        <w:tc>
          <w:tcPr>
            <w:tcW w:w="959"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sz w:val="21"/>
                <w:szCs w:val="21"/>
              </w:rPr>
              <w:t>5-1</w:t>
            </w:r>
          </w:p>
        </w:tc>
        <w:tc>
          <w:tcPr>
            <w:tcW w:w="3068" w:type="dxa"/>
          </w:tcPr>
          <w:p>
            <w:pPr>
              <w:keepNext w:val="0"/>
              <w:keepLines w:val="0"/>
              <w:pageBreakBefore w:val="0"/>
              <w:kinsoku/>
              <w:wordWrap/>
              <w:overflowPunct/>
              <w:topLinePunct w:val="0"/>
              <w:bidi w:val="0"/>
              <w:adjustRightInd w:val="0"/>
              <w:snapToGrid w:val="0"/>
              <w:spacing w:line="400" w:lineRule="exact"/>
              <w:rPr>
                <w:rFonts w:hint="eastAsia" w:ascii="宋体" w:hAnsi="宋体" w:eastAsia="宋体" w:cs="宋体"/>
                <w:bCs/>
                <w:sz w:val="21"/>
                <w:szCs w:val="21"/>
              </w:rPr>
            </w:pPr>
            <w:r>
              <w:rPr>
                <w:rFonts w:hint="eastAsia" w:ascii="宋体" w:hAnsi="宋体" w:eastAsia="宋体" w:cs="宋体"/>
                <w:sz w:val="21"/>
                <w:szCs w:val="21"/>
              </w:rPr>
              <w:t xml:space="preserve">具备良好的语言表达能力，能够熟练运用一门外语进行交流与表达。  </w:t>
            </w:r>
          </w:p>
        </w:tc>
        <w:tc>
          <w:tcPr>
            <w:tcW w:w="1239"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第1.2.3.4.5.6章</w:t>
            </w:r>
          </w:p>
        </w:tc>
        <w:tc>
          <w:tcPr>
            <w:tcW w:w="664" w:type="dxa"/>
            <w:vAlign w:val="center"/>
          </w:tcPr>
          <w:p>
            <w:pPr>
              <w:keepNext w:val="0"/>
              <w:keepLines w:val="0"/>
              <w:pageBreakBefore w:val="0"/>
              <w:kinsoku/>
              <w:wordWrap/>
              <w:overflowPunct/>
              <w:topLinePunct w:val="0"/>
              <w:bidi w:val="0"/>
              <w:spacing w:line="400" w:lineRule="exact"/>
              <w:ind w:firstLine="210" w:firstLineChars="1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57" w:type="dxa"/>
            <w:vMerge w:val="continue"/>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p>
        </w:tc>
        <w:tc>
          <w:tcPr>
            <w:tcW w:w="1188" w:type="dxa"/>
            <w:vMerge w:val="continue"/>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p>
        </w:tc>
        <w:tc>
          <w:tcPr>
            <w:tcW w:w="959"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sz w:val="21"/>
                <w:szCs w:val="21"/>
              </w:rPr>
              <w:t>5-2</w:t>
            </w:r>
          </w:p>
        </w:tc>
        <w:tc>
          <w:tcPr>
            <w:tcW w:w="3068" w:type="dxa"/>
          </w:tcPr>
          <w:p>
            <w:pPr>
              <w:keepNext w:val="0"/>
              <w:keepLines w:val="0"/>
              <w:pageBreakBefore w:val="0"/>
              <w:kinsoku/>
              <w:wordWrap/>
              <w:overflowPunct/>
              <w:topLinePunct w:val="0"/>
              <w:bidi w:val="0"/>
              <w:adjustRightInd w:val="0"/>
              <w:snapToGrid w:val="0"/>
              <w:spacing w:line="400" w:lineRule="exact"/>
              <w:rPr>
                <w:rFonts w:hint="eastAsia" w:ascii="宋体" w:hAnsi="宋体" w:eastAsia="宋体" w:cs="宋体"/>
                <w:bCs/>
                <w:sz w:val="21"/>
                <w:szCs w:val="21"/>
              </w:rPr>
            </w:pPr>
            <w:r>
              <w:rPr>
                <w:rFonts w:hint="eastAsia" w:ascii="宋体" w:hAnsi="宋体" w:eastAsia="宋体" w:cs="宋体"/>
                <w:sz w:val="21"/>
                <w:szCs w:val="21"/>
              </w:rPr>
              <w:t>为适应环境设计市场变化，应具备所必需的沟通合作能力和沟通交流能力。</w:t>
            </w:r>
          </w:p>
        </w:tc>
        <w:tc>
          <w:tcPr>
            <w:tcW w:w="1239"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第6、7、8章</w:t>
            </w:r>
          </w:p>
        </w:tc>
        <w:tc>
          <w:tcPr>
            <w:tcW w:w="664" w:type="dxa"/>
            <w:vAlign w:val="center"/>
          </w:tcPr>
          <w:p>
            <w:pPr>
              <w:keepNext w:val="0"/>
              <w:keepLines w:val="0"/>
              <w:pageBreakBefore w:val="0"/>
              <w:kinsoku/>
              <w:wordWrap/>
              <w:overflowPunct/>
              <w:topLinePunct w:val="0"/>
              <w:bidi w:val="0"/>
              <w:spacing w:line="400" w:lineRule="exact"/>
              <w:ind w:firstLine="210" w:firstLineChars="1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57" w:type="dxa"/>
            <w:vMerge w:val="continue"/>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p>
        </w:tc>
        <w:tc>
          <w:tcPr>
            <w:tcW w:w="1188" w:type="dxa"/>
            <w:vMerge w:val="continue"/>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p>
        </w:tc>
        <w:tc>
          <w:tcPr>
            <w:tcW w:w="959"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sz w:val="21"/>
                <w:szCs w:val="21"/>
              </w:rPr>
              <w:t>5-3</w:t>
            </w:r>
          </w:p>
        </w:tc>
        <w:tc>
          <w:tcPr>
            <w:tcW w:w="3068" w:type="dxa"/>
          </w:tcPr>
          <w:p>
            <w:pPr>
              <w:keepNext w:val="0"/>
              <w:keepLines w:val="0"/>
              <w:pageBreakBefore w:val="0"/>
              <w:kinsoku/>
              <w:wordWrap/>
              <w:overflowPunct/>
              <w:topLinePunct w:val="0"/>
              <w:bidi w:val="0"/>
              <w:adjustRightInd w:val="0"/>
              <w:snapToGrid w:val="0"/>
              <w:spacing w:line="400" w:lineRule="exact"/>
              <w:rPr>
                <w:rFonts w:hint="eastAsia" w:ascii="宋体" w:hAnsi="宋体" w:eastAsia="宋体" w:cs="宋体"/>
                <w:bCs/>
                <w:sz w:val="21"/>
                <w:szCs w:val="21"/>
              </w:rPr>
            </w:pPr>
            <w:r>
              <w:rPr>
                <w:rFonts w:hint="eastAsia" w:ascii="宋体" w:hAnsi="宋体" w:eastAsia="宋体" w:cs="宋体"/>
                <w:sz w:val="21"/>
                <w:szCs w:val="21"/>
              </w:rPr>
              <w:t>了解国内外环境设计发展历史与趋势，具备人际沟通能力和跨文化交流能力，能够理解和尊重不同文化之间差异，并灵活运用知识和技能进行跨文化沟通交流。</w:t>
            </w:r>
          </w:p>
        </w:tc>
        <w:tc>
          <w:tcPr>
            <w:tcW w:w="1239"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第2.3.4.5.6章</w:t>
            </w:r>
          </w:p>
        </w:tc>
        <w:tc>
          <w:tcPr>
            <w:tcW w:w="664" w:type="dxa"/>
            <w:vAlign w:val="center"/>
          </w:tcPr>
          <w:p>
            <w:pPr>
              <w:keepNext w:val="0"/>
              <w:keepLines w:val="0"/>
              <w:pageBreakBefore w:val="0"/>
              <w:kinsoku/>
              <w:wordWrap/>
              <w:overflowPunct/>
              <w:topLinePunct w:val="0"/>
              <w:bidi w:val="0"/>
              <w:spacing w:line="400" w:lineRule="exact"/>
              <w:ind w:firstLine="210" w:firstLineChars="1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57" w:type="dxa"/>
            <w:vMerge w:val="continue"/>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p>
        </w:tc>
        <w:tc>
          <w:tcPr>
            <w:tcW w:w="1188" w:type="dxa"/>
            <w:vMerge w:val="restart"/>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sz w:val="21"/>
                <w:szCs w:val="21"/>
              </w:rPr>
              <w:t>6.终身学习与社会发展适应能力</w:t>
            </w:r>
          </w:p>
        </w:tc>
        <w:tc>
          <w:tcPr>
            <w:tcW w:w="959"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sz w:val="21"/>
                <w:szCs w:val="21"/>
              </w:rPr>
              <w:t>6-1</w:t>
            </w:r>
          </w:p>
        </w:tc>
        <w:tc>
          <w:tcPr>
            <w:tcW w:w="3068" w:type="dxa"/>
          </w:tcPr>
          <w:p>
            <w:pPr>
              <w:keepNext w:val="0"/>
              <w:keepLines w:val="0"/>
              <w:pageBreakBefore w:val="0"/>
              <w:kinsoku/>
              <w:wordWrap/>
              <w:overflowPunct/>
              <w:topLinePunct w:val="0"/>
              <w:bidi w:val="0"/>
              <w:adjustRightInd w:val="0"/>
              <w:snapToGrid w:val="0"/>
              <w:spacing w:line="400" w:lineRule="exact"/>
              <w:rPr>
                <w:rFonts w:hint="eastAsia" w:ascii="宋体" w:hAnsi="宋体" w:eastAsia="宋体" w:cs="宋体"/>
                <w:bCs/>
                <w:sz w:val="21"/>
                <w:szCs w:val="21"/>
              </w:rPr>
            </w:pPr>
            <w:r>
              <w:rPr>
                <w:rFonts w:hint="eastAsia" w:ascii="宋体" w:hAnsi="宋体" w:eastAsia="宋体" w:cs="宋体"/>
                <w:sz w:val="21"/>
                <w:szCs w:val="21"/>
              </w:rPr>
              <w:t>掌握基本道德与法律知识，建立正确的价值观与人生观。</w:t>
            </w:r>
          </w:p>
        </w:tc>
        <w:tc>
          <w:tcPr>
            <w:tcW w:w="1239"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第1章</w:t>
            </w:r>
          </w:p>
        </w:tc>
        <w:tc>
          <w:tcPr>
            <w:tcW w:w="664" w:type="dxa"/>
            <w:vAlign w:val="center"/>
          </w:tcPr>
          <w:p>
            <w:pPr>
              <w:keepNext w:val="0"/>
              <w:keepLines w:val="0"/>
              <w:pageBreakBefore w:val="0"/>
              <w:kinsoku/>
              <w:wordWrap/>
              <w:overflowPunct/>
              <w:topLinePunct w:val="0"/>
              <w:bidi w:val="0"/>
              <w:spacing w:line="400" w:lineRule="exact"/>
              <w:ind w:firstLine="210" w:firstLineChars="1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57" w:type="dxa"/>
            <w:vMerge w:val="continue"/>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p>
        </w:tc>
        <w:tc>
          <w:tcPr>
            <w:tcW w:w="1188" w:type="dxa"/>
            <w:vMerge w:val="continue"/>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sz w:val="21"/>
                <w:szCs w:val="21"/>
              </w:rPr>
            </w:pPr>
          </w:p>
        </w:tc>
        <w:tc>
          <w:tcPr>
            <w:tcW w:w="959"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sz w:val="21"/>
                <w:szCs w:val="21"/>
              </w:rPr>
              <w:t>6-2</w:t>
            </w:r>
          </w:p>
        </w:tc>
        <w:tc>
          <w:tcPr>
            <w:tcW w:w="3068" w:type="dxa"/>
          </w:tcPr>
          <w:p>
            <w:pPr>
              <w:keepNext w:val="0"/>
              <w:keepLines w:val="0"/>
              <w:pageBreakBefore w:val="0"/>
              <w:kinsoku/>
              <w:wordWrap/>
              <w:overflowPunct/>
              <w:topLinePunct w:val="0"/>
              <w:bidi w:val="0"/>
              <w:adjustRightInd w:val="0"/>
              <w:snapToGrid w:val="0"/>
              <w:spacing w:line="400" w:lineRule="exact"/>
              <w:rPr>
                <w:rFonts w:hint="eastAsia" w:ascii="宋体" w:hAnsi="宋体" w:eastAsia="宋体" w:cs="宋体"/>
                <w:bCs/>
                <w:sz w:val="21"/>
                <w:szCs w:val="21"/>
              </w:rPr>
            </w:pPr>
            <w:r>
              <w:rPr>
                <w:rFonts w:hint="eastAsia" w:ascii="宋体" w:hAnsi="宋体" w:eastAsia="宋体" w:cs="宋体"/>
                <w:sz w:val="21"/>
                <w:szCs w:val="21"/>
              </w:rPr>
              <w:t>具备良好的写作与报告能力，能够熟练运用本专业所学理论和实践知识。</w:t>
            </w:r>
          </w:p>
        </w:tc>
        <w:tc>
          <w:tcPr>
            <w:tcW w:w="1239"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第1、2、3、4、6章</w:t>
            </w:r>
          </w:p>
        </w:tc>
        <w:tc>
          <w:tcPr>
            <w:tcW w:w="664" w:type="dxa"/>
            <w:vAlign w:val="center"/>
          </w:tcPr>
          <w:p>
            <w:pPr>
              <w:keepNext w:val="0"/>
              <w:keepLines w:val="0"/>
              <w:pageBreakBefore w:val="0"/>
              <w:kinsoku/>
              <w:wordWrap/>
              <w:overflowPunct/>
              <w:topLinePunct w:val="0"/>
              <w:bidi w:val="0"/>
              <w:spacing w:line="400" w:lineRule="exact"/>
              <w:ind w:firstLine="210" w:firstLineChars="1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57" w:type="dxa"/>
            <w:vMerge w:val="continue"/>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p>
        </w:tc>
        <w:tc>
          <w:tcPr>
            <w:tcW w:w="1188" w:type="dxa"/>
            <w:vMerge w:val="continue"/>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sz w:val="21"/>
                <w:szCs w:val="21"/>
              </w:rPr>
            </w:pPr>
          </w:p>
        </w:tc>
        <w:tc>
          <w:tcPr>
            <w:tcW w:w="959"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sz w:val="21"/>
                <w:szCs w:val="21"/>
              </w:rPr>
              <w:t>6-3</w:t>
            </w:r>
          </w:p>
        </w:tc>
        <w:tc>
          <w:tcPr>
            <w:tcW w:w="3068" w:type="dxa"/>
          </w:tcPr>
          <w:p>
            <w:pPr>
              <w:keepNext w:val="0"/>
              <w:keepLines w:val="0"/>
              <w:pageBreakBefore w:val="0"/>
              <w:kinsoku/>
              <w:wordWrap/>
              <w:overflowPunct/>
              <w:topLinePunct w:val="0"/>
              <w:bidi w:val="0"/>
              <w:adjustRightInd w:val="0"/>
              <w:snapToGrid w:val="0"/>
              <w:spacing w:line="400" w:lineRule="exact"/>
              <w:rPr>
                <w:rFonts w:hint="eastAsia" w:ascii="宋体" w:hAnsi="宋体" w:eastAsia="宋体" w:cs="宋体"/>
                <w:bCs/>
                <w:sz w:val="21"/>
                <w:szCs w:val="21"/>
              </w:rPr>
            </w:pPr>
            <w:r>
              <w:rPr>
                <w:rFonts w:hint="eastAsia" w:ascii="宋体" w:hAnsi="宋体" w:eastAsia="宋体" w:cs="宋体"/>
                <w:sz w:val="21"/>
                <w:szCs w:val="21"/>
              </w:rPr>
              <w:t>能够应用数字化科技手段进行自主学习与设计。</w:t>
            </w:r>
          </w:p>
        </w:tc>
        <w:tc>
          <w:tcPr>
            <w:tcW w:w="1239"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第2、3、4、6、7、8章</w:t>
            </w:r>
          </w:p>
        </w:tc>
        <w:tc>
          <w:tcPr>
            <w:tcW w:w="664" w:type="dxa"/>
            <w:vAlign w:val="center"/>
          </w:tcPr>
          <w:p>
            <w:pPr>
              <w:keepNext w:val="0"/>
              <w:keepLines w:val="0"/>
              <w:pageBreakBefore w:val="0"/>
              <w:kinsoku/>
              <w:wordWrap/>
              <w:overflowPunct/>
              <w:topLinePunct w:val="0"/>
              <w:bidi w:val="0"/>
              <w:spacing w:line="400" w:lineRule="exact"/>
              <w:ind w:firstLine="210" w:firstLineChars="1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57" w:type="dxa"/>
            <w:vMerge w:val="continue"/>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p>
        </w:tc>
        <w:tc>
          <w:tcPr>
            <w:tcW w:w="1188" w:type="dxa"/>
            <w:vMerge w:val="continue"/>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sz w:val="21"/>
                <w:szCs w:val="21"/>
              </w:rPr>
            </w:pPr>
          </w:p>
        </w:tc>
        <w:tc>
          <w:tcPr>
            <w:tcW w:w="959" w:type="dxa"/>
            <w:vAlign w:val="center"/>
          </w:tcPr>
          <w:p>
            <w:pPr>
              <w:keepNext w:val="0"/>
              <w:keepLines w:val="0"/>
              <w:pageBreakBefore w:val="0"/>
              <w:kinsoku/>
              <w:wordWrap/>
              <w:overflowPunct/>
              <w:topLinePunct w:val="0"/>
              <w:bidi w:val="0"/>
              <w:spacing w:line="400" w:lineRule="exact"/>
              <w:ind w:firstLine="210" w:firstLineChars="100"/>
              <w:rPr>
                <w:rFonts w:hint="eastAsia" w:ascii="宋体" w:hAnsi="宋体" w:eastAsia="宋体" w:cs="宋体"/>
                <w:bCs/>
                <w:sz w:val="21"/>
                <w:szCs w:val="21"/>
              </w:rPr>
            </w:pPr>
            <w:bookmarkStart w:id="0" w:name="_GoBack"/>
            <w:bookmarkEnd w:id="0"/>
            <w:r>
              <w:rPr>
                <w:rFonts w:hint="eastAsia" w:ascii="宋体" w:hAnsi="宋体" w:eastAsia="宋体" w:cs="宋体"/>
                <w:sz w:val="21"/>
                <w:szCs w:val="21"/>
              </w:rPr>
              <w:t>6-4</w:t>
            </w:r>
          </w:p>
        </w:tc>
        <w:tc>
          <w:tcPr>
            <w:tcW w:w="3068" w:type="dxa"/>
          </w:tcPr>
          <w:p>
            <w:pPr>
              <w:keepNext w:val="0"/>
              <w:keepLines w:val="0"/>
              <w:pageBreakBefore w:val="0"/>
              <w:kinsoku/>
              <w:wordWrap/>
              <w:overflowPunct/>
              <w:topLinePunct w:val="0"/>
              <w:bidi w:val="0"/>
              <w:adjustRightInd w:val="0"/>
              <w:snapToGrid w:val="0"/>
              <w:spacing w:line="400" w:lineRule="exact"/>
              <w:rPr>
                <w:rFonts w:hint="eastAsia" w:ascii="宋体" w:hAnsi="宋体" w:eastAsia="宋体" w:cs="宋体"/>
                <w:bCs/>
                <w:sz w:val="21"/>
                <w:szCs w:val="21"/>
              </w:rPr>
            </w:pPr>
            <w:r>
              <w:rPr>
                <w:rFonts w:hint="eastAsia" w:ascii="宋体" w:hAnsi="宋体" w:eastAsia="宋体" w:cs="宋体"/>
                <w:sz w:val="21"/>
                <w:szCs w:val="21"/>
              </w:rPr>
              <w:t>适应环境设计理论和实践快速发展的客观情况，与时俱进。</w:t>
            </w:r>
          </w:p>
        </w:tc>
        <w:tc>
          <w:tcPr>
            <w:tcW w:w="1239" w:type="dxa"/>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第6、7、8章</w:t>
            </w:r>
          </w:p>
        </w:tc>
        <w:tc>
          <w:tcPr>
            <w:tcW w:w="664" w:type="dxa"/>
            <w:vAlign w:val="center"/>
          </w:tcPr>
          <w:p>
            <w:pPr>
              <w:keepNext w:val="0"/>
              <w:keepLines w:val="0"/>
              <w:pageBreakBefore w:val="0"/>
              <w:kinsoku/>
              <w:wordWrap/>
              <w:overflowPunct/>
              <w:topLinePunct w:val="0"/>
              <w:bidi w:val="0"/>
              <w:spacing w:line="400" w:lineRule="exact"/>
              <w:ind w:firstLine="210" w:firstLineChars="1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H</w:t>
            </w:r>
          </w:p>
        </w:tc>
      </w:tr>
    </w:tbl>
    <w:p>
      <w:pPr>
        <w:keepNext w:val="0"/>
        <w:keepLines w:val="0"/>
        <w:pageBreakBefore w:val="0"/>
        <w:kinsoku/>
        <w:wordWrap/>
        <w:overflowPunct/>
        <w:topLinePunct w:val="0"/>
        <w:bidi w:val="0"/>
        <w:spacing w:line="400" w:lineRule="exact"/>
        <w:jc w:val="center"/>
        <w:rPr>
          <w:rFonts w:asciiTheme="minorEastAsia" w:hAnsiTheme="minorEastAsia" w:eastAsiaTheme="minorEastAsia"/>
          <w:b/>
          <w:bCs/>
          <w:sz w:val="24"/>
        </w:rPr>
      </w:pPr>
    </w:p>
    <w:p>
      <w:pPr>
        <w:keepNext w:val="0"/>
        <w:keepLines w:val="0"/>
        <w:pageBreakBefore w:val="0"/>
        <w:kinsoku/>
        <w:wordWrap/>
        <w:overflowPunct/>
        <w:topLinePunct w:val="0"/>
        <w:bidi w:val="0"/>
        <w:spacing w:line="400" w:lineRule="exact"/>
        <w:jc w:val="center"/>
        <w:rPr>
          <w:rFonts w:asciiTheme="minorEastAsia" w:hAnsiTheme="minorEastAsia" w:eastAsiaTheme="minorEastAsia"/>
          <w:b/>
          <w:bCs/>
          <w:sz w:val="24"/>
        </w:rPr>
      </w:pPr>
      <w:r>
        <w:rPr>
          <w:rFonts w:asciiTheme="minorEastAsia" w:hAnsiTheme="minorEastAsia" w:eastAsiaTheme="minorEastAsia"/>
          <w:b/>
          <w:bCs/>
          <w:sz w:val="24"/>
        </w:rPr>
        <w:t>三、课程教学基本内容</w:t>
      </w:r>
    </w:p>
    <w:p>
      <w:pPr>
        <w:pStyle w:val="3"/>
        <w:keepNext w:val="0"/>
        <w:keepLines w:val="0"/>
        <w:pageBreakBefore w:val="0"/>
        <w:kinsoku/>
        <w:wordWrap/>
        <w:overflowPunct/>
        <w:topLinePunct w:val="0"/>
        <w:autoSpaceDE/>
        <w:autoSpaceDN/>
        <w:bidi w:val="0"/>
        <w:adjustRightInd/>
        <w:spacing w:line="400" w:lineRule="exact"/>
        <w:ind w:firstLine="422" w:firstLineChars="200"/>
        <w:textAlignment w:val="auto"/>
        <w:rPr>
          <w:rFonts w:ascii="Times New Roman" w:hAnsi="Times New Roman" w:eastAsiaTheme="minorEastAsia"/>
          <w:b/>
          <w:color w:val="000000" w:themeColor="text1"/>
          <w:sz w:val="21"/>
          <w14:textFill>
            <w14:solidFill>
              <w14:schemeClr w14:val="tx1"/>
            </w14:solidFill>
          </w14:textFill>
        </w:rPr>
      </w:pPr>
      <w:r>
        <w:rPr>
          <w:rFonts w:hint="eastAsia" w:ascii="宋体" w:hAnsi="宋体" w:cs="宋体"/>
          <w:b/>
          <w:sz w:val="21"/>
          <w:szCs w:val="21"/>
        </w:rPr>
        <w:t>第1章 展示设计概述</w:t>
      </w:r>
      <w:r>
        <w:rPr>
          <w:rFonts w:ascii="Times New Roman" w:hAnsi="Times New Roman" w:eastAsiaTheme="minorEastAsia"/>
          <w:b/>
          <w:color w:val="000000" w:themeColor="text1"/>
          <w:sz w:val="21"/>
          <w14:textFill>
            <w14:solidFill>
              <w14:schemeClr w14:val="tx1"/>
            </w14:solidFill>
          </w14:textFill>
        </w:rPr>
        <w:t xml:space="preserve"> (支撑课程目标第</w:t>
      </w:r>
      <w:r>
        <w:rPr>
          <w:rFonts w:hint="eastAsia" w:ascii="Times New Roman" w:hAnsi="Times New Roman" w:eastAsiaTheme="minorEastAsia"/>
          <w:b/>
          <w:color w:val="000000" w:themeColor="text1"/>
          <w:sz w:val="21"/>
          <w14:textFill>
            <w14:solidFill>
              <w14:schemeClr w14:val="tx1"/>
            </w14:solidFill>
          </w14:textFill>
        </w:rPr>
        <w:t>1、</w:t>
      </w:r>
      <w:r>
        <w:rPr>
          <w:rFonts w:ascii="Times New Roman" w:hAnsi="Times New Roman" w:eastAsiaTheme="minorEastAsia"/>
          <w:b/>
          <w:color w:val="000000" w:themeColor="text1"/>
          <w:sz w:val="21"/>
          <w14:textFill>
            <w14:solidFill>
              <w14:schemeClr w14:val="tx1"/>
            </w14:solidFill>
          </w14:textFill>
        </w:rPr>
        <w:t>2、</w:t>
      </w:r>
      <w:r>
        <w:rPr>
          <w:rFonts w:hint="eastAsia" w:ascii="Times New Roman" w:hAnsi="Times New Roman" w:eastAsiaTheme="minorEastAsia"/>
          <w:b/>
          <w:color w:val="000000" w:themeColor="text1"/>
          <w:sz w:val="21"/>
          <w14:textFill>
            <w14:solidFill>
              <w14:schemeClr w14:val="tx1"/>
            </w14:solidFill>
          </w14:textFill>
        </w:rPr>
        <w:t>3、</w:t>
      </w:r>
      <w:r>
        <w:rPr>
          <w:rFonts w:ascii="Times New Roman" w:hAnsi="Times New Roman" w:eastAsiaTheme="minorEastAsia"/>
          <w:b/>
          <w:color w:val="000000" w:themeColor="text1"/>
          <w:sz w:val="21"/>
          <w14:textFill>
            <w14:solidFill>
              <w14:schemeClr w14:val="tx1"/>
            </w14:solidFill>
          </w14:textFill>
        </w:rPr>
        <w:t>4条)</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szCs w:val="21"/>
          <w:lang w:eastAsia="zh-CN"/>
        </w:rPr>
      </w:pPr>
      <w:r>
        <w:rPr>
          <w:rFonts w:hint="eastAsia" w:ascii="宋体" w:hAnsi="宋体" w:eastAsia="宋体" w:cs="宋体"/>
          <w:bCs/>
          <w:szCs w:val="21"/>
        </w:rPr>
        <w:t>1.1 展示设计的概念</w:t>
      </w:r>
      <w:r>
        <w:rPr>
          <w:rFonts w:hint="eastAsia" w:ascii="宋体" w:hAnsi="宋体" w:eastAsia="宋体" w:cs="宋体"/>
          <w:bCs/>
          <w:szCs w:val="21"/>
          <w:lang w:eastAsia="zh-CN"/>
        </w:rPr>
        <w:t>：</w:t>
      </w:r>
      <w:r>
        <w:rPr>
          <w:rFonts w:hint="eastAsia" w:ascii="宋体" w:hAnsi="宋体" w:eastAsia="宋体" w:cs="宋体"/>
          <w:bCs/>
          <w:sz w:val="21"/>
          <w:szCs w:val="21"/>
          <w:lang w:val="en-US" w:eastAsia="zh-CN"/>
        </w:rPr>
        <w:t>由某一场景引发讨论与活动，总结概念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lang w:eastAsia="zh-CN"/>
        </w:rPr>
      </w:pPr>
      <w:r>
        <w:rPr>
          <w:rFonts w:hint="eastAsia" w:ascii="宋体" w:hAnsi="宋体" w:eastAsia="宋体" w:cs="宋体"/>
          <w:bCs/>
          <w:szCs w:val="21"/>
        </w:rPr>
        <w:t>1.2 展示设计的发展历程、谱系</w:t>
      </w:r>
      <w:r>
        <w:rPr>
          <w:rFonts w:hint="eastAsia" w:ascii="宋体" w:hAnsi="宋体" w:eastAsia="宋体" w:cs="宋体"/>
          <w:bCs/>
          <w:szCs w:val="21"/>
          <w:lang w:eastAsia="zh-CN"/>
        </w:rPr>
        <w:t>：</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从历史时间角度讲述发展轴线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lang w:eastAsia="zh-CN"/>
        </w:rPr>
      </w:pPr>
      <w:r>
        <w:rPr>
          <w:rFonts w:hint="eastAsia" w:ascii="宋体" w:hAnsi="宋体" w:eastAsia="宋体" w:cs="宋体"/>
          <w:bCs/>
          <w:szCs w:val="21"/>
        </w:rPr>
        <w:t>1.3 当代展示设计的发展趋势、体制</w:t>
      </w:r>
      <w:r>
        <w:rPr>
          <w:rFonts w:hint="eastAsia" w:ascii="宋体" w:hAnsi="宋体" w:eastAsia="宋体" w:cs="宋体"/>
          <w:bCs/>
          <w:szCs w:val="21"/>
          <w:lang w:eastAsia="zh-CN"/>
        </w:rPr>
        <w:t>：</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政策以及国家战略下的发展</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szCs w:val="21"/>
          <w:lang w:eastAsia="zh-CN"/>
        </w:rPr>
      </w:pPr>
      <w:r>
        <w:rPr>
          <w:rFonts w:hint="eastAsia" w:ascii="宋体" w:hAnsi="宋体" w:eastAsia="宋体" w:cs="宋体"/>
          <w:bCs/>
          <w:szCs w:val="21"/>
        </w:rPr>
        <w:t>1.4 展示设计的场域与分类等</w:t>
      </w:r>
      <w:r>
        <w:rPr>
          <w:rFonts w:hint="eastAsia" w:ascii="宋体" w:hAnsi="宋体" w:eastAsia="宋体" w:cs="宋体"/>
          <w:bCs/>
          <w:szCs w:val="21"/>
          <w:lang w:eastAsia="zh-CN"/>
        </w:rPr>
        <w:t>：</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从地域角度、功能角度……交流各自去过的案例</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szCs w:val="21"/>
          <w:lang w:eastAsia="zh-CN"/>
        </w:rPr>
      </w:pPr>
      <w:r>
        <w:rPr>
          <w:rFonts w:hint="eastAsia" w:ascii="宋体" w:hAnsi="宋体" w:eastAsia="宋体" w:cs="宋体"/>
          <w:bCs/>
          <w:szCs w:val="21"/>
        </w:rPr>
        <w:t>1.5 展示设计的策略</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理论讲解+讨论</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szCs w:val="21"/>
          <w:lang w:eastAsia="zh-CN"/>
        </w:rPr>
      </w:pPr>
      <w:r>
        <w:rPr>
          <w:rFonts w:hint="eastAsia" w:ascii="宋体" w:hAnsi="宋体" w:eastAsia="宋体" w:cs="宋体"/>
          <w:bCs/>
          <w:szCs w:val="21"/>
        </w:rPr>
        <w:t>1.6 线上展览的发展与分析</w:t>
      </w:r>
      <w:r>
        <w:rPr>
          <w:rFonts w:hint="eastAsia" w:ascii="宋体" w:hAnsi="宋体" w:eastAsia="宋体" w:cs="宋体"/>
          <w:bCs/>
          <w:szCs w:val="21"/>
          <w:lang w:eastAsia="zh-CN"/>
        </w:rPr>
        <w:t>：</w:t>
      </w:r>
      <w:r>
        <w:rPr>
          <w:rFonts w:hint="eastAsia" w:ascii="宋体" w:hAnsi="宋体" w:eastAsia="宋体" w:cs="宋体"/>
          <w:bCs/>
          <w:sz w:val="21"/>
          <w:szCs w:val="21"/>
          <w:lang w:val="en-US" w:eastAsia="zh-CN"/>
        </w:rPr>
        <w:t>：从疫情发展下的现状，认识重要性与未来可行性等</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1.7 案例赏析（线上录课）</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szCs w:val="21"/>
          <w:lang w:val="en-US" w:eastAsia="zh-CN"/>
        </w:rPr>
      </w:pPr>
      <w:r>
        <w:rPr>
          <w:rFonts w:hint="eastAsia" w:ascii="宋体" w:hAnsi="宋体" w:eastAsia="宋体" w:cs="宋体"/>
          <w:bCs/>
          <w:szCs w:val="21"/>
        </w:rPr>
        <w:t>1.8 实地</w:t>
      </w:r>
      <w:r>
        <w:rPr>
          <w:rFonts w:hint="eastAsia" w:ascii="宋体" w:hAnsi="宋体" w:eastAsia="宋体" w:cs="宋体"/>
          <w:bCs/>
          <w:szCs w:val="21"/>
          <w:lang w:val="en-US" w:eastAsia="zh-CN"/>
        </w:rPr>
        <w:t>考察</w:t>
      </w:r>
      <w:r>
        <w:rPr>
          <w:rFonts w:hint="eastAsia" w:ascii="宋体" w:hAnsi="宋体" w:eastAsia="宋体" w:cs="宋体"/>
          <w:bCs/>
          <w:szCs w:val="21"/>
        </w:rPr>
        <w:t>调研</w:t>
      </w:r>
      <w:r>
        <w:rPr>
          <w:rFonts w:hint="eastAsia" w:ascii="宋体" w:hAnsi="宋体" w:eastAsia="宋体" w:cs="宋体"/>
          <w:bCs/>
          <w:szCs w:val="21"/>
          <w:lang w:val="en-US" w:eastAsia="zh-CN"/>
        </w:rPr>
        <w:t>与分析</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bCs/>
          <w:szCs w:val="21"/>
        </w:rPr>
      </w:pPr>
      <w:r>
        <w:rPr>
          <w:rFonts w:hint="eastAsia" w:ascii="宋体" w:hAnsi="宋体" w:eastAsia="宋体" w:cs="宋体"/>
          <w:bCs/>
          <w:szCs w:val="21"/>
        </w:rPr>
        <w:t>1.9 通过网络或公众号信息，</w:t>
      </w:r>
      <w:r>
        <w:rPr>
          <w:rFonts w:hint="eastAsia" w:ascii="宋体" w:hAnsi="宋体" w:cs="宋体"/>
          <w:bCs/>
          <w:szCs w:val="21"/>
        </w:rPr>
        <w:t>攻关知识点，通过调研案例公告知识并预习后续课程内容</w:t>
      </w:r>
    </w:p>
    <w:p>
      <w:pPr>
        <w:keepNext w:val="0"/>
        <w:keepLines w:val="0"/>
        <w:pageBreakBefore w:val="0"/>
        <w:kinsoku/>
        <w:wordWrap/>
        <w:overflowPunct/>
        <w:topLinePunct w:val="0"/>
        <w:autoSpaceDE/>
        <w:autoSpaceDN/>
        <w:bidi w:val="0"/>
        <w:adjustRightInd/>
        <w:spacing w:line="400" w:lineRule="exact"/>
        <w:ind w:firstLine="422" w:firstLineChars="200"/>
        <w:textAlignment w:val="auto"/>
        <w:rPr>
          <w:rFonts w:ascii="宋体" w:hAnsi="宋体"/>
          <w:bCs/>
          <w:szCs w:val="21"/>
        </w:rPr>
      </w:pPr>
      <w:r>
        <w:rPr>
          <w:rFonts w:hint="eastAsia" w:asciiTheme="minorEastAsia" w:hAnsiTheme="minorEastAsia" w:eastAsiaTheme="minorEastAsia"/>
          <w:b/>
          <w:color w:val="000000" w:themeColor="text1"/>
          <w14:textFill>
            <w14:solidFill>
              <w14:schemeClr w14:val="tx1"/>
            </w14:solidFill>
          </w14:textFill>
        </w:rPr>
        <w:t>教学要求：</w:t>
      </w:r>
      <w:r>
        <w:rPr>
          <w:rFonts w:hint="eastAsia" w:ascii="宋体" w:hAnsi="宋体"/>
          <w:bCs/>
          <w:szCs w:val="21"/>
        </w:rPr>
        <w:t>通过本章节的学习，使学生了解展示设计概念及掌握展示设计意义，了解展示设计的发展与红色案例研究。</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bCs/>
          <w:szCs w:val="21"/>
        </w:rPr>
      </w:pPr>
      <w:r>
        <w:rPr>
          <w:rFonts w:ascii="宋体" w:hAnsi="宋体"/>
          <w:bCs/>
          <w:szCs w:val="21"/>
        </w:rPr>
        <w:t>“弘扬传统文化复兴中国梦”</w:t>
      </w:r>
      <w:r>
        <w:rPr>
          <w:rFonts w:hint="eastAsia" w:ascii="宋体" w:hAnsi="宋体"/>
          <w:bCs/>
          <w:szCs w:val="21"/>
        </w:rPr>
        <w:t>的提出，对展示设计的发展趋势细述，聚焦如何展现中华文化的独特魅力，将立足传统又面向世界的</w:t>
      </w:r>
      <w:r>
        <w:rPr>
          <w:rFonts w:ascii="宋体" w:hAnsi="宋体"/>
          <w:bCs/>
          <w:szCs w:val="21"/>
        </w:rPr>
        <w:t>当代中国文化创新成果传播出去</w:t>
      </w:r>
      <w:r>
        <w:rPr>
          <w:rFonts w:hint="eastAsia" w:ascii="宋体" w:hAnsi="宋体"/>
          <w:bCs/>
          <w:szCs w:val="21"/>
        </w:rPr>
        <w:t>，建立文化自信</w:t>
      </w:r>
      <w:r>
        <w:rPr>
          <w:rFonts w:ascii="宋体" w:hAnsi="宋体"/>
          <w:bCs/>
          <w:szCs w:val="21"/>
        </w:rPr>
        <w:t>。</w:t>
      </w:r>
    </w:p>
    <w:p>
      <w:pPr>
        <w:pStyle w:val="3"/>
        <w:keepNext w:val="0"/>
        <w:keepLines w:val="0"/>
        <w:pageBreakBefore w:val="0"/>
        <w:kinsoku/>
        <w:wordWrap/>
        <w:overflowPunct/>
        <w:topLinePunct w:val="0"/>
        <w:autoSpaceDE/>
        <w:autoSpaceDN/>
        <w:bidi w:val="0"/>
        <w:adjustRightInd/>
        <w:spacing w:line="400" w:lineRule="exact"/>
        <w:ind w:firstLine="422" w:firstLineChars="200"/>
        <w:textAlignment w:val="auto"/>
        <w:rPr>
          <w:rFonts w:asciiTheme="minorEastAsia" w:hAnsiTheme="minorEastAsia" w:eastAsiaTheme="minorEastAsia"/>
          <w:b/>
          <w:color w:val="000000"/>
          <w:sz w:val="21"/>
        </w:rPr>
      </w:pPr>
      <w:r>
        <w:rPr>
          <w:rFonts w:hint="eastAsia" w:asciiTheme="minorEastAsia" w:hAnsiTheme="minorEastAsia" w:eastAsiaTheme="minorEastAsia"/>
          <w:b/>
          <w:color w:val="000000"/>
          <w:sz w:val="21"/>
        </w:rPr>
        <w:t>教学重点：</w:t>
      </w:r>
      <w:r>
        <w:rPr>
          <w:rFonts w:hint="eastAsia" w:asciiTheme="minorEastAsia" w:hAnsiTheme="minorEastAsia" w:eastAsiaTheme="minorEastAsia"/>
          <w:bCs/>
          <w:color w:val="000000"/>
          <w:sz w:val="21"/>
        </w:rPr>
        <w:t>了解</w:t>
      </w:r>
      <w:r>
        <w:rPr>
          <w:rFonts w:hint="eastAsia" w:ascii="宋体" w:hAnsi="宋体"/>
          <w:bCs/>
          <w:sz w:val="21"/>
          <w:szCs w:val="21"/>
        </w:rPr>
        <w:t>展示设计发展与红色案例调研。</w:t>
      </w:r>
    </w:p>
    <w:p>
      <w:pPr>
        <w:keepNext w:val="0"/>
        <w:keepLines w:val="0"/>
        <w:pageBreakBefore w:val="0"/>
        <w:kinsoku/>
        <w:wordWrap/>
        <w:overflowPunct/>
        <w:topLinePunct w:val="0"/>
        <w:autoSpaceDE/>
        <w:autoSpaceDN/>
        <w:bidi w:val="0"/>
        <w:adjustRightInd/>
        <w:spacing w:line="400" w:lineRule="exact"/>
        <w:ind w:firstLine="422" w:firstLineChars="200"/>
        <w:textAlignment w:val="auto"/>
        <w:rPr>
          <w:rFonts w:ascii="宋体" w:hAnsi="宋体"/>
          <w:bCs/>
          <w:szCs w:val="21"/>
        </w:rPr>
      </w:pPr>
      <w:r>
        <w:rPr>
          <w:rFonts w:hint="eastAsia" w:asciiTheme="minorEastAsia" w:hAnsiTheme="minorEastAsia" w:eastAsiaTheme="minorEastAsia"/>
          <w:b/>
          <w:color w:val="000000"/>
        </w:rPr>
        <w:t>教学难点：</w:t>
      </w:r>
      <w:r>
        <w:rPr>
          <w:rFonts w:hint="eastAsia" w:asciiTheme="minorEastAsia" w:hAnsiTheme="minorEastAsia" w:eastAsiaTheme="minorEastAsia"/>
          <w:bCs/>
          <w:color w:val="000000"/>
        </w:rPr>
        <w:t>学会线上</w:t>
      </w:r>
      <w:r>
        <w:rPr>
          <w:rFonts w:hint="eastAsia" w:ascii="宋体" w:hAnsi="宋体" w:cs="宋体"/>
          <w:bCs/>
          <w:szCs w:val="21"/>
        </w:rPr>
        <w:t>展示设计方法等</w:t>
      </w:r>
      <w:r>
        <w:rPr>
          <w:rFonts w:hint="eastAsia" w:ascii="宋体" w:hAnsi="宋体"/>
          <w:bCs/>
          <w:szCs w:val="21"/>
        </w:rPr>
        <w:t>。</w:t>
      </w:r>
    </w:p>
    <w:p>
      <w:pPr>
        <w:pStyle w:val="3"/>
        <w:spacing w:line="400" w:lineRule="exact"/>
        <w:ind w:firstLine="420"/>
        <w:rPr>
          <w:rFonts w:hint="eastAsia" w:ascii="宋体" w:hAnsi="宋体" w:eastAsia="宋体" w:cs="宋体"/>
          <w:bCs/>
          <w:color w:val="auto"/>
          <w:sz w:val="21"/>
        </w:rPr>
      </w:pPr>
      <w:r>
        <w:rPr>
          <w:rFonts w:hint="eastAsia" w:ascii="宋体" w:hAnsi="宋体" w:eastAsia="宋体" w:cs="宋体"/>
          <w:b/>
          <w:color w:val="auto"/>
          <w:sz w:val="21"/>
        </w:rPr>
        <w:t>课时安排：</w:t>
      </w:r>
      <w:r>
        <w:rPr>
          <w:rFonts w:hint="eastAsia" w:ascii="宋体" w:hAnsi="宋体" w:eastAsia="宋体" w:cs="宋体"/>
          <w:bCs/>
          <w:color w:val="auto"/>
          <w:sz w:val="21"/>
          <w:lang w:val="en-US" w:eastAsia="zh-CN"/>
        </w:rPr>
        <w:t>8</w:t>
      </w:r>
      <w:r>
        <w:rPr>
          <w:rFonts w:hint="eastAsia" w:ascii="宋体" w:hAnsi="宋体" w:eastAsia="宋体" w:cs="宋体"/>
          <w:bCs/>
          <w:color w:val="auto"/>
          <w:sz w:val="21"/>
        </w:rPr>
        <w:t>课时</w:t>
      </w:r>
    </w:p>
    <w:p>
      <w:pPr>
        <w:pStyle w:val="3"/>
        <w:spacing w:line="400" w:lineRule="exact"/>
        <w:ind w:firstLine="420"/>
        <w:rPr>
          <w:rFonts w:hint="eastAsia" w:ascii="宋体" w:hAnsi="宋体" w:eastAsia="宋体" w:cs="宋体"/>
          <w:bCs/>
          <w:color w:val="auto"/>
          <w:sz w:val="21"/>
          <w:lang w:val="en-US" w:eastAsia="zh-CN"/>
        </w:rPr>
      </w:pPr>
      <w:r>
        <w:rPr>
          <w:rFonts w:hint="eastAsia" w:ascii="宋体" w:hAnsi="宋体" w:eastAsia="宋体" w:cs="宋体"/>
          <w:b/>
          <w:color w:val="auto"/>
          <w:sz w:val="21"/>
        </w:rPr>
        <w:t>教学方法：</w:t>
      </w:r>
      <w:r>
        <w:rPr>
          <w:rFonts w:hint="eastAsia" w:ascii="宋体" w:hAnsi="宋体" w:eastAsia="宋体" w:cs="宋体"/>
          <w:bCs/>
          <w:color w:val="auto"/>
          <w:sz w:val="21"/>
        </w:rPr>
        <w:t>课堂授课、案例教学、作品展示</w:t>
      </w:r>
      <w:r>
        <w:rPr>
          <w:rFonts w:hint="eastAsia" w:ascii="宋体" w:hAnsi="宋体" w:eastAsia="宋体" w:cs="宋体"/>
          <w:bCs/>
          <w:color w:val="auto"/>
          <w:sz w:val="21"/>
          <w:lang w:eastAsia="zh-CN"/>
        </w:rPr>
        <w:t>、</w:t>
      </w:r>
      <w:r>
        <w:rPr>
          <w:rFonts w:hint="eastAsia" w:ascii="宋体" w:hAnsi="宋体" w:eastAsia="宋体" w:cs="宋体"/>
          <w:bCs/>
          <w:color w:val="auto"/>
          <w:sz w:val="21"/>
          <w:lang w:val="en-US" w:eastAsia="zh-CN"/>
        </w:rPr>
        <w:t>考察</w:t>
      </w:r>
    </w:p>
    <w:p>
      <w:pPr>
        <w:pStyle w:val="3"/>
        <w:spacing w:line="400" w:lineRule="exact"/>
        <w:ind w:firstLine="420"/>
        <w:rPr>
          <w:rFonts w:hint="eastAsia" w:ascii="宋体" w:hAnsi="宋体" w:eastAsia="宋体" w:cs="宋体"/>
          <w:bCs/>
          <w:color w:val="auto"/>
          <w:sz w:val="21"/>
        </w:rPr>
      </w:pPr>
      <w:r>
        <w:rPr>
          <w:rFonts w:hint="eastAsia" w:ascii="宋体" w:hAnsi="宋体" w:eastAsia="宋体" w:cs="宋体"/>
          <w:b/>
          <w:color w:val="auto"/>
          <w:sz w:val="21"/>
        </w:rPr>
        <w:t>教学手段：</w:t>
      </w:r>
      <w:r>
        <w:rPr>
          <w:rFonts w:hint="eastAsia" w:ascii="宋体" w:hAnsi="宋体" w:eastAsia="宋体" w:cs="宋体"/>
          <w:bCs/>
          <w:color w:val="auto"/>
          <w:sz w:val="21"/>
        </w:rPr>
        <w:t>讲授、翻转课堂</w:t>
      </w:r>
    </w:p>
    <w:p>
      <w:pPr>
        <w:pStyle w:val="3"/>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Cs/>
          <w:color w:val="auto"/>
          <w:sz w:val="21"/>
        </w:rPr>
      </w:pPr>
      <w:r>
        <w:rPr>
          <w:rFonts w:hint="eastAsia" w:ascii="宋体" w:hAnsi="宋体" w:eastAsia="宋体" w:cs="宋体"/>
          <w:b/>
          <w:color w:val="auto"/>
          <w:sz w:val="21"/>
        </w:rPr>
        <w:t>作业形式：</w:t>
      </w:r>
      <w:r>
        <w:rPr>
          <w:rFonts w:hint="eastAsia" w:ascii="宋体" w:hAnsi="宋体" w:eastAsia="宋体" w:cs="宋体"/>
          <w:bCs/>
          <w:color w:val="auto"/>
          <w:sz w:val="21"/>
        </w:rPr>
        <w:t>案例分析、课外阅读等；</w:t>
      </w:r>
    </w:p>
    <w:p>
      <w:pPr>
        <w:pStyle w:val="3"/>
        <w:keepNext w:val="0"/>
        <w:keepLines w:val="0"/>
        <w:pageBreakBefore w:val="0"/>
        <w:kinsoku/>
        <w:wordWrap/>
        <w:overflowPunct/>
        <w:topLinePunct w:val="0"/>
        <w:autoSpaceDE/>
        <w:autoSpaceDN/>
        <w:bidi w:val="0"/>
        <w:adjustRightInd/>
        <w:spacing w:line="400" w:lineRule="exact"/>
        <w:ind w:firstLine="422" w:firstLineChars="200"/>
        <w:textAlignment w:val="auto"/>
        <w:rPr>
          <w:rFonts w:ascii="Times New Roman" w:hAnsi="Times New Roman" w:eastAsiaTheme="minorEastAsia"/>
          <w:b/>
          <w:color w:val="000000" w:themeColor="text1"/>
          <w:sz w:val="21"/>
          <w14:textFill>
            <w14:solidFill>
              <w14:schemeClr w14:val="tx1"/>
            </w14:solidFill>
          </w14:textFill>
        </w:rPr>
      </w:pPr>
      <w:r>
        <w:rPr>
          <w:rFonts w:hint="eastAsia" w:ascii="宋体" w:hAnsi="宋体" w:cs="宋体"/>
          <w:b/>
          <w:sz w:val="21"/>
          <w:szCs w:val="21"/>
        </w:rPr>
        <w:t>第2章 展示设计手法</w:t>
      </w:r>
      <w:r>
        <w:rPr>
          <w:rFonts w:ascii="Times New Roman" w:hAnsi="Times New Roman" w:eastAsiaTheme="minorEastAsia"/>
          <w:b/>
          <w:color w:val="000000" w:themeColor="text1"/>
          <w:sz w:val="21"/>
          <w14:textFill>
            <w14:solidFill>
              <w14:schemeClr w14:val="tx1"/>
            </w14:solidFill>
          </w14:textFill>
        </w:rPr>
        <w:t xml:space="preserve"> (支撑课程目标第</w:t>
      </w:r>
      <w:r>
        <w:rPr>
          <w:rFonts w:hint="eastAsia" w:ascii="Times New Roman" w:hAnsi="Times New Roman" w:eastAsiaTheme="minorEastAsia"/>
          <w:b/>
          <w:color w:val="000000" w:themeColor="text1"/>
          <w:sz w:val="21"/>
          <w14:textFill>
            <w14:solidFill>
              <w14:schemeClr w14:val="tx1"/>
            </w14:solidFill>
          </w14:textFill>
        </w:rPr>
        <w:t>1、</w:t>
      </w:r>
      <w:r>
        <w:rPr>
          <w:rFonts w:ascii="Times New Roman" w:hAnsi="Times New Roman" w:eastAsiaTheme="minorEastAsia"/>
          <w:b/>
          <w:color w:val="000000" w:themeColor="text1"/>
          <w:sz w:val="21"/>
          <w14:textFill>
            <w14:solidFill>
              <w14:schemeClr w14:val="tx1"/>
            </w14:solidFill>
          </w14:textFill>
        </w:rPr>
        <w:t>2、</w:t>
      </w:r>
      <w:r>
        <w:rPr>
          <w:rFonts w:hint="eastAsia" w:ascii="Times New Roman" w:hAnsi="Times New Roman" w:eastAsiaTheme="minorEastAsia"/>
          <w:b/>
          <w:color w:val="000000" w:themeColor="text1"/>
          <w:sz w:val="21"/>
          <w14:textFill>
            <w14:solidFill>
              <w14:schemeClr w14:val="tx1"/>
            </w14:solidFill>
          </w14:textFill>
        </w:rPr>
        <w:t>3、</w:t>
      </w:r>
      <w:r>
        <w:rPr>
          <w:rFonts w:ascii="Times New Roman" w:hAnsi="Times New Roman" w:eastAsiaTheme="minorEastAsia"/>
          <w:b/>
          <w:color w:val="000000" w:themeColor="text1"/>
          <w:sz w:val="21"/>
          <w14:textFill>
            <w14:solidFill>
              <w14:schemeClr w14:val="tx1"/>
            </w14:solidFill>
          </w14:textFill>
        </w:rPr>
        <w:t>4条)</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szCs w:val="21"/>
          <w:lang w:eastAsia="zh-CN"/>
        </w:rPr>
      </w:pPr>
      <w:r>
        <w:rPr>
          <w:rFonts w:hint="eastAsia" w:ascii="宋体" w:hAnsi="宋体" w:eastAsia="宋体" w:cs="宋体"/>
          <w:bCs/>
          <w:szCs w:val="21"/>
        </w:rPr>
        <w:t>2.1 展示设计的基本元素与组合</w:t>
      </w:r>
      <w:r>
        <w:rPr>
          <w:rFonts w:hint="eastAsia" w:ascii="宋体" w:hAnsi="宋体" w:eastAsia="宋体" w:cs="宋体"/>
          <w:bCs/>
          <w:szCs w:val="21"/>
          <w:lang w:eastAsia="zh-CN"/>
        </w:rPr>
        <w:t>：</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设计案例引发讨论，总结知识点</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szCs w:val="21"/>
          <w:lang w:eastAsia="zh-CN"/>
        </w:rPr>
      </w:pPr>
      <w:r>
        <w:rPr>
          <w:rFonts w:hint="eastAsia" w:ascii="宋体" w:hAnsi="宋体" w:eastAsia="宋体" w:cs="宋体"/>
          <w:bCs/>
          <w:szCs w:val="21"/>
        </w:rPr>
        <w:t>2.2 展示设计功能与构造</w:t>
      </w:r>
      <w:r>
        <w:rPr>
          <w:rFonts w:hint="eastAsia" w:ascii="宋体" w:hAnsi="宋体" w:eastAsia="宋体" w:cs="宋体"/>
          <w:bCs/>
          <w:szCs w:val="21"/>
          <w:lang w:eastAsia="zh-CN"/>
        </w:rPr>
        <w:t>：</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公共空间、信息空间、辅助空间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    2.3展示</w:t>
      </w:r>
      <w:r>
        <w:rPr>
          <w:rFonts w:hint="eastAsia" w:ascii="宋体" w:hAnsi="宋体" w:eastAsia="宋体" w:cs="宋体"/>
          <w:bCs/>
          <w:sz w:val="21"/>
          <w:szCs w:val="21"/>
        </w:rPr>
        <w:t>设计</w:t>
      </w:r>
      <w:r>
        <w:rPr>
          <w:rFonts w:hint="eastAsia" w:ascii="宋体" w:hAnsi="宋体" w:eastAsia="宋体" w:cs="宋体"/>
          <w:bCs/>
          <w:sz w:val="21"/>
          <w:szCs w:val="21"/>
          <w:lang w:val="en-US" w:eastAsia="zh-CN"/>
        </w:rPr>
        <w:t>尺度：视觉尺度（A．视野尺度B．视角尺度C．视距尺度）心理尺度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2.4 展示空间的特征：物理空间和心理空间，原则：谐调统一、稳定均衡、空间渗透、主次空间、空间序列、空间程序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2.5展示设计形式：外向式展示空间、内向式展示空间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2.6展示</w:t>
      </w:r>
      <w:r>
        <w:rPr>
          <w:rFonts w:hint="eastAsia" w:ascii="宋体" w:hAnsi="宋体" w:eastAsia="宋体" w:cs="宋体"/>
          <w:bCs/>
          <w:sz w:val="21"/>
          <w:szCs w:val="21"/>
        </w:rPr>
        <w:t>设计</w:t>
      </w:r>
      <w:r>
        <w:rPr>
          <w:rFonts w:hint="eastAsia" w:ascii="宋体" w:hAnsi="宋体" w:eastAsia="宋体" w:cs="宋体"/>
          <w:bCs/>
          <w:sz w:val="21"/>
          <w:szCs w:val="21"/>
          <w:lang w:val="en-US" w:eastAsia="zh-CN"/>
        </w:rPr>
        <w:t>空间处理手法：竖向垂直处理、水平横向处理、结构空间形式处理、有机空间形式处理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2.7 展示设计数字技术手法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2.8 空间与叙事策划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 w:val="0"/>
          <w:bCs/>
          <w:sz w:val="21"/>
          <w:szCs w:val="21"/>
          <w:lang w:val="en-US" w:eastAsia="zh-CN"/>
        </w:rPr>
        <w:t xml:space="preserve">2.9 </w:t>
      </w:r>
      <w:r>
        <w:rPr>
          <w:rFonts w:hint="eastAsia" w:ascii="宋体" w:hAnsi="宋体" w:eastAsia="宋体" w:cs="宋体"/>
          <w:bCs/>
          <w:sz w:val="21"/>
          <w:szCs w:val="21"/>
        </w:rPr>
        <w:t>展示设计</w:t>
      </w:r>
      <w:r>
        <w:rPr>
          <w:rFonts w:hint="eastAsia" w:ascii="宋体" w:hAnsi="宋体" w:eastAsia="宋体" w:cs="宋体"/>
          <w:bCs/>
          <w:sz w:val="21"/>
          <w:szCs w:val="21"/>
          <w:lang w:val="en-US" w:eastAsia="zh-CN"/>
        </w:rPr>
        <w:t>交互与体验参与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2.10 空间流线与观法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w:t>
      </w:r>
      <w:r>
        <w:rPr>
          <w:rFonts w:hint="eastAsia" w:ascii="宋体" w:hAnsi="宋体" w:eastAsia="宋体" w:cs="宋体"/>
          <w:bCs/>
          <w:sz w:val="21"/>
          <w:szCs w:val="21"/>
          <w:lang w:val="en-US" w:eastAsia="zh-CN"/>
        </w:rPr>
        <w:t xml:space="preserve">11 </w:t>
      </w:r>
      <w:r>
        <w:rPr>
          <w:rFonts w:hint="eastAsia" w:ascii="宋体" w:hAnsi="宋体" w:eastAsia="宋体" w:cs="宋体"/>
          <w:bCs/>
          <w:sz w:val="21"/>
          <w:szCs w:val="21"/>
        </w:rPr>
        <w:t>展示设计的程序</w:t>
      </w:r>
      <w:r>
        <w:rPr>
          <w:rFonts w:hint="eastAsia" w:ascii="宋体" w:hAnsi="宋体" w:eastAsia="宋体" w:cs="宋体"/>
          <w:bCs/>
          <w:sz w:val="21"/>
          <w:szCs w:val="21"/>
          <w:lang w:val="en-US" w:eastAsia="zh-CN"/>
        </w:rPr>
        <w:t>（线上录课）</w:t>
      </w:r>
    </w:p>
    <w:p>
      <w:pPr>
        <w:widowControl/>
        <w:snapToGrid w:val="0"/>
        <w:spacing w:line="360" w:lineRule="auto"/>
        <w:ind w:firstLine="420" w:firstLineChars="200"/>
        <w:jc w:val="left"/>
        <w:rPr>
          <w:rFonts w:hint="eastAsia" w:ascii="宋体" w:hAnsi="宋体" w:eastAsia="宋体" w:cs="宋体"/>
          <w:color w:val="000000"/>
          <w:kern w:val="0"/>
          <w:sz w:val="24"/>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w:t>
      </w:r>
      <w:r>
        <w:rPr>
          <w:rFonts w:hint="eastAsia" w:ascii="宋体" w:hAnsi="宋体" w:eastAsia="宋体" w:cs="宋体"/>
          <w:bCs/>
          <w:sz w:val="21"/>
          <w:szCs w:val="21"/>
          <w:lang w:val="en-US" w:eastAsia="zh-CN"/>
        </w:rPr>
        <w:t xml:space="preserve">12 </w:t>
      </w:r>
      <w:r>
        <w:rPr>
          <w:rFonts w:hint="eastAsia" w:ascii="宋体" w:hAnsi="宋体" w:eastAsia="宋体" w:cs="宋体"/>
          <w:bCs/>
          <w:sz w:val="21"/>
          <w:szCs w:val="21"/>
        </w:rPr>
        <w:t>设计表达</w:t>
      </w:r>
      <w:r>
        <w:rPr>
          <w:rFonts w:hint="eastAsia" w:ascii="宋体" w:hAnsi="宋体" w:eastAsia="宋体" w:cs="宋体"/>
          <w:bCs/>
          <w:sz w:val="21"/>
          <w:szCs w:val="21"/>
          <w:lang w:val="en-US" w:eastAsia="zh-CN"/>
        </w:rPr>
        <w:t>（线上录课）</w:t>
      </w:r>
    </w:p>
    <w:p>
      <w:pPr>
        <w:keepNext w:val="0"/>
        <w:keepLines w:val="0"/>
        <w:pageBreakBefore w:val="0"/>
        <w:kinsoku/>
        <w:wordWrap/>
        <w:overflowPunct/>
        <w:topLinePunct w:val="0"/>
        <w:autoSpaceDE/>
        <w:autoSpaceDN/>
        <w:bidi w:val="0"/>
        <w:adjustRightInd/>
        <w:spacing w:line="400" w:lineRule="exact"/>
        <w:ind w:firstLine="422" w:firstLineChars="200"/>
        <w:textAlignment w:val="auto"/>
        <w:rPr>
          <w:rFonts w:ascii="宋体" w:hAnsi="宋体"/>
          <w:bCs/>
          <w:szCs w:val="21"/>
        </w:rPr>
      </w:pPr>
      <w:r>
        <w:rPr>
          <w:rFonts w:hint="eastAsia" w:asciiTheme="minorEastAsia" w:hAnsiTheme="minorEastAsia" w:eastAsiaTheme="minorEastAsia"/>
          <w:b/>
          <w:color w:val="000000" w:themeColor="text1"/>
          <w14:textFill>
            <w14:solidFill>
              <w14:schemeClr w14:val="tx1"/>
            </w14:solidFill>
          </w14:textFill>
        </w:rPr>
        <w:t>教学要求：</w:t>
      </w:r>
      <w:r>
        <w:rPr>
          <w:rFonts w:hint="eastAsia" w:ascii="宋体" w:hAnsi="宋体"/>
          <w:bCs/>
          <w:szCs w:val="21"/>
        </w:rPr>
        <w:t>通过本章节的学习，使学生了解如何利用前沿的数字技术，展示设计的设计方法、叙事策划，了解设计与施工的方法。</w:t>
      </w:r>
    </w:p>
    <w:p>
      <w:pPr>
        <w:pStyle w:val="3"/>
        <w:keepNext w:val="0"/>
        <w:keepLines w:val="0"/>
        <w:pageBreakBefore w:val="0"/>
        <w:kinsoku/>
        <w:wordWrap/>
        <w:overflowPunct/>
        <w:topLinePunct w:val="0"/>
        <w:autoSpaceDE/>
        <w:autoSpaceDN/>
        <w:bidi w:val="0"/>
        <w:adjustRightInd/>
        <w:spacing w:line="400" w:lineRule="exact"/>
        <w:ind w:firstLine="422" w:firstLineChars="200"/>
        <w:textAlignment w:val="auto"/>
        <w:rPr>
          <w:rFonts w:asciiTheme="minorEastAsia" w:hAnsiTheme="minorEastAsia" w:eastAsiaTheme="minorEastAsia"/>
          <w:b/>
          <w:color w:val="000000"/>
          <w:sz w:val="21"/>
        </w:rPr>
      </w:pPr>
      <w:r>
        <w:rPr>
          <w:rFonts w:hint="eastAsia" w:asciiTheme="minorEastAsia" w:hAnsiTheme="minorEastAsia" w:eastAsiaTheme="minorEastAsia"/>
          <w:b/>
          <w:color w:val="000000"/>
          <w:sz w:val="21"/>
        </w:rPr>
        <w:t>教学重点：</w:t>
      </w:r>
      <w:r>
        <w:rPr>
          <w:rFonts w:hint="eastAsia" w:asciiTheme="minorEastAsia" w:hAnsiTheme="minorEastAsia" w:eastAsiaTheme="minorEastAsia"/>
          <w:bCs/>
          <w:color w:val="000000"/>
          <w:sz w:val="21"/>
        </w:rPr>
        <w:t>学会</w:t>
      </w:r>
      <w:r>
        <w:rPr>
          <w:rFonts w:hint="eastAsia" w:ascii="宋体" w:hAnsi="宋体"/>
          <w:bCs/>
          <w:sz w:val="21"/>
          <w:szCs w:val="21"/>
        </w:rPr>
        <w:t>展示设计的数字化技术、策划与合理的空间流线。</w:t>
      </w:r>
    </w:p>
    <w:p>
      <w:pPr>
        <w:keepNext w:val="0"/>
        <w:keepLines w:val="0"/>
        <w:pageBreakBefore w:val="0"/>
        <w:kinsoku/>
        <w:wordWrap/>
        <w:overflowPunct/>
        <w:topLinePunct w:val="0"/>
        <w:autoSpaceDE/>
        <w:autoSpaceDN/>
        <w:bidi w:val="0"/>
        <w:adjustRightInd/>
        <w:spacing w:line="400" w:lineRule="exact"/>
        <w:ind w:firstLine="422" w:firstLineChars="200"/>
        <w:textAlignment w:val="auto"/>
        <w:rPr>
          <w:rFonts w:ascii="宋体" w:hAnsi="宋体"/>
          <w:bCs/>
          <w:szCs w:val="21"/>
        </w:rPr>
      </w:pPr>
      <w:r>
        <w:rPr>
          <w:rFonts w:hint="eastAsia" w:asciiTheme="minorEastAsia" w:hAnsiTheme="minorEastAsia" w:eastAsiaTheme="minorEastAsia"/>
          <w:b/>
          <w:color w:val="000000"/>
        </w:rPr>
        <w:t>教学难点：</w:t>
      </w:r>
      <w:r>
        <w:rPr>
          <w:rFonts w:hint="eastAsia" w:asciiTheme="minorEastAsia" w:hAnsiTheme="minorEastAsia" w:eastAsiaTheme="minorEastAsia"/>
          <w:bCs/>
          <w:color w:val="000000"/>
        </w:rPr>
        <w:t>学会</w:t>
      </w:r>
      <w:r>
        <w:rPr>
          <w:rFonts w:hint="eastAsia" w:ascii="宋体" w:hAnsi="宋体" w:cs="宋体"/>
          <w:bCs/>
          <w:szCs w:val="21"/>
        </w:rPr>
        <w:t>展示设计技术手法的应用</w:t>
      </w:r>
      <w:r>
        <w:rPr>
          <w:rFonts w:hint="eastAsia" w:ascii="宋体" w:hAnsi="宋体"/>
          <w:bCs/>
          <w:szCs w:val="21"/>
        </w:rPr>
        <w:t>。</w:t>
      </w:r>
    </w:p>
    <w:p>
      <w:pPr>
        <w:pStyle w:val="3"/>
        <w:spacing w:line="400" w:lineRule="exact"/>
        <w:ind w:firstLine="420"/>
        <w:rPr>
          <w:rFonts w:hint="eastAsia" w:ascii="宋体" w:hAnsi="宋体" w:eastAsia="宋体" w:cs="宋体"/>
          <w:bCs/>
          <w:color w:val="auto"/>
          <w:sz w:val="21"/>
        </w:rPr>
      </w:pPr>
      <w:r>
        <w:rPr>
          <w:rFonts w:hint="eastAsia" w:ascii="宋体" w:hAnsi="宋体" w:eastAsia="宋体" w:cs="宋体"/>
          <w:b/>
          <w:color w:val="auto"/>
          <w:sz w:val="21"/>
        </w:rPr>
        <w:t>课时安排：</w:t>
      </w:r>
      <w:r>
        <w:rPr>
          <w:rFonts w:hint="eastAsia" w:ascii="宋体" w:hAnsi="宋体" w:eastAsia="宋体" w:cs="宋体"/>
          <w:bCs/>
          <w:color w:val="auto"/>
          <w:sz w:val="21"/>
          <w:lang w:val="en-US" w:eastAsia="zh-CN"/>
        </w:rPr>
        <w:t>8</w:t>
      </w:r>
      <w:r>
        <w:rPr>
          <w:rFonts w:hint="eastAsia" w:ascii="宋体" w:hAnsi="宋体" w:eastAsia="宋体" w:cs="宋体"/>
          <w:bCs/>
          <w:color w:val="auto"/>
          <w:sz w:val="21"/>
        </w:rPr>
        <w:t>课时</w:t>
      </w:r>
    </w:p>
    <w:p>
      <w:pPr>
        <w:pStyle w:val="3"/>
        <w:spacing w:line="400" w:lineRule="exact"/>
        <w:ind w:firstLine="420"/>
        <w:rPr>
          <w:rFonts w:hint="eastAsia" w:ascii="宋体" w:hAnsi="宋体" w:eastAsia="宋体" w:cs="宋体"/>
          <w:bCs/>
          <w:color w:val="auto"/>
          <w:sz w:val="21"/>
          <w:lang w:val="en-US" w:eastAsia="zh-CN"/>
        </w:rPr>
      </w:pPr>
      <w:r>
        <w:rPr>
          <w:rFonts w:hint="eastAsia" w:ascii="宋体" w:hAnsi="宋体" w:eastAsia="宋体" w:cs="宋体"/>
          <w:b/>
          <w:color w:val="auto"/>
          <w:sz w:val="21"/>
        </w:rPr>
        <w:t>教学方法：</w:t>
      </w:r>
      <w:r>
        <w:rPr>
          <w:rFonts w:hint="eastAsia" w:ascii="宋体" w:hAnsi="宋体" w:eastAsia="宋体" w:cs="宋体"/>
          <w:bCs/>
          <w:color w:val="auto"/>
          <w:sz w:val="21"/>
        </w:rPr>
        <w:t>课堂授课、案例教学、作品展示</w:t>
      </w:r>
      <w:r>
        <w:rPr>
          <w:rFonts w:hint="eastAsia" w:ascii="宋体" w:hAnsi="宋体" w:eastAsia="宋体" w:cs="宋体"/>
          <w:bCs/>
          <w:color w:val="auto"/>
          <w:sz w:val="21"/>
          <w:lang w:eastAsia="zh-CN"/>
        </w:rPr>
        <w:t>、</w:t>
      </w:r>
      <w:r>
        <w:rPr>
          <w:rFonts w:hint="eastAsia" w:ascii="宋体" w:hAnsi="宋体" w:eastAsia="宋体" w:cs="宋体"/>
          <w:bCs/>
          <w:color w:val="auto"/>
          <w:sz w:val="21"/>
          <w:lang w:val="en-US" w:eastAsia="zh-CN"/>
        </w:rPr>
        <w:t>考察</w:t>
      </w:r>
    </w:p>
    <w:p>
      <w:pPr>
        <w:pStyle w:val="3"/>
        <w:spacing w:line="400" w:lineRule="exact"/>
        <w:ind w:firstLine="420"/>
        <w:rPr>
          <w:rFonts w:hint="default" w:ascii="宋体" w:hAnsi="宋体" w:eastAsia="宋体" w:cs="宋体"/>
          <w:bCs/>
          <w:color w:val="auto"/>
          <w:sz w:val="21"/>
          <w:lang w:val="en-US" w:eastAsia="zh-CN"/>
        </w:rPr>
      </w:pPr>
      <w:r>
        <w:rPr>
          <w:rFonts w:hint="eastAsia" w:ascii="宋体" w:hAnsi="宋体" w:eastAsia="宋体" w:cs="宋体"/>
          <w:b/>
          <w:color w:val="auto"/>
          <w:sz w:val="21"/>
        </w:rPr>
        <w:t>教学手段：</w:t>
      </w:r>
      <w:r>
        <w:rPr>
          <w:rFonts w:hint="eastAsia" w:ascii="宋体" w:hAnsi="宋体" w:eastAsia="宋体" w:cs="宋体"/>
          <w:bCs/>
          <w:color w:val="auto"/>
          <w:sz w:val="21"/>
        </w:rPr>
        <w:t>讲授、翻转课堂</w:t>
      </w:r>
      <w:r>
        <w:rPr>
          <w:rFonts w:hint="eastAsia" w:ascii="宋体" w:hAnsi="宋体" w:cs="宋体"/>
          <w:bCs/>
          <w:color w:val="auto"/>
          <w:sz w:val="21"/>
          <w:lang w:eastAsia="zh-CN"/>
        </w:rPr>
        <w:t>、</w:t>
      </w:r>
      <w:r>
        <w:rPr>
          <w:rFonts w:hint="eastAsia" w:ascii="宋体" w:hAnsi="宋体" w:cs="宋体"/>
          <w:bCs/>
          <w:color w:val="auto"/>
          <w:sz w:val="21"/>
          <w:lang w:val="en-US" w:eastAsia="zh-CN"/>
        </w:rPr>
        <w:t>互动交流</w:t>
      </w:r>
    </w:p>
    <w:p>
      <w:pPr>
        <w:pStyle w:val="3"/>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Cs/>
          <w:color w:val="auto"/>
          <w:sz w:val="21"/>
        </w:rPr>
      </w:pPr>
      <w:r>
        <w:rPr>
          <w:rFonts w:hint="eastAsia" w:ascii="宋体" w:hAnsi="宋体" w:eastAsia="宋体" w:cs="宋体"/>
          <w:b/>
          <w:color w:val="auto"/>
          <w:sz w:val="21"/>
        </w:rPr>
        <w:t>作业形式：</w:t>
      </w:r>
      <w:r>
        <w:rPr>
          <w:rFonts w:hint="eastAsia" w:ascii="宋体" w:hAnsi="宋体" w:eastAsia="宋体" w:cs="宋体"/>
          <w:bCs/>
          <w:color w:val="auto"/>
          <w:sz w:val="21"/>
        </w:rPr>
        <w:t>案例分析、课外阅读</w:t>
      </w:r>
      <w:r>
        <w:rPr>
          <w:rFonts w:hint="eastAsia" w:ascii="宋体" w:hAnsi="宋体" w:cs="宋体"/>
          <w:bCs/>
          <w:color w:val="auto"/>
          <w:sz w:val="21"/>
          <w:lang w:eastAsia="zh-CN"/>
        </w:rPr>
        <w:t>、</w:t>
      </w:r>
      <w:r>
        <w:rPr>
          <w:rFonts w:hint="eastAsia" w:ascii="宋体" w:hAnsi="宋体" w:cs="宋体"/>
          <w:bCs/>
          <w:color w:val="auto"/>
          <w:sz w:val="21"/>
          <w:lang w:val="en-US" w:eastAsia="zh-CN"/>
        </w:rPr>
        <w:t>线下作业</w:t>
      </w:r>
      <w:r>
        <w:rPr>
          <w:rFonts w:hint="eastAsia" w:ascii="宋体" w:hAnsi="宋体" w:eastAsia="宋体" w:cs="宋体"/>
          <w:bCs/>
          <w:color w:val="auto"/>
          <w:sz w:val="21"/>
        </w:rPr>
        <w:t>等；</w:t>
      </w:r>
    </w:p>
    <w:p>
      <w:pPr>
        <w:pStyle w:val="3"/>
        <w:keepNext w:val="0"/>
        <w:keepLines w:val="0"/>
        <w:pageBreakBefore w:val="0"/>
        <w:kinsoku/>
        <w:wordWrap/>
        <w:overflowPunct/>
        <w:topLinePunct w:val="0"/>
        <w:autoSpaceDE/>
        <w:autoSpaceDN/>
        <w:bidi w:val="0"/>
        <w:adjustRightInd/>
        <w:spacing w:line="400" w:lineRule="exact"/>
        <w:ind w:firstLine="422" w:firstLineChars="200"/>
        <w:textAlignment w:val="auto"/>
        <w:rPr>
          <w:rFonts w:ascii="宋体" w:hAnsi="宋体"/>
          <w:b/>
          <w:sz w:val="21"/>
          <w:szCs w:val="21"/>
        </w:rPr>
      </w:pPr>
      <w:r>
        <w:rPr>
          <w:rFonts w:hint="eastAsia" w:ascii="宋体" w:hAnsi="宋体"/>
          <w:b/>
          <w:sz w:val="21"/>
          <w:szCs w:val="21"/>
        </w:rPr>
        <w:t>第3章 展示设计色彩、照明、材料与</w:t>
      </w:r>
      <w:r>
        <w:rPr>
          <w:rFonts w:hint="eastAsia" w:cs="宋体"/>
          <w:b/>
          <w:sz w:val="21"/>
          <w:szCs w:val="21"/>
          <w:lang w:bidi="ar"/>
        </w:rPr>
        <w:t>道具陈设</w:t>
      </w:r>
      <w:r>
        <w:rPr>
          <w:rFonts w:hint="eastAsia" w:ascii="宋体" w:hAnsi="宋体"/>
          <w:b/>
          <w:sz w:val="21"/>
          <w:szCs w:val="21"/>
        </w:rPr>
        <w:t>的应用</w:t>
      </w:r>
      <w:r>
        <w:rPr>
          <w:rFonts w:ascii="Times New Roman" w:hAnsi="Times New Roman" w:eastAsiaTheme="minorEastAsia"/>
          <w:b/>
          <w:color w:val="000000" w:themeColor="text1"/>
          <w:sz w:val="21"/>
          <w14:textFill>
            <w14:solidFill>
              <w14:schemeClr w14:val="tx1"/>
            </w14:solidFill>
          </w14:textFill>
        </w:rPr>
        <w:t>(支撑课程目标第</w:t>
      </w:r>
      <w:r>
        <w:rPr>
          <w:rFonts w:hint="eastAsia" w:ascii="Times New Roman" w:hAnsi="Times New Roman" w:eastAsiaTheme="minorEastAsia"/>
          <w:b/>
          <w:color w:val="000000" w:themeColor="text1"/>
          <w:sz w:val="21"/>
          <w14:textFill>
            <w14:solidFill>
              <w14:schemeClr w14:val="tx1"/>
            </w14:solidFill>
          </w14:textFill>
        </w:rPr>
        <w:t>1、</w:t>
      </w:r>
      <w:r>
        <w:rPr>
          <w:rFonts w:ascii="Times New Roman" w:hAnsi="Times New Roman" w:eastAsiaTheme="minorEastAsia"/>
          <w:b/>
          <w:color w:val="000000" w:themeColor="text1"/>
          <w:sz w:val="21"/>
          <w14:textFill>
            <w14:solidFill>
              <w14:schemeClr w14:val="tx1"/>
            </w14:solidFill>
          </w14:textFill>
        </w:rPr>
        <w:t>2、</w:t>
      </w:r>
      <w:r>
        <w:rPr>
          <w:rFonts w:hint="eastAsia" w:ascii="Times New Roman" w:hAnsi="Times New Roman" w:eastAsiaTheme="minorEastAsia"/>
          <w:b/>
          <w:color w:val="000000" w:themeColor="text1"/>
          <w:sz w:val="21"/>
          <w14:textFill>
            <w14:solidFill>
              <w14:schemeClr w14:val="tx1"/>
            </w14:solidFill>
          </w14:textFill>
        </w:rPr>
        <w:t>3、</w:t>
      </w:r>
      <w:r>
        <w:rPr>
          <w:rFonts w:ascii="Times New Roman" w:hAnsi="Times New Roman" w:eastAsiaTheme="minorEastAsia"/>
          <w:b/>
          <w:color w:val="000000" w:themeColor="text1"/>
          <w:sz w:val="21"/>
          <w14:textFill>
            <w14:solidFill>
              <w14:schemeClr w14:val="tx1"/>
            </w14:solidFill>
          </w14:textFill>
        </w:rPr>
        <w:t>4条)</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bCs/>
          <w:szCs w:val="21"/>
        </w:rPr>
      </w:pPr>
      <w:r>
        <w:rPr>
          <w:rFonts w:hint="eastAsia" w:ascii="宋体" w:hAnsi="宋体"/>
          <w:bCs/>
          <w:szCs w:val="21"/>
        </w:rPr>
        <w:t>3.1色彩的设计应用</w:t>
      </w:r>
      <w:r>
        <w:rPr>
          <w:rFonts w:hint="eastAsia" w:ascii="宋体" w:hAnsi="宋体" w:cs="宋体"/>
          <w:bCs/>
          <w:szCs w:val="21"/>
        </w:rPr>
        <w:t>（线上录课）</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bCs/>
          <w:szCs w:val="21"/>
        </w:rPr>
      </w:pPr>
      <w:r>
        <w:rPr>
          <w:rFonts w:hint="eastAsia" w:ascii="宋体" w:hAnsi="宋体"/>
          <w:bCs/>
          <w:szCs w:val="21"/>
        </w:rPr>
        <w:t>3.2照明的设计应用</w:t>
      </w:r>
      <w:r>
        <w:rPr>
          <w:rFonts w:hint="eastAsia" w:ascii="宋体" w:hAnsi="宋体" w:cs="宋体"/>
          <w:bCs/>
          <w:szCs w:val="21"/>
        </w:rPr>
        <w:t>（线上录课）</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bCs/>
          <w:szCs w:val="21"/>
        </w:rPr>
      </w:pPr>
      <w:r>
        <w:rPr>
          <w:rFonts w:hint="eastAsia" w:ascii="宋体" w:hAnsi="宋体"/>
          <w:bCs/>
          <w:szCs w:val="21"/>
        </w:rPr>
        <w:t>3.3材料的设计应用</w:t>
      </w:r>
      <w:r>
        <w:rPr>
          <w:rFonts w:hint="eastAsia" w:ascii="宋体" w:hAnsi="宋体" w:cs="宋体"/>
          <w:bCs/>
          <w:szCs w:val="21"/>
        </w:rPr>
        <w:t>（线上录课）</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szCs w:val="21"/>
          <w:lang w:bidi="ar"/>
        </w:rPr>
      </w:pPr>
      <w:r>
        <w:rPr>
          <w:rFonts w:hint="eastAsia" w:ascii="宋体" w:hAnsi="宋体"/>
          <w:bCs/>
          <w:szCs w:val="21"/>
        </w:rPr>
        <w:t>3</w:t>
      </w:r>
      <w:r>
        <w:rPr>
          <w:rFonts w:hint="eastAsia" w:ascii="宋体" w:hAnsi="宋体" w:cs="宋体"/>
          <w:bCs/>
          <w:szCs w:val="21"/>
        </w:rPr>
        <w:t>.4</w:t>
      </w:r>
      <w:r>
        <w:rPr>
          <w:rFonts w:hint="eastAsia" w:ascii="宋体" w:hAnsi="宋体" w:cs="宋体"/>
          <w:szCs w:val="21"/>
          <w:lang w:bidi="ar"/>
        </w:rPr>
        <w:t>道具陈设的设计应用</w:t>
      </w:r>
      <w:r>
        <w:rPr>
          <w:rFonts w:hint="eastAsia" w:ascii="宋体" w:hAnsi="宋体" w:cs="宋体"/>
          <w:bCs/>
          <w:szCs w:val="21"/>
        </w:rPr>
        <w:t>（线上录课）</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bCs/>
          <w:szCs w:val="21"/>
        </w:rPr>
      </w:pPr>
      <w:r>
        <w:rPr>
          <w:rFonts w:hint="eastAsia" w:ascii="宋体" w:hAnsi="宋体" w:cs="宋体"/>
          <w:szCs w:val="21"/>
          <w:lang w:bidi="ar"/>
        </w:rPr>
        <w:t>3.5</w:t>
      </w:r>
      <w:r>
        <w:rPr>
          <w:rFonts w:hint="eastAsia" w:ascii="宋体" w:hAnsi="宋体" w:cs="宋体"/>
          <w:bCs/>
          <w:szCs w:val="21"/>
        </w:rPr>
        <w:t>案例赏析（线上录课）</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bCs/>
          <w:szCs w:val="21"/>
        </w:rPr>
      </w:pPr>
      <w:r>
        <w:rPr>
          <w:rFonts w:hint="eastAsia" w:ascii="宋体" w:hAnsi="宋体" w:cs="宋体"/>
          <w:bCs/>
          <w:szCs w:val="21"/>
        </w:rPr>
        <w:t>3.6结合讲座引入新的设计信息</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bCs/>
          <w:szCs w:val="21"/>
        </w:rPr>
      </w:pPr>
      <w:r>
        <w:rPr>
          <w:rFonts w:hint="eastAsia" w:ascii="宋体" w:hAnsi="宋体" w:cs="宋体"/>
          <w:szCs w:val="21"/>
          <w:lang w:bidi="ar"/>
        </w:rPr>
        <w:t>3.7</w:t>
      </w:r>
      <w:r>
        <w:rPr>
          <w:rFonts w:hint="eastAsia" w:ascii="宋体" w:hAnsi="宋体" w:cs="宋体"/>
          <w:bCs/>
          <w:szCs w:val="21"/>
        </w:rPr>
        <w:t>通过网络或公众号信息，攻关知识点，通过调研案例公告知识并预习后续课程内容</w:t>
      </w:r>
    </w:p>
    <w:p>
      <w:pPr>
        <w:keepNext w:val="0"/>
        <w:keepLines w:val="0"/>
        <w:pageBreakBefore w:val="0"/>
        <w:kinsoku/>
        <w:wordWrap/>
        <w:overflowPunct/>
        <w:topLinePunct w:val="0"/>
        <w:autoSpaceDE/>
        <w:autoSpaceDN/>
        <w:bidi w:val="0"/>
        <w:adjustRightInd/>
        <w:spacing w:line="400" w:lineRule="exact"/>
        <w:ind w:firstLine="422" w:firstLineChars="200"/>
        <w:jc w:val="left"/>
        <w:textAlignment w:val="auto"/>
        <w:rPr>
          <w:rFonts w:ascii="宋体" w:hAnsi="宋体"/>
          <w:bCs/>
          <w:szCs w:val="21"/>
        </w:rPr>
      </w:pPr>
      <w:r>
        <w:rPr>
          <w:rFonts w:hint="eastAsia" w:asciiTheme="minorEastAsia" w:hAnsiTheme="minorEastAsia" w:eastAsiaTheme="minorEastAsia"/>
          <w:b/>
          <w:color w:val="000000" w:themeColor="text1"/>
          <w14:textFill>
            <w14:solidFill>
              <w14:schemeClr w14:val="tx1"/>
            </w14:solidFill>
          </w14:textFill>
        </w:rPr>
        <w:t>教学要求：</w:t>
      </w:r>
      <w:r>
        <w:rPr>
          <w:rFonts w:hint="eastAsia" w:asciiTheme="minorEastAsia" w:hAnsiTheme="minorEastAsia" w:eastAsiaTheme="minorEastAsia"/>
          <w:bCs/>
          <w:color w:val="000000" w:themeColor="text1"/>
          <w14:textFill>
            <w14:solidFill>
              <w14:schemeClr w14:val="tx1"/>
            </w14:solidFill>
          </w14:textFill>
        </w:rPr>
        <w:t>掌握</w:t>
      </w:r>
      <w:r>
        <w:rPr>
          <w:rFonts w:hint="eastAsia" w:ascii="宋体" w:hAnsi="宋体"/>
          <w:bCs/>
          <w:szCs w:val="21"/>
        </w:rPr>
        <w:t>展示设计色彩、照明、材料与</w:t>
      </w:r>
      <w:r>
        <w:rPr>
          <w:rFonts w:hint="eastAsia" w:cs="宋体"/>
          <w:bCs/>
          <w:szCs w:val="21"/>
          <w:lang w:bidi="ar"/>
        </w:rPr>
        <w:t>道具陈设</w:t>
      </w:r>
      <w:r>
        <w:rPr>
          <w:rFonts w:hint="eastAsia" w:ascii="宋体" w:hAnsi="宋体"/>
          <w:bCs/>
          <w:szCs w:val="21"/>
        </w:rPr>
        <w:t>等的应用方法，引导学生认识文化复兴，表现文化自信。</w:t>
      </w:r>
    </w:p>
    <w:p>
      <w:pPr>
        <w:pStyle w:val="3"/>
        <w:keepNext w:val="0"/>
        <w:keepLines w:val="0"/>
        <w:pageBreakBefore w:val="0"/>
        <w:kinsoku/>
        <w:wordWrap/>
        <w:overflowPunct/>
        <w:topLinePunct w:val="0"/>
        <w:autoSpaceDE/>
        <w:autoSpaceDN/>
        <w:bidi w:val="0"/>
        <w:adjustRightInd/>
        <w:spacing w:line="400" w:lineRule="exact"/>
        <w:ind w:firstLine="422" w:firstLineChars="200"/>
        <w:textAlignment w:val="auto"/>
        <w:rPr>
          <w:rFonts w:ascii="宋体" w:hAnsi="宋体"/>
          <w:bCs/>
          <w:sz w:val="21"/>
          <w:szCs w:val="21"/>
        </w:rPr>
      </w:pPr>
      <w:r>
        <w:rPr>
          <w:rFonts w:hint="eastAsia" w:asciiTheme="minorEastAsia" w:hAnsiTheme="minorEastAsia" w:eastAsiaTheme="minorEastAsia"/>
          <w:b/>
          <w:color w:val="000000"/>
          <w:sz w:val="21"/>
        </w:rPr>
        <w:t>教学重点：</w:t>
      </w:r>
      <w:r>
        <w:rPr>
          <w:rFonts w:hint="eastAsia" w:ascii="宋体" w:hAnsi="宋体"/>
          <w:bCs/>
          <w:sz w:val="21"/>
          <w:szCs w:val="21"/>
        </w:rPr>
        <w:t>认识展示设计的色彩的作用、照明的种类、材料的种类等。</w:t>
      </w:r>
    </w:p>
    <w:p>
      <w:pPr>
        <w:pStyle w:val="3"/>
        <w:keepNext w:val="0"/>
        <w:keepLines w:val="0"/>
        <w:pageBreakBefore w:val="0"/>
        <w:kinsoku/>
        <w:wordWrap/>
        <w:overflowPunct/>
        <w:topLinePunct w:val="0"/>
        <w:autoSpaceDE/>
        <w:autoSpaceDN/>
        <w:bidi w:val="0"/>
        <w:adjustRightInd/>
        <w:spacing w:line="400" w:lineRule="exact"/>
        <w:ind w:firstLine="422" w:firstLineChars="200"/>
        <w:textAlignment w:val="auto"/>
        <w:rPr>
          <w:rFonts w:ascii="宋体" w:hAnsi="宋体" w:cs="宋体"/>
          <w:bCs/>
          <w:sz w:val="21"/>
          <w:szCs w:val="21"/>
        </w:rPr>
      </w:pPr>
      <w:r>
        <w:rPr>
          <w:rFonts w:hint="eastAsia" w:asciiTheme="minorEastAsia" w:hAnsiTheme="minorEastAsia" w:eastAsiaTheme="minorEastAsia"/>
          <w:b/>
          <w:color w:val="000000"/>
          <w:sz w:val="21"/>
          <w:szCs w:val="21"/>
        </w:rPr>
        <w:t>教学难点：</w:t>
      </w:r>
      <w:r>
        <w:rPr>
          <w:rFonts w:hint="eastAsia" w:ascii="宋体" w:hAnsi="宋体" w:cs="宋体"/>
          <w:bCs/>
          <w:color w:val="000000"/>
          <w:sz w:val="21"/>
          <w:szCs w:val="21"/>
        </w:rPr>
        <w:t>掌握综合</w:t>
      </w:r>
      <w:r>
        <w:rPr>
          <w:rFonts w:hint="eastAsia" w:ascii="宋体" w:hAnsi="宋体" w:cs="宋体"/>
          <w:bCs/>
          <w:sz w:val="21"/>
          <w:szCs w:val="21"/>
        </w:rPr>
        <w:t>应用。</w:t>
      </w:r>
    </w:p>
    <w:p>
      <w:pPr>
        <w:pStyle w:val="3"/>
        <w:spacing w:line="400" w:lineRule="exact"/>
        <w:ind w:firstLine="420"/>
        <w:rPr>
          <w:rFonts w:hint="eastAsia" w:ascii="宋体" w:hAnsi="宋体" w:eastAsia="宋体" w:cs="宋体"/>
          <w:bCs/>
          <w:color w:val="auto"/>
          <w:sz w:val="21"/>
        </w:rPr>
      </w:pPr>
      <w:r>
        <w:rPr>
          <w:rFonts w:hint="eastAsia" w:ascii="宋体" w:hAnsi="宋体" w:eastAsia="宋体" w:cs="宋体"/>
          <w:b/>
          <w:color w:val="auto"/>
          <w:sz w:val="21"/>
        </w:rPr>
        <w:t>课时安排：</w:t>
      </w:r>
      <w:r>
        <w:rPr>
          <w:rFonts w:hint="eastAsia" w:ascii="宋体" w:hAnsi="宋体" w:eastAsia="宋体" w:cs="宋体"/>
          <w:bCs/>
          <w:color w:val="auto"/>
          <w:sz w:val="21"/>
          <w:lang w:val="en-US" w:eastAsia="zh-CN"/>
        </w:rPr>
        <w:t>8</w:t>
      </w:r>
      <w:r>
        <w:rPr>
          <w:rFonts w:hint="eastAsia" w:ascii="宋体" w:hAnsi="宋体" w:eastAsia="宋体" w:cs="宋体"/>
          <w:bCs/>
          <w:color w:val="auto"/>
          <w:sz w:val="21"/>
        </w:rPr>
        <w:t>课时</w:t>
      </w:r>
    </w:p>
    <w:p>
      <w:pPr>
        <w:pStyle w:val="3"/>
        <w:spacing w:line="400" w:lineRule="exact"/>
        <w:ind w:firstLine="420"/>
        <w:rPr>
          <w:rFonts w:hint="eastAsia" w:ascii="宋体" w:hAnsi="宋体" w:eastAsia="宋体" w:cs="宋体"/>
          <w:bCs/>
          <w:color w:val="auto"/>
          <w:sz w:val="21"/>
          <w:lang w:val="en-US" w:eastAsia="zh-CN"/>
        </w:rPr>
      </w:pPr>
      <w:r>
        <w:rPr>
          <w:rFonts w:hint="eastAsia" w:ascii="宋体" w:hAnsi="宋体" w:eastAsia="宋体" w:cs="宋体"/>
          <w:b/>
          <w:color w:val="auto"/>
          <w:sz w:val="21"/>
        </w:rPr>
        <w:t>教学方法：</w:t>
      </w:r>
      <w:r>
        <w:rPr>
          <w:rFonts w:hint="eastAsia" w:ascii="宋体" w:hAnsi="宋体" w:eastAsia="宋体" w:cs="宋体"/>
          <w:bCs/>
          <w:color w:val="auto"/>
          <w:sz w:val="21"/>
        </w:rPr>
        <w:t>课堂授课、案例教学、作品展示</w:t>
      </w:r>
      <w:r>
        <w:rPr>
          <w:rFonts w:hint="eastAsia" w:ascii="宋体" w:hAnsi="宋体" w:eastAsia="宋体" w:cs="宋体"/>
          <w:bCs/>
          <w:color w:val="auto"/>
          <w:sz w:val="21"/>
          <w:lang w:eastAsia="zh-CN"/>
        </w:rPr>
        <w:t>、</w:t>
      </w:r>
      <w:r>
        <w:rPr>
          <w:rFonts w:hint="eastAsia" w:ascii="宋体" w:hAnsi="宋体" w:eastAsia="宋体" w:cs="宋体"/>
          <w:bCs/>
          <w:color w:val="auto"/>
          <w:sz w:val="21"/>
          <w:lang w:val="en-US" w:eastAsia="zh-CN"/>
        </w:rPr>
        <w:t>考察</w:t>
      </w:r>
    </w:p>
    <w:p>
      <w:pPr>
        <w:pStyle w:val="3"/>
        <w:spacing w:line="400" w:lineRule="exact"/>
        <w:ind w:firstLine="420"/>
        <w:rPr>
          <w:rFonts w:hint="default" w:ascii="宋体" w:hAnsi="宋体" w:eastAsia="宋体" w:cs="宋体"/>
          <w:bCs/>
          <w:color w:val="auto"/>
          <w:sz w:val="21"/>
          <w:lang w:val="en-US" w:eastAsia="zh-CN"/>
        </w:rPr>
      </w:pPr>
      <w:r>
        <w:rPr>
          <w:rFonts w:hint="eastAsia" w:ascii="宋体" w:hAnsi="宋体" w:eastAsia="宋体" w:cs="宋体"/>
          <w:b/>
          <w:color w:val="auto"/>
          <w:sz w:val="21"/>
        </w:rPr>
        <w:t>教学手段：</w:t>
      </w:r>
      <w:r>
        <w:rPr>
          <w:rFonts w:hint="eastAsia" w:ascii="宋体" w:hAnsi="宋体" w:eastAsia="宋体" w:cs="宋体"/>
          <w:bCs/>
          <w:color w:val="auto"/>
          <w:sz w:val="21"/>
        </w:rPr>
        <w:t>讲授、翻转课堂</w:t>
      </w:r>
      <w:r>
        <w:rPr>
          <w:rFonts w:hint="eastAsia" w:ascii="宋体" w:hAnsi="宋体" w:cs="宋体"/>
          <w:bCs/>
          <w:color w:val="auto"/>
          <w:sz w:val="21"/>
          <w:lang w:eastAsia="zh-CN"/>
        </w:rPr>
        <w:t>、</w:t>
      </w:r>
      <w:r>
        <w:rPr>
          <w:rFonts w:hint="eastAsia" w:ascii="宋体" w:hAnsi="宋体" w:cs="宋体"/>
          <w:bCs/>
          <w:color w:val="auto"/>
          <w:sz w:val="21"/>
          <w:lang w:val="en-US" w:eastAsia="zh-CN"/>
        </w:rPr>
        <w:t>互动交流</w:t>
      </w:r>
    </w:p>
    <w:p>
      <w:pPr>
        <w:pStyle w:val="3"/>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Cs/>
          <w:color w:val="auto"/>
          <w:sz w:val="21"/>
        </w:rPr>
      </w:pPr>
      <w:r>
        <w:rPr>
          <w:rFonts w:hint="eastAsia" w:ascii="宋体" w:hAnsi="宋体" w:eastAsia="宋体" w:cs="宋体"/>
          <w:b/>
          <w:color w:val="auto"/>
          <w:sz w:val="21"/>
        </w:rPr>
        <w:t>作业形式：</w:t>
      </w:r>
      <w:r>
        <w:rPr>
          <w:rFonts w:hint="eastAsia" w:ascii="宋体" w:hAnsi="宋体" w:eastAsia="宋体" w:cs="宋体"/>
          <w:bCs/>
          <w:color w:val="auto"/>
          <w:sz w:val="21"/>
        </w:rPr>
        <w:t>案例分析、课外阅读</w:t>
      </w:r>
      <w:r>
        <w:rPr>
          <w:rFonts w:hint="eastAsia" w:ascii="宋体" w:hAnsi="宋体" w:cs="宋体"/>
          <w:bCs/>
          <w:color w:val="auto"/>
          <w:sz w:val="21"/>
          <w:lang w:eastAsia="zh-CN"/>
        </w:rPr>
        <w:t>、</w:t>
      </w:r>
      <w:r>
        <w:rPr>
          <w:rFonts w:hint="eastAsia" w:ascii="宋体" w:hAnsi="宋体" w:cs="宋体"/>
          <w:bCs/>
          <w:color w:val="auto"/>
          <w:sz w:val="21"/>
          <w:lang w:val="en-US" w:eastAsia="zh-CN"/>
        </w:rPr>
        <w:t>线下作业</w:t>
      </w:r>
      <w:r>
        <w:rPr>
          <w:rFonts w:hint="eastAsia" w:ascii="宋体" w:hAnsi="宋体" w:eastAsia="宋体" w:cs="宋体"/>
          <w:bCs/>
          <w:color w:val="auto"/>
          <w:sz w:val="21"/>
        </w:rPr>
        <w:t>等；</w:t>
      </w:r>
    </w:p>
    <w:p>
      <w:pPr>
        <w:pStyle w:val="3"/>
        <w:keepNext w:val="0"/>
        <w:keepLines w:val="0"/>
        <w:pageBreakBefore w:val="0"/>
        <w:kinsoku/>
        <w:wordWrap/>
        <w:overflowPunct/>
        <w:topLinePunct w:val="0"/>
        <w:autoSpaceDE/>
        <w:autoSpaceDN/>
        <w:bidi w:val="0"/>
        <w:adjustRightInd/>
        <w:spacing w:line="400" w:lineRule="exact"/>
        <w:ind w:firstLine="422" w:firstLineChars="200"/>
        <w:textAlignment w:val="auto"/>
        <w:rPr>
          <w:rFonts w:ascii="宋体" w:hAnsi="宋体"/>
          <w:b/>
          <w:sz w:val="21"/>
          <w:szCs w:val="21"/>
        </w:rPr>
      </w:pPr>
      <w:r>
        <w:rPr>
          <w:rFonts w:hint="eastAsia" w:ascii="宋体" w:hAnsi="宋体"/>
          <w:b/>
          <w:sz w:val="21"/>
          <w:szCs w:val="21"/>
        </w:rPr>
        <w:t>第4章</w:t>
      </w:r>
      <w:r>
        <w:rPr>
          <w:rFonts w:ascii="宋体" w:hAnsi="宋体"/>
          <w:b/>
          <w:sz w:val="21"/>
          <w:szCs w:val="21"/>
        </w:rPr>
        <w:t xml:space="preserve"> </w:t>
      </w:r>
      <w:r>
        <w:rPr>
          <w:rFonts w:hint="eastAsia" w:ascii="宋体" w:hAnsi="宋体"/>
          <w:b/>
          <w:sz w:val="21"/>
          <w:szCs w:val="21"/>
        </w:rPr>
        <w:t>商业空间展示设计</w:t>
      </w:r>
      <w:r>
        <w:rPr>
          <w:rFonts w:ascii="Times New Roman" w:hAnsi="Times New Roman" w:eastAsiaTheme="minorEastAsia"/>
          <w:b/>
          <w:color w:val="000000" w:themeColor="text1"/>
          <w:sz w:val="21"/>
          <w14:textFill>
            <w14:solidFill>
              <w14:schemeClr w14:val="tx1"/>
            </w14:solidFill>
          </w14:textFill>
        </w:rPr>
        <w:t>(支撑课程目标第</w:t>
      </w:r>
      <w:r>
        <w:rPr>
          <w:rFonts w:hint="eastAsia" w:ascii="Times New Roman" w:hAnsi="Times New Roman" w:eastAsiaTheme="minorEastAsia"/>
          <w:b/>
          <w:color w:val="000000" w:themeColor="text1"/>
          <w:sz w:val="21"/>
          <w14:textFill>
            <w14:solidFill>
              <w14:schemeClr w14:val="tx1"/>
            </w14:solidFill>
          </w14:textFill>
        </w:rPr>
        <w:t>1、</w:t>
      </w:r>
      <w:r>
        <w:rPr>
          <w:rFonts w:ascii="Times New Roman" w:hAnsi="Times New Roman" w:eastAsiaTheme="minorEastAsia"/>
          <w:b/>
          <w:color w:val="000000" w:themeColor="text1"/>
          <w:sz w:val="21"/>
          <w14:textFill>
            <w14:solidFill>
              <w14:schemeClr w14:val="tx1"/>
            </w14:solidFill>
          </w14:textFill>
        </w:rPr>
        <w:t>2、</w:t>
      </w:r>
      <w:r>
        <w:rPr>
          <w:rFonts w:hint="eastAsia" w:ascii="Times New Roman" w:hAnsi="Times New Roman" w:eastAsiaTheme="minorEastAsia"/>
          <w:b/>
          <w:color w:val="000000" w:themeColor="text1"/>
          <w:sz w:val="21"/>
          <w14:textFill>
            <w14:solidFill>
              <w14:schemeClr w14:val="tx1"/>
            </w14:solidFill>
          </w14:textFill>
        </w:rPr>
        <w:t>3、</w:t>
      </w:r>
      <w:r>
        <w:rPr>
          <w:rFonts w:ascii="Times New Roman" w:hAnsi="Times New Roman" w:eastAsiaTheme="minorEastAsia"/>
          <w:b/>
          <w:color w:val="000000" w:themeColor="text1"/>
          <w:sz w:val="21"/>
          <w14:textFill>
            <w14:solidFill>
              <w14:schemeClr w14:val="tx1"/>
            </w14:solidFill>
          </w14:textFill>
        </w:rPr>
        <w:t>4条)</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bCs/>
          <w:szCs w:val="21"/>
        </w:rPr>
      </w:pPr>
      <w:r>
        <w:rPr>
          <w:rFonts w:hint="eastAsia" w:ascii="宋体" w:hAnsi="宋体"/>
          <w:bCs/>
          <w:szCs w:val="21"/>
        </w:rPr>
        <w:t>4.1</w:t>
      </w:r>
      <w:r>
        <w:rPr>
          <w:rFonts w:hint="eastAsia" w:ascii="宋体" w:hAnsi="宋体" w:cs="宋体"/>
          <w:bCs/>
          <w:szCs w:val="21"/>
        </w:rPr>
        <w:t xml:space="preserve"> 概述商业空间的分类</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bCs/>
          <w:szCs w:val="21"/>
        </w:rPr>
      </w:pPr>
      <w:r>
        <w:rPr>
          <w:rFonts w:hint="eastAsia" w:ascii="宋体" w:hAnsi="宋体"/>
          <w:bCs/>
          <w:szCs w:val="21"/>
        </w:rPr>
        <w:t>4.2 橱窗陈列展示设计</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bCs/>
          <w:szCs w:val="21"/>
        </w:rPr>
      </w:pPr>
      <w:r>
        <w:rPr>
          <w:rFonts w:hint="eastAsia" w:ascii="宋体" w:hAnsi="宋体"/>
          <w:bCs/>
          <w:szCs w:val="21"/>
        </w:rPr>
        <w:t>4.2.1橱窗陈列展示设计的发展</w:t>
      </w:r>
      <w:r>
        <w:rPr>
          <w:rFonts w:hint="eastAsia" w:ascii="宋体" w:hAnsi="宋体" w:cs="宋体"/>
          <w:bCs/>
          <w:szCs w:val="21"/>
        </w:rPr>
        <w:t>（线上录课）</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bCs/>
          <w:szCs w:val="21"/>
        </w:rPr>
      </w:pPr>
      <w:r>
        <w:rPr>
          <w:rFonts w:hint="eastAsia" w:ascii="宋体" w:hAnsi="宋体"/>
          <w:bCs/>
          <w:szCs w:val="21"/>
        </w:rPr>
        <w:t>4.2.2橱窗陈列展示设计的形式</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bCs/>
          <w:szCs w:val="21"/>
        </w:rPr>
      </w:pPr>
      <w:r>
        <w:rPr>
          <w:rFonts w:hint="eastAsia" w:ascii="宋体" w:hAnsi="宋体"/>
          <w:bCs/>
          <w:szCs w:val="21"/>
        </w:rPr>
        <w:t>4.2.3 橱窗陈列展示设计的场域与功能</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bCs/>
          <w:szCs w:val="21"/>
        </w:rPr>
      </w:pPr>
      <w:r>
        <w:rPr>
          <w:rFonts w:hint="eastAsia" w:ascii="宋体" w:hAnsi="宋体"/>
          <w:bCs/>
          <w:szCs w:val="21"/>
        </w:rPr>
        <w:t>4.2.4 橱窗陈列展示设计的设计方法</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bCs/>
          <w:szCs w:val="21"/>
        </w:rPr>
      </w:pPr>
      <w:r>
        <w:rPr>
          <w:rFonts w:hint="eastAsia" w:ascii="宋体" w:hAnsi="宋体"/>
          <w:bCs/>
          <w:szCs w:val="21"/>
        </w:rPr>
        <w:t>4.2.5 橱窗陈列展示设计的视觉设计</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bCs/>
          <w:szCs w:val="21"/>
        </w:rPr>
      </w:pPr>
      <w:r>
        <w:rPr>
          <w:rFonts w:hint="eastAsia" w:ascii="宋体" w:hAnsi="宋体"/>
          <w:bCs/>
          <w:szCs w:val="21"/>
        </w:rPr>
        <w:t>4.2.6 橱窗陈列展示设计的工艺</w:t>
      </w:r>
      <w:r>
        <w:rPr>
          <w:rFonts w:hint="eastAsia" w:ascii="宋体" w:hAnsi="宋体" w:cs="宋体"/>
          <w:bCs/>
          <w:szCs w:val="21"/>
        </w:rPr>
        <w:t>（线上录课）</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bCs/>
          <w:szCs w:val="21"/>
        </w:rPr>
      </w:pPr>
      <w:r>
        <w:rPr>
          <w:rFonts w:hint="eastAsia" w:ascii="宋体" w:hAnsi="宋体"/>
          <w:bCs/>
          <w:szCs w:val="21"/>
        </w:rPr>
        <w:t>4.2.7 橱窗陈列展示设计的案例分析</w:t>
      </w:r>
      <w:r>
        <w:rPr>
          <w:rFonts w:hint="eastAsia" w:ascii="宋体" w:hAnsi="宋体" w:cs="宋体"/>
          <w:bCs/>
          <w:szCs w:val="21"/>
        </w:rPr>
        <w:t>（线上录课）</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bCs/>
          <w:szCs w:val="21"/>
        </w:rPr>
      </w:pPr>
      <w:r>
        <w:rPr>
          <w:rFonts w:hint="eastAsia" w:ascii="宋体" w:hAnsi="宋体"/>
          <w:bCs/>
          <w:szCs w:val="21"/>
        </w:rPr>
        <w:t>4.3 品牌专卖店展示陈列设计</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bCs/>
          <w:szCs w:val="21"/>
        </w:rPr>
      </w:pPr>
      <w:r>
        <w:rPr>
          <w:rFonts w:hint="eastAsia" w:ascii="宋体" w:hAnsi="宋体"/>
          <w:bCs/>
          <w:szCs w:val="21"/>
        </w:rPr>
        <w:t>4.3.1 品牌专卖店展示陈列设计的发展与经济</w:t>
      </w:r>
      <w:r>
        <w:rPr>
          <w:rFonts w:hint="eastAsia" w:ascii="宋体" w:hAnsi="宋体" w:cs="宋体"/>
          <w:bCs/>
          <w:szCs w:val="21"/>
        </w:rPr>
        <w:t>（线上录课）</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bCs/>
          <w:szCs w:val="21"/>
        </w:rPr>
      </w:pPr>
      <w:r>
        <w:rPr>
          <w:rFonts w:hint="eastAsia" w:ascii="宋体" w:hAnsi="宋体"/>
          <w:bCs/>
          <w:szCs w:val="21"/>
        </w:rPr>
        <w:t>4.3.2 品牌专卖店展示陈列设计的形式</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bCs/>
          <w:szCs w:val="21"/>
        </w:rPr>
      </w:pPr>
      <w:r>
        <w:rPr>
          <w:rFonts w:hint="eastAsia" w:ascii="宋体" w:hAnsi="宋体"/>
          <w:bCs/>
          <w:szCs w:val="21"/>
        </w:rPr>
        <w:t>4.3.3 品牌专卖店展示陈列设计的场域与功能</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bCs/>
          <w:szCs w:val="21"/>
        </w:rPr>
      </w:pPr>
      <w:r>
        <w:rPr>
          <w:rFonts w:hint="eastAsia" w:ascii="宋体" w:hAnsi="宋体"/>
          <w:bCs/>
          <w:szCs w:val="21"/>
        </w:rPr>
        <w:t>4.3.4 品牌专卖店展示陈列设计的设计方法</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bCs/>
          <w:szCs w:val="21"/>
        </w:rPr>
      </w:pPr>
      <w:r>
        <w:rPr>
          <w:rFonts w:hint="eastAsia" w:ascii="宋体" w:hAnsi="宋体"/>
          <w:bCs/>
          <w:szCs w:val="21"/>
        </w:rPr>
        <w:t>4.3.5 品牌专卖店展示陈列设计的案例分析</w:t>
      </w:r>
      <w:r>
        <w:rPr>
          <w:rFonts w:hint="eastAsia" w:ascii="宋体" w:hAnsi="宋体" w:cs="宋体"/>
          <w:bCs/>
          <w:szCs w:val="21"/>
        </w:rPr>
        <w:t>（线上录课）</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bCs/>
          <w:szCs w:val="21"/>
        </w:rPr>
      </w:pPr>
      <w:r>
        <w:rPr>
          <w:rFonts w:hint="eastAsia" w:ascii="宋体" w:hAnsi="宋体"/>
          <w:bCs/>
          <w:szCs w:val="21"/>
        </w:rPr>
        <w:t>4.4</w:t>
      </w:r>
      <w:r>
        <w:rPr>
          <w:rFonts w:hint="eastAsia" w:ascii="宋体" w:hAnsi="宋体" w:cs="宋体"/>
          <w:bCs/>
          <w:szCs w:val="21"/>
        </w:rPr>
        <w:t>案例赏析（线上录课）</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bCs/>
          <w:szCs w:val="21"/>
        </w:rPr>
      </w:pPr>
      <w:r>
        <w:rPr>
          <w:rFonts w:hint="eastAsia" w:ascii="宋体" w:hAnsi="宋体" w:cs="宋体"/>
          <w:szCs w:val="21"/>
          <w:lang w:bidi="ar"/>
        </w:rPr>
        <w:t>4.5</w:t>
      </w:r>
      <w:r>
        <w:rPr>
          <w:rFonts w:hint="eastAsia" w:ascii="宋体" w:hAnsi="宋体" w:cs="宋体"/>
          <w:bCs/>
          <w:szCs w:val="21"/>
        </w:rPr>
        <w:t>讨论（30分钟）</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left"/>
        <w:textAlignment w:val="auto"/>
        <w:rPr>
          <w:rFonts w:ascii="宋体" w:hAnsi="宋体" w:cs="宋体"/>
          <w:bCs/>
          <w:szCs w:val="21"/>
        </w:rPr>
      </w:pPr>
      <w:r>
        <w:rPr>
          <w:rFonts w:hint="eastAsia" w:ascii="宋体" w:hAnsi="宋体" w:cs="宋体"/>
          <w:szCs w:val="21"/>
          <w:lang w:bidi="ar"/>
        </w:rPr>
        <w:t>4.6</w:t>
      </w:r>
      <w:r>
        <w:rPr>
          <w:rFonts w:hint="eastAsia" w:ascii="宋体" w:hAnsi="宋体" w:cs="宋体"/>
          <w:bCs/>
          <w:szCs w:val="21"/>
        </w:rPr>
        <w:t>通过网络或公众号信息，攻关知识点，通过调研案例公告知识并预习后续课程内容</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bCs/>
          <w:szCs w:val="21"/>
        </w:rPr>
      </w:pPr>
      <w:r>
        <w:rPr>
          <w:rFonts w:hint="eastAsia" w:ascii="宋体" w:hAnsi="宋体" w:cs="宋体"/>
          <w:bCs/>
          <w:szCs w:val="21"/>
        </w:rPr>
        <w:t>通过网络或公众号信息，攻关知识点，通过调研案例公告知识并预习后续课程内容</w:t>
      </w:r>
    </w:p>
    <w:p>
      <w:pPr>
        <w:keepNext w:val="0"/>
        <w:keepLines w:val="0"/>
        <w:pageBreakBefore w:val="0"/>
        <w:kinsoku/>
        <w:wordWrap/>
        <w:overflowPunct/>
        <w:topLinePunct w:val="0"/>
        <w:autoSpaceDE/>
        <w:autoSpaceDN/>
        <w:bidi w:val="0"/>
        <w:adjustRightInd/>
        <w:spacing w:line="400" w:lineRule="exact"/>
        <w:ind w:firstLine="422" w:firstLineChars="200"/>
        <w:textAlignment w:val="auto"/>
        <w:rPr>
          <w:rFonts w:asciiTheme="minorEastAsia" w:hAnsiTheme="minorEastAsia" w:eastAsiaTheme="minorEastAsia"/>
          <w:color w:val="FF0000"/>
        </w:rPr>
      </w:pPr>
      <w:r>
        <w:rPr>
          <w:rFonts w:hint="eastAsia" w:asciiTheme="minorEastAsia" w:hAnsiTheme="minorEastAsia" w:eastAsiaTheme="minorEastAsia"/>
          <w:b/>
          <w:color w:val="000000" w:themeColor="text1"/>
          <w14:textFill>
            <w14:solidFill>
              <w14:schemeClr w14:val="tx1"/>
            </w14:solidFill>
          </w14:textFill>
        </w:rPr>
        <w:t>教学要求：</w:t>
      </w:r>
      <w:r>
        <w:rPr>
          <w:rFonts w:hint="eastAsia" w:ascii="宋体" w:hAnsi="宋体"/>
          <w:bCs/>
          <w:szCs w:val="21"/>
        </w:rPr>
        <w:t>了解商业空间的范围和种类，学习设计方法与设计要素。结合设计案例教学，在当下的互联网时代，探究实体商业空间的转型模式与前景以及认识中国商业空间新气象。</w:t>
      </w:r>
    </w:p>
    <w:p>
      <w:pPr>
        <w:keepNext w:val="0"/>
        <w:keepLines w:val="0"/>
        <w:pageBreakBefore w:val="0"/>
        <w:kinsoku/>
        <w:wordWrap/>
        <w:overflowPunct/>
        <w:topLinePunct w:val="0"/>
        <w:autoSpaceDE/>
        <w:autoSpaceDN/>
        <w:bidi w:val="0"/>
        <w:adjustRightInd/>
        <w:spacing w:line="400" w:lineRule="exact"/>
        <w:ind w:firstLine="422" w:firstLineChars="200"/>
        <w:textAlignment w:val="auto"/>
        <w:rPr>
          <w:rFonts w:asciiTheme="minorEastAsia" w:hAnsiTheme="minorEastAsia" w:eastAsiaTheme="minorEastAsia"/>
          <w:b/>
          <w:color w:val="000000"/>
        </w:rPr>
      </w:pPr>
      <w:r>
        <w:rPr>
          <w:rFonts w:hint="eastAsia" w:asciiTheme="minorEastAsia" w:hAnsiTheme="minorEastAsia" w:eastAsiaTheme="minorEastAsia"/>
          <w:b/>
          <w:color w:val="000000"/>
        </w:rPr>
        <w:t>教学重点：</w:t>
      </w:r>
      <w:r>
        <w:rPr>
          <w:rFonts w:hint="eastAsia" w:ascii="宋体" w:hAnsi="宋体"/>
          <w:bCs/>
          <w:szCs w:val="21"/>
        </w:rPr>
        <w:t>掌握橱窗设计和商业空间设计的手法，明确商业空间设计的思路。</w:t>
      </w:r>
    </w:p>
    <w:p>
      <w:pPr>
        <w:keepNext w:val="0"/>
        <w:keepLines w:val="0"/>
        <w:pageBreakBefore w:val="0"/>
        <w:kinsoku/>
        <w:wordWrap/>
        <w:overflowPunct/>
        <w:topLinePunct w:val="0"/>
        <w:autoSpaceDE/>
        <w:autoSpaceDN/>
        <w:bidi w:val="0"/>
        <w:adjustRightInd/>
        <w:spacing w:line="400" w:lineRule="exact"/>
        <w:ind w:firstLine="422" w:firstLineChars="200"/>
        <w:textAlignment w:val="auto"/>
        <w:rPr>
          <w:rFonts w:ascii="宋体" w:hAnsi="宋体"/>
          <w:bCs/>
          <w:szCs w:val="21"/>
        </w:rPr>
      </w:pPr>
      <w:r>
        <w:rPr>
          <w:rFonts w:hint="eastAsia" w:asciiTheme="minorEastAsia" w:hAnsiTheme="minorEastAsia" w:eastAsiaTheme="minorEastAsia"/>
          <w:b/>
          <w:color w:val="000000"/>
        </w:rPr>
        <w:t>教学难点：</w:t>
      </w:r>
      <w:r>
        <w:rPr>
          <w:rFonts w:hint="eastAsia" w:ascii="宋体" w:hAnsi="宋体"/>
          <w:bCs/>
          <w:szCs w:val="21"/>
        </w:rPr>
        <w:t>商业空间的视觉与工艺。</w:t>
      </w:r>
    </w:p>
    <w:p>
      <w:pPr>
        <w:pStyle w:val="3"/>
        <w:spacing w:line="400" w:lineRule="exact"/>
        <w:ind w:firstLine="420"/>
        <w:rPr>
          <w:rFonts w:hint="eastAsia" w:ascii="宋体" w:hAnsi="宋体" w:eastAsia="宋体" w:cs="宋体"/>
          <w:bCs/>
          <w:color w:val="auto"/>
          <w:sz w:val="21"/>
        </w:rPr>
      </w:pPr>
      <w:r>
        <w:rPr>
          <w:rFonts w:hint="eastAsia" w:ascii="宋体" w:hAnsi="宋体" w:eastAsia="宋体" w:cs="宋体"/>
          <w:b/>
          <w:color w:val="auto"/>
          <w:sz w:val="21"/>
        </w:rPr>
        <w:t>课时安排：</w:t>
      </w:r>
      <w:r>
        <w:rPr>
          <w:rFonts w:hint="eastAsia" w:ascii="宋体" w:hAnsi="宋体" w:eastAsia="宋体" w:cs="宋体"/>
          <w:bCs/>
          <w:color w:val="auto"/>
          <w:sz w:val="21"/>
          <w:lang w:val="en-US" w:eastAsia="zh-CN"/>
        </w:rPr>
        <w:t>8</w:t>
      </w:r>
      <w:r>
        <w:rPr>
          <w:rFonts w:hint="eastAsia" w:ascii="宋体" w:hAnsi="宋体" w:eastAsia="宋体" w:cs="宋体"/>
          <w:bCs/>
          <w:color w:val="auto"/>
          <w:sz w:val="21"/>
        </w:rPr>
        <w:t>课时</w:t>
      </w:r>
    </w:p>
    <w:p>
      <w:pPr>
        <w:pStyle w:val="3"/>
        <w:spacing w:line="400" w:lineRule="exact"/>
        <w:ind w:firstLine="420"/>
        <w:rPr>
          <w:rFonts w:hint="eastAsia" w:ascii="宋体" w:hAnsi="宋体" w:eastAsia="宋体" w:cs="宋体"/>
          <w:bCs/>
          <w:color w:val="auto"/>
          <w:sz w:val="21"/>
          <w:lang w:val="en-US" w:eastAsia="zh-CN"/>
        </w:rPr>
      </w:pPr>
      <w:r>
        <w:rPr>
          <w:rFonts w:hint="eastAsia" w:ascii="宋体" w:hAnsi="宋体" w:eastAsia="宋体" w:cs="宋体"/>
          <w:b/>
          <w:color w:val="auto"/>
          <w:sz w:val="21"/>
        </w:rPr>
        <w:t>教学方法：</w:t>
      </w:r>
      <w:r>
        <w:rPr>
          <w:rFonts w:hint="eastAsia" w:ascii="宋体" w:hAnsi="宋体" w:eastAsia="宋体" w:cs="宋体"/>
          <w:bCs/>
          <w:color w:val="auto"/>
          <w:sz w:val="21"/>
        </w:rPr>
        <w:t>课堂授课、案例教学、作品展示</w:t>
      </w:r>
      <w:r>
        <w:rPr>
          <w:rFonts w:hint="eastAsia" w:ascii="宋体" w:hAnsi="宋体" w:eastAsia="宋体" w:cs="宋体"/>
          <w:bCs/>
          <w:color w:val="auto"/>
          <w:sz w:val="21"/>
          <w:lang w:eastAsia="zh-CN"/>
        </w:rPr>
        <w:t>、</w:t>
      </w:r>
      <w:r>
        <w:rPr>
          <w:rFonts w:hint="eastAsia" w:ascii="宋体" w:hAnsi="宋体" w:eastAsia="宋体" w:cs="宋体"/>
          <w:bCs/>
          <w:color w:val="auto"/>
          <w:sz w:val="21"/>
          <w:lang w:val="en-US" w:eastAsia="zh-CN"/>
        </w:rPr>
        <w:t>考察</w:t>
      </w:r>
    </w:p>
    <w:p>
      <w:pPr>
        <w:pStyle w:val="3"/>
        <w:spacing w:line="400" w:lineRule="exact"/>
        <w:ind w:firstLine="420"/>
        <w:rPr>
          <w:rFonts w:hint="default" w:ascii="宋体" w:hAnsi="宋体" w:eastAsia="宋体" w:cs="宋体"/>
          <w:bCs/>
          <w:color w:val="auto"/>
          <w:sz w:val="21"/>
          <w:lang w:val="en-US" w:eastAsia="zh-CN"/>
        </w:rPr>
      </w:pPr>
      <w:r>
        <w:rPr>
          <w:rFonts w:hint="eastAsia" w:ascii="宋体" w:hAnsi="宋体" w:eastAsia="宋体" w:cs="宋体"/>
          <w:b/>
          <w:color w:val="auto"/>
          <w:sz w:val="21"/>
        </w:rPr>
        <w:t>教学手段：</w:t>
      </w:r>
      <w:r>
        <w:rPr>
          <w:rFonts w:hint="eastAsia" w:ascii="宋体" w:hAnsi="宋体" w:eastAsia="宋体" w:cs="宋体"/>
          <w:bCs/>
          <w:color w:val="auto"/>
          <w:sz w:val="21"/>
        </w:rPr>
        <w:t>讲授、翻转课堂</w:t>
      </w:r>
      <w:r>
        <w:rPr>
          <w:rFonts w:hint="eastAsia" w:ascii="宋体" w:hAnsi="宋体" w:cs="宋体"/>
          <w:bCs/>
          <w:color w:val="auto"/>
          <w:sz w:val="21"/>
          <w:lang w:eastAsia="zh-CN"/>
        </w:rPr>
        <w:t>、</w:t>
      </w:r>
      <w:r>
        <w:rPr>
          <w:rFonts w:hint="eastAsia" w:ascii="宋体" w:hAnsi="宋体" w:cs="宋体"/>
          <w:bCs/>
          <w:color w:val="auto"/>
          <w:sz w:val="21"/>
          <w:lang w:val="en-US" w:eastAsia="zh-CN"/>
        </w:rPr>
        <w:t>互动交流</w:t>
      </w:r>
    </w:p>
    <w:p>
      <w:pPr>
        <w:pStyle w:val="3"/>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Cs/>
          <w:color w:val="auto"/>
          <w:sz w:val="21"/>
        </w:rPr>
      </w:pPr>
      <w:r>
        <w:rPr>
          <w:rFonts w:hint="eastAsia" w:ascii="宋体" w:hAnsi="宋体" w:eastAsia="宋体" w:cs="宋体"/>
          <w:b/>
          <w:color w:val="auto"/>
          <w:sz w:val="21"/>
        </w:rPr>
        <w:t>作业形式：</w:t>
      </w:r>
      <w:r>
        <w:rPr>
          <w:rFonts w:hint="eastAsia" w:ascii="宋体" w:hAnsi="宋体" w:eastAsia="宋体" w:cs="宋体"/>
          <w:bCs/>
          <w:color w:val="auto"/>
          <w:sz w:val="21"/>
        </w:rPr>
        <w:t>案例分析、课外阅读</w:t>
      </w:r>
      <w:r>
        <w:rPr>
          <w:rFonts w:hint="eastAsia" w:ascii="宋体" w:hAnsi="宋体" w:cs="宋体"/>
          <w:bCs/>
          <w:color w:val="auto"/>
          <w:sz w:val="21"/>
          <w:lang w:eastAsia="zh-CN"/>
        </w:rPr>
        <w:t>、</w:t>
      </w:r>
      <w:r>
        <w:rPr>
          <w:rFonts w:hint="eastAsia" w:ascii="宋体" w:hAnsi="宋体" w:cs="宋体"/>
          <w:bCs/>
          <w:color w:val="auto"/>
          <w:sz w:val="21"/>
          <w:lang w:val="en-US" w:eastAsia="zh-CN"/>
        </w:rPr>
        <w:t>线下作业</w:t>
      </w:r>
      <w:r>
        <w:rPr>
          <w:rFonts w:hint="eastAsia" w:ascii="宋体" w:hAnsi="宋体" w:eastAsia="宋体" w:cs="宋体"/>
          <w:bCs/>
          <w:color w:val="auto"/>
          <w:sz w:val="21"/>
        </w:rPr>
        <w:t>等；</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bCs/>
          <w:szCs w:val="21"/>
        </w:rPr>
      </w:pPr>
    </w:p>
    <w:p>
      <w:pPr>
        <w:pStyle w:val="3"/>
        <w:keepNext w:val="0"/>
        <w:keepLines w:val="0"/>
        <w:pageBreakBefore w:val="0"/>
        <w:kinsoku/>
        <w:wordWrap/>
        <w:overflowPunct/>
        <w:topLinePunct w:val="0"/>
        <w:autoSpaceDE/>
        <w:autoSpaceDN/>
        <w:bidi w:val="0"/>
        <w:adjustRightInd/>
        <w:spacing w:line="400" w:lineRule="exact"/>
        <w:ind w:firstLine="422" w:firstLineChars="200"/>
        <w:textAlignment w:val="auto"/>
        <w:rPr>
          <w:rFonts w:ascii="宋体" w:hAnsi="宋体"/>
          <w:b/>
          <w:sz w:val="21"/>
          <w:szCs w:val="21"/>
        </w:rPr>
      </w:pPr>
      <w:r>
        <w:rPr>
          <w:rFonts w:hint="eastAsia" w:ascii="宋体" w:hAnsi="宋体"/>
          <w:b/>
          <w:sz w:val="21"/>
          <w:szCs w:val="21"/>
        </w:rPr>
        <w:t>第5章</w:t>
      </w:r>
      <w:r>
        <w:rPr>
          <w:rFonts w:ascii="宋体" w:hAnsi="宋体"/>
          <w:b/>
          <w:sz w:val="21"/>
          <w:szCs w:val="21"/>
        </w:rPr>
        <w:t xml:space="preserve"> </w:t>
      </w:r>
      <w:r>
        <w:rPr>
          <w:rFonts w:hint="eastAsia" w:ascii="宋体" w:hAnsi="宋体"/>
          <w:b/>
          <w:sz w:val="21"/>
          <w:szCs w:val="21"/>
        </w:rPr>
        <w:t>博物馆展示空间设计</w:t>
      </w:r>
      <w:r>
        <w:rPr>
          <w:rFonts w:ascii="Times New Roman" w:hAnsi="Times New Roman" w:eastAsiaTheme="minorEastAsia"/>
          <w:b/>
          <w:color w:val="000000" w:themeColor="text1"/>
          <w:sz w:val="21"/>
          <w14:textFill>
            <w14:solidFill>
              <w14:schemeClr w14:val="tx1"/>
            </w14:solidFill>
          </w14:textFill>
        </w:rPr>
        <w:t>(支撑课程目标第</w:t>
      </w:r>
      <w:r>
        <w:rPr>
          <w:rFonts w:hint="eastAsia" w:ascii="Times New Roman" w:hAnsi="Times New Roman" w:eastAsiaTheme="minorEastAsia"/>
          <w:b/>
          <w:color w:val="000000" w:themeColor="text1"/>
          <w:sz w:val="21"/>
          <w14:textFill>
            <w14:solidFill>
              <w14:schemeClr w14:val="tx1"/>
            </w14:solidFill>
          </w14:textFill>
        </w:rPr>
        <w:t>1、</w:t>
      </w:r>
      <w:r>
        <w:rPr>
          <w:rFonts w:ascii="Times New Roman" w:hAnsi="Times New Roman" w:eastAsiaTheme="minorEastAsia"/>
          <w:b/>
          <w:color w:val="000000" w:themeColor="text1"/>
          <w:sz w:val="21"/>
          <w14:textFill>
            <w14:solidFill>
              <w14:schemeClr w14:val="tx1"/>
            </w14:solidFill>
          </w14:textFill>
        </w:rPr>
        <w:t>2、</w:t>
      </w:r>
      <w:r>
        <w:rPr>
          <w:rFonts w:hint="eastAsia" w:ascii="Times New Roman" w:hAnsi="Times New Roman" w:eastAsiaTheme="minorEastAsia"/>
          <w:b/>
          <w:color w:val="000000" w:themeColor="text1"/>
          <w:sz w:val="21"/>
          <w14:textFill>
            <w14:solidFill>
              <w14:schemeClr w14:val="tx1"/>
            </w14:solidFill>
          </w14:textFill>
        </w:rPr>
        <w:t>3、</w:t>
      </w:r>
      <w:r>
        <w:rPr>
          <w:rFonts w:ascii="Times New Roman" w:hAnsi="Times New Roman" w:eastAsiaTheme="minorEastAsia"/>
          <w:b/>
          <w:color w:val="000000" w:themeColor="text1"/>
          <w:sz w:val="21"/>
          <w14:textFill>
            <w14:solidFill>
              <w14:schemeClr w14:val="tx1"/>
            </w14:solidFill>
          </w14:textFill>
        </w:rPr>
        <w:t>4条)</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bCs/>
          <w:szCs w:val="21"/>
        </w:rPr>
      </w:pPr>
      <w:r>
        <w:rPr>
          <w:rFonts w:hint="eastAsia" w:ascii="宋体" w:hAnsi="宋体" w:cs="宋体"/>
          <w:bCs/>
          <w:szCs w:val="21"/>
        </w:rPr>
        <w:t>5.1 概述</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bCs/>
          <w:szCs w:val="21"/>
        </w:rPr>
      </w:pPr>
      <w:r>
        <w:rPr>
          <w:rFonts w:hint="eastAsia" w:ascii="宋体" w:hAnsi="宋体" w:cs="宋体"/>
          <w:bCs/>
          <w:szCs w:val="21"/>
        </w:rPr>
        <w:t>5.2 博览会的由来与发展</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bCs/>
          <w:szCs w:val="21"/>
        </w:rPr>
      </w:pPr>
      <w:r>
        <w:rPr>
          <w:rFonts w:hint="eastAsia" w:ascii="宋体" w:hAnsi="宋体" w:cs="宋体"/>
          <w:bCs/>
          <w:szCs w:val="21"/>
        </w:rPr>
        <w:t>5.3 中国与世博会</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bCs/>
          <w:szCs w:val="21"/>
        </w:rPr>
      </w:pPr>
      <w:r>
        <w:rPr>
          <w:rFonts w:hint="eastAsia" w:ascii="宋体" w:hAnsi="宋体" w:cs="宋体"/>
          <w:bCs/>
          <w:szCs w:val="21"/>
        </w:rPr>
        <w:t>5.4 博物馆展示空间设计要素</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bCs/>
          <w:szCs w:val="21"/>
        </w:rPr>
      </w:pPr>
      <w:r>
        <w:rPr>
          <w:rFonts w:hint="eastAsia" w:ascii="宋体" w:hAnsi="宋体" w:cs="宋体"/>
          <w:bCs/>
          <w:szCs w:val="21"/>
        </w:rPr>
        <w:t>5.5 数字技术在博物馆展示设计中的应用</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bCs/>
          <w:szCs w:val="21"/>
        </w:rPr>
      </w:pPr>
      <w:r>
        <w:rPr>
          <w:rFonts w:hint="eastAsia" w:ascii="宋体" w:hAnsi="宋体" w:cs="宋体"/>
          <w:bCs/>
          <w:szCs w:val="21"/>
        </w:rPr>
        <w:t>5.6新材料的应用</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bCs/>
          <w:szCs w:val="21"/>
        </w:rPr>
      </w:pPr>
      <w:r>
        <w:rPr>
          <w:rFonts w:hint="eastAsia" w:ascii="宋体" w:hAnsi="宋体" w:cs="宋体"/>
          <w:bCs/>
          <w:szCs w:val="21"/>
        </w:rPr>
        <w:t>5.7博物馆展示的教育意义</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bCs/>
          <w:szCs w:val="21"/>
        </w:rPr>
      </w:pPr>
      <w:r>
        <w:rPr>
          <w:rFonts w:hint="eastAsia" w:ascii="宋体" w:hAnsi="宋体" w:cs="宋体"/>
          <w:bCs/>
          <w:szCs w:val="21"/>
        </w:rPr>
        <w:t>5.8 案例赏析（线上录课）</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bCs/>
          <w:szCs w:val="21"/>
        </w:rPr>
      </w:pPr>
      <w:r>
        <w:rPr>
          <w:rFonts w:hint="eastAsia" w:ascii="宋体" w:hAnsi="宋体" w:cs="宋体"/>
          <w:szCs w:val="21"/>
          <w:lang w:bidi="ar"/>
        </w:rPr>
        <w:t>5.8</w:t>
      </w:r>
      <w:r>
        <w:rPr>
          <w:rFonts w:hint="eastAsia" w:ascii="宋体" w:hAnsi="宋体" w:cs="宋体"/>
          <w:bCs/>
          <w:szCs w:val="21"/>
        </w:rPr>
        <w:t>通过网络或公众号信息，攻关知识点，通过调研案例公告知识并预习后续课程内容</w:t>
      </w:r>
    </w:p>
    <w:p>
      <w:pPr>
        <w:keepNext w:val="0"/>
        <w:keepLines w:val="0"/>
        <w:pageBreakBefore w:val="0"/>
        <w:kinsoku/>
        <w:wordWrap/>
        <w:overflowPunct/>
        <w:topLinePunct w:val="0"/>
        <w:autoSpaceDE/>
        <w:autoSpaceDN/>
        <w:bidi w:val="0"/>
        <w:adjustRightInd/>
        <w:spacing w:line="400" w:lineRule="exact"/>
        <w:ind w:firstLine="422" w:firstLineChars="200"/>
        <w:textAlignment w:val="auto"/>
        <w:rPr>
          <w:rFonts w:ascii="宋体" w:hAnsi="宋体"/>
          <w:bCs/>
          <w:szCs w:val="21"/>
        </w:rPr>
      </w:pPr>
      <w:r>
        <w:rPr>
          <w:rFonts w:hint="eastAsia" w:asciiTheme="minorEastAsia" w:hAnsiTheme="minorEastAsia" w:eastAsiaTheme="minorEastAsia"/>
          <w:b/>
          <w:color w:val="000000" w:themeColor="text1"/>
          <w14:textFill>
            <w14:solidFill>
              <w14:schemeClr w14:val="tx1"/>
            </w14:solidFill>
          </w14:textFill>
        </w:rPr>
        <w:t>教学要求：</w:t>
      </w:r>
      <w:r>
        <w:rPr>
          <w:rFonts w:hint="eastAsia" w:ascii="宋体" w:hAnsi="宋体"/>
          <w:bCs/>
          <w:szCs w:val="21"/>
        </w:rPr>
        <w:t>了解文博空间的内容、含义、目的以及展示手法。了解博物馆的分类及社会作用。结合设计案例教学，了解世博会中展示中国经济、文化等的作用；数字化时代下，中国传统文化的数字化探索与传承的发展。</w:t>
      </w:r>
    </w:p>
    <w:p>
      <w:pPr>
        <w:keepNext w:val="0"/>
        <w:keepLines w:val="0"/>
        <w:pageBreakBefore w:val="0"/>
        <w:kinsoku/>
        <w:wordWrap/>
        <w:overflowPunct/>
        <w:topLinePunct w:val="0"/>
        <w:autoSpaceDE/>
        <w:autoSpaceDN/>
        <w:bidi w:val="0"/>
        <w:adjustRightInd/>
        <w:spacing w:line="400" w:lineRule="exact"/>
        <w:ind w:firstLine="422" w:firstLineChars="200"/>
        <w:textAlignment w:val="auto"/>
        <w:rPr>
          <w:rFonts w:ascii="宋体" w:hAnsi="宋体"/>
          <w:bCs/>
          <w:szCs w:val="21"/>
        </w:rPr>
      </w:pPr>
      <w:r>
        <w:rPr>
          <w:rFonts w:hint="eastAsia" w:asciiTheme="minorEastAsia" w:hAnsiTheme="minorEastAsia" w:eastAsiaTheme="minorEastAsia"/>
          <w:b/>
          <w:color w:val="000000"/>
        </w:rPr>
        <w:t>教学重点：</w:t>
      </w:r>
      <w:r>
        <w:rPr>
          <w:rFonts w:hint="eastAsia" w:ascii="宋体" w:hAnsi="宋体"/>
          <w:bCs/>
          <w:szCs w:val="21"/>
        </w:rPr>
        <w:t>博物馆展示空间的设计手法。</w:t>
      </w:r>
    </w:p>
    <w:p>
      <w:pPr>
        <w:keepNext w:val="0"/>
        <w:keepLines w:val="0"/>
        <w:pageBreakBefore w:val="0"/>
        <w:kinsoku/>
        <w:wordWrap/>
        <w:overflowPunct/>
        <w:topLinePunct w:val="0"/>
        <w:autoSpaceDE/>
        <w:autoSpaceDN/>
        <w:bidi w:val="0"/>
        <w:adjustRightInd/>
        <w:spacing w:line="400" w:lineRule="exact"/>
        <w:ind w:firstLine="422" w:firstLineChars="200"/>
        <w:textAlignment w:val="auto"/>
        <w:rPr>
          <w:rFonts w:ascii="宋体" w:hAnsi="宋体"/>
          <w:bCs/>
          <w:szCs w:val="21"/>
        </w:rPr>
      </w:pPr>
      <w:r>
        <w:rPr>
          <w:rFonts w:hint="eastAsia" w:asciiTheme="minorEastAsia" w:hAnsiTheme="minorEastAsia" w:eastAsiaTheme="minorEastAsia"/>
          <w:b/>
          <w:color w:val="000000"/>
        </w:rPr>
        <w:t>教学难点：</w:t>
      </w:r>
      <w:r>
        <w:rPr>
          <w:rFonts w:hint="eastAsia" w:ascii="宋体" w:hAnsi="宋体"/>
          <w:bCs/>
          <w:szCs w:val="21"/>
        </w:rPr>
        <w:t>博物馆展示中新技术的运用。</w:t>
      </w:r>
    </w:p>
    <w:p>
      <w:pPr>
        <w:pStyle w:val="3"/>
        <w:spacing w:line="400" w:lineRule="exact"/>
        <w:ind w:firstLine="420"/>
        <w:rPr>
          <w:rFonts w:hint="eastAsia" w:ascii="宋体" w:hAnsi="宋体" w:eastAsia="宋体" w:cs="宋体"/>
          <w:bCs/>
          <w:color w:val="auto"/>
          <w:sz w:val="21"/>
        </w:rPr>
      </w:pPr>
      <w:r>
        <w:rPr>
          <w:rFonts w:hint="eastAsia" w:ascii="宋体" w:hAnsi="宋体" w:eastAsia="宋体" w:cs="宋体"/>
          <w:b/>
          <w:color w:val="auto"/>
          <w:sz w:val="21"/>
        </w:rPr>
        <w:t>课时安排：</w:t>
      </w:r>
      <w:r>
        <w:rPr>
          <w:rFonts w:hint="eastAsia" w:ascii="宋体" w:hAnsi="宋体" w:eastAsia="宋体" w:cs="宋体"/>
          <w:bCs/>
          <w:color w:val="auto"/>
          <w:sz w:val="21"/>
          <w:lang w:val="en-US" w:eastAsia="zh-CN"/>
        </w:rPr>
        <w:t>8</w:t>
      </w:r>
      <w:r>
        <w:rPr>
          <w:rFonts w:hint="eastAsia" w:ascii="宋体" w:hAnsi="宋体" w:eastAsia="宋体" w:cs="宋体"/>
          <w:bCs/>
          <w:color w:val="auto"/>
          <w:sz w:val="21"/>
        </w:rPr>
        <w:t>课时</w:t>
      </w:r>
    </w:p>
    <w:p>
      <w:pPr>
        <w:pStyle w:val="3"/>
        <w:spacing w:line="400" w:lineRule="exact"/>
        <w:ind w:firstLine="420"/>
        <w:rPr>
          <w:rFonts w:hint="eastAsia" w:ascii="宋体" w:hAnsi="宋体" w:eastAsia="宋体" w:cs="宋体"/>
          <w:bCs/>
          <w:color w:val="auto"/>
          <w:sz w:val="21"/>
          <w:lang w:val="en-US" w:eastAsia="zh-CN"/>
        </w:rPr>
      </w:pPr>
      <w:r>
        <w:rPr>
          <w:rFonts w:hint="eastAsia" w:ascii="宋体" w:hAnsi="宋体" w:eastAsia="宋体" w:cs="宋体"/>
          <w:b/>
          <w:color w:val="auto"/>
          <w:sz w:val="21"/>
        </w:rPr>
        <w:t>教学方法：</w:t>
      </w:r>
      <w:r>
        <w:rPr>
          <w:rFonts w:hint="eastAsia" w:ascii="宋体" w:hAnsi="宋体" w:eastAsia="宋体" w:cs="宋体"/>
          <w:bCs/>
          <w:color w:val="auto"/>
          <w:sz w:val="21"/>
        </w:rPr>
        <w:t>课堂授课、案例教学、作品展示</w:t>
      </w:r>
      <w:r>
        <w:rPr>
          <w:rFonts w:hint="eastAsia" w:ascii="宋体" w:hAnsi="宋体" w:eastAsia="宋体" w:cs="宋体"/>
          <w:bCs/>
          <w:color w:val="auto"/>
          <w:sz w:val="21"/>
          <w:lang w:eastAsia="zh-CN"/>
        </w:rPr>
        <w:t>、</w:t>
      </w:r>
      <w:r>
        <w:rPr>
          <w:rFonts w:hint="eastAsia" w:ascii="宋体" w:hAnsi="宋体" w:eastAsia="宋体" w:cs="宋体"/>
          <w:bCs/>
          <w:color w:val="auto"/>
          <w:sz w:val="21"/>
          <w:lang w:val="en-US" w:eastAsia="zh-CN"/>
        </w:rPr>
        <w:t>考察</w:t>
      </w:r>
    </w:p>
    <w:p>
      <w:pPr>
        <w:pStyle w:val="3"/>
        <w:spacing w:line="400" w:lineRule="exact"/>
        <w:ind w:firstLine="420"/>
        <w:rPr>
          <w:rFonts w:hint="default" w:ascii="宋体" w:hAnsi="宋体" w:eastAsia="宋体" w:cs="宋体"/>
          <w:bCs/>
          <w:color w:val="auto"/>
          <w:sz w:val="21"/>
          <w:lang w:val="en-US" w:eastAsia="zh-CN"/>
        </w:rPr>
      </w:pPr>
      <w:r>
        <w:rPr>
          <w:rFonts w:hint="eastAsia" w:ascii="宋体" w:hAnsi="宋体" w:eastAsia="宋体" w:cs="宋体"/>
          <w:b/>
          <w:color w:val="auto"/>
          <w:sz w:val="21"/>
        </w:rPr>
        <w:t>教学手段：</w:t>
      </w:r>
      <w:r>
        <w:rPr>
          <w:rFonts w:hint="eastAsia" w:ascii="宋体" w:hAnsi="宋体" w:eastAsia="宋体" w:cs="宋体"/>
          <w:bCs/>
          <w:color w:val="auto"/>
          <w:sz w:val="21"/>
        </w:rPr>
        <w:t>讲授、翻转课堂</w:t>
      </w:r>
      <w:r>
        <w:rPr>
          <w:rFonts w:hint="eastAsia" w:ascii="宋体" w:hAnsi="宋体" w:cs="宋体"/>
          <w:bCs/>
          <w:color w:val="auto"/>
          <w:sz w:val="21"/>
          <w:lang w:eastAsia="zh-CN"/>
        </w:rPr>
        <w:t>、</w:t>
      </w:r>
      <w:r>
        <w:rPr>
          <w:rFonts w:hint="eastAsia" w:ascii="宋体" w:hAnsi="宋体" w:cs="宋体"/>
          <w:bCs/>
          <w:color w:val="auto"/>
          <w:sz w:val="21"/>
          <w:lang w:val="en-US" w:eastAsia="zh-CN"/>
        </w:rPr>
        <w:t>互动交流</w:t>
      </w:r>
    </w:p>
    <w:p>
      <w:pPr>
        <w:pStyle w:val="3"/>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Cs/>
          <w:color w:val="auto"/>
          <w:sz w:val="21"/>
        </w:rPr>
      </w:pPr>
      <w:r>
        <w:rPr>
          <w:rFonts w:hint="eastAsia" w:ascii="宋体" w:hAnsi="宋体" w:eastAsia="宋体" w:cs="宋体"/>
          <w:b/>
          <w:color w:val="auto"/>
          <w:sz w:val="21"/>
        </w:rPr>
        <w:t>作业形式：</w:t>
      </w:r>
      <w:r>
        <w:rPr>
          <w:rFonts w:hint="eastAsia" w:ascii="宋体" w:hAnsi="宋体" w:eastAsia="宋体" w:cs="宋体"/>
          <w:bCs/>
          <w:color w:val="auto"/>
          <w:sz w:val="21"/>
        </w:rPr>
        <w:t>案例分析、课外阅读</w:t>
      </w:r>
      <w:r>
        <w:rPr>
          <w:rFonts w:hint="eastAsia" w:ascii="宋体" w:hAnsi="宋体" w:cs="宋体"/>
          <w:bCs/>
          <w:color w:val="auto"/>
          <w:sz w:val="21"/>
          <w:lang w:eastAsia="zh-CN"/>
        </w:rPr>
        <w:t>、</w:t>
      </w:r>
      <w:r>
        <w:rPr>
          <w:rFonts w:hint="eastAsia" w:ascii="宋体" w:hAnsi="宋体" w:cs="宋体"/>
          <w:bCs/>
          <w:color w:val="auto"/>
          <w:sz w:val="21"/>
          <w:lang w:val="en-US" w:eastAsia="zh-CN"/>
        </w:rPr>
        <w:t>线下作业</w:t>
      </w:r>
      <w:r>
        <w:rPr>
          <w:rFonts w:hint="eastAsia" w:ascii="宋体" w:hAnsi="宋体" w:eastAsia="宋体" w:cs="宋体"/>
          <w:bCs/>
          <w:color w:val="auto"/>
          <w:sz w:val="21"/>
        </w:rPr>
        <w:t>等；</w:t>
      </w:r>
    </w:p>
    <w:p>
      <w:pPr>
        <w:pStyle w:val="3"/>
        <w:keepNext w:val="0"/>
        <w:keepLines w:val="0"/>
        <w:pageBreakBefore w:val="0"/>
        <w:kinsoku/>
        <w:wordWrap/>
        <w:overflowPunct/>
        <w:topLinePunct w:val="0"/>
        <w:autoSpaceDE/>
        <w:autoSpaceDN/>
        <w:bidi w:val="0"/>
        <w:adjustRightInd/>
        <w:spacing w:line="400" w:lineRule="exact"/>
        <w:ind w:firstLine="422" w:firstLineChars="200"/>
        <w:textAlignment w:val="auto"/>
        <w:rPr>
          <w:rFonts w:ascii="宋体" w:hAnsi="宋体"/>
          <w:b/>
          <w:sz w:val="21"/>
          <w:szCs w:val="21"/>
        </w:rPr>
      </w:pPr>
      <w:r>
        <w:rPr>
          <w:rFonts w:hint="eastAsia" w:ascii="宋体" w:hAnsi="宋体"/>
          <w:b/>
          <w:sz w:val="21"/>
          <w:szCs w:val="21"/>
        </w:rPr>
        <w:t>第6章 会展空间设计</w:t>
      </w:r>
      <w:r>
        <w:rPr>
          <w:rFonts w:ascii="Times New Roman" w:hAnsi="Times New Roman" w:eastAsiaTheme="minorEastAsia"/>
          <w:b/>
          <w:color w:val="000000" w:themeColor="text1"/>
          <w:sz w:val="21"/>
          <w14:textFill>
            <w14:solidFill>
              <w14:schemeClr w14:val="tx1"/>
            </w14:solidFill>
          </w14:textFill>
        </w:rPr>
        <w:t>(支撑课程目标第</w:t>
      </w:r>
      <w:r>
        <w:rPr>
          <w:rFonts w:hint="eastAsia" w:ascii="Times New Roman" w:hAnsi="Times New Roman" w:eastAsiaTheme="minorEastAsia"/>
          <w:b/>
          <w:color w:val="000000" w:themeColor="text1"/>
          <w:sz w:val="21"/>
          <w14:textFill>
            <w14:solidFill>
              <w14:schemeClr w14:val="tx1"/>
            </w14:solidFill>
          </w14:textFill>
        </w:rPr>
        <w:t>1、</w:t>
      </w:r>
      <w:r>
        <w:rPr>
          <w:rFonts w:ascii="Times New Roman" w:hAnsi="Times New Roman" w:eastAsiaTheme="minorEastAsia"/>
          <w:b/>
          <w:color w:val="000000" w:themeColor="text1"/>
          <w:sz w:val="21"/>
          <w14:textFill>
            <w14:solidFill>
              <w14:schemeClr w14:val="tx1"/>
            </w14:solidFill>
          </w14:textFill>
        </w:rPr>
        <w:t>2、</w:t>
      </w:r>
      <w:r>
        <w:rPr>
          <w:rFonts w:hint="eastAsia" w:ascii="Times New Roman" w:hAnsi="Times New Roman" w:eastAsiaTheme="minorEastAsia"/>
          <w:b/>
          <w:color w:val="000000" w:themeColor="text1"/>
          <w:sz w:val="21"/>
          <w14:textFill>
            <w14:solidFill>
              <w14:schemeClr w14:val="tx1"/>
            </w14:solidFill>
          </w14:textFill>
        </w:rPr>
        <w:t>3、</w:t>
      </w:r>
      <w:r>
        <w:rPr>
          <w:rFonts w:ascii="Times New Roman" w:hAnsi="Times New Roman" w:eastAsiaTheme="minorEastAsia"/>
          <w:b/>
          <w:color w:val="000000" w:themeColor="text1"/>
          <w:sz w:val="21"/>
          <w14:textFill>
            <w14:solidFill>
              <w14:schemeClr w14:val="tx1"/>
            </w14:solidFill>
          </w14:textFill>
        </w:rPr>
        <w:t>4</w:t>
      </w:r>
      <w:r>
        <w:rPr>
          <w:rFonts w:hint="eastAsia" w:ascii="Times New Roman" w:hAnsi="Times New Roman" w:eastAsiaTheme="minorEastAsia"/>
          <w:b/>
          <w:color w:val="000000" w:themeColor="text1"/>
          <w:sz w:val="21"/>
          <w14:textFill>
            <w14:solidFill>
              <w14:schemeClr w14:val="tx1"/>
            </w14:solidFill>
          </w14:textFill>
        </w:rPr>
        <w:t>、5</w:t>
      </w:r>
      <w:r>
        <w:rPr>
          <w:rFonts w:ascii="Times New Roman" w:hAnsi="Times New Roman" w:eastAsiaTheme="minorEastAsia"/>
          <w:b/>
          <w:color w:val="000000" w:themeColor="text1"/>
          <w:sz w:val="21"/>
          <w14:textFill>
            <w14:solidFill>
              <w14:schemeClr w14:val="tx1"/>
            </w14:solidFill>
          </w14:textFill>
        </w:rPr>
        <w:t>条)</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仿宋" w:hAnsi="仿宋" w:eastAsia="仿宋" w:cs="仿宋"/>
          <w:bCs/>
          <w:szCs w:val="21"/>
        </w:rPr>
      </w:pPr>
      <w:r>
        <w:rPr>
          <w:rFonts w:hint="eastAsia" w:ascii="宋体" w:hAnsi="宋体"/>
          <w:bCs/>
          <w:szCs w:val="21"/>
        </w:rPr>
        <w:t xml:space="preserve">6.1 </w:t>
      </w:r>
      <w:r>
        <w:rPr>
          <w:rFonts w:hint="eastAsia" w:ascii="宋体" w:hAnsi="宋体" w:cs="宋体"/>
          <w:bCs/>
          <w:szCs w:val="21"/>
        </w:rPr>
        <w:t>概述会展空间的分类概述与目的</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bCs/>
          <w:szCs w:val="21"/>
        </w:rPr>
      </w:pPr>
      <w:r>
        <w:rPr>
          <w:rFonts w:hint="eastAsia" w:ascii="宋体" w:hAnsi="宋体"/>
          <w:bCs/>
          <w:szCs w:val="21"/>
        </w:rPr>
        <w:t>6.2 会展空间的设计要素</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bCs/>
          <w:szCs w:val="21"/>
        </w:rPr>
      </w:pPr>
      <w:r>
        <w:rPr>
          <w:rFonts w:hint="eastAsia" w:ascii="宋体" w:hAnsi="宋体"/>
          <w:bCs/>
          <w:szCs w:val="21"/>
        </w:rPr>
        <w:t>6.3 会展空间的功能与要求</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bCs/>
          <w:szCs w:val="21"/>
        </w:rPr>
      </w:pPr>
      <w:r>
        <w:rPr>
          <w:rFonts w:hint="eastAsia" w:ascii="宋体" w:hAnsi="宋体"/>
          <w:bCs/>
          <w:szCs w:val="21"/>
        </w:rPr>
        <w:t>6.4 品牌与会展空间</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bCs/>
          <w:szCs w:val="21"/>
        </w:rPr>
      </w:pPr>
      <w:r>
        <w:rPr>
          <w:rFonts w:hint="eastAsia" w:ascii="宋体" w:hAnsi="宋体"/>
          <w:bCs/>
          <w:szCs w:val="21"/>
        </w:rPr>
        <w:t>6.6 活动策划与互动媒体应用</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bCs/>
          <w:szCs w:val="21"/>
        </w:rPr>
      </w:pPr>
      <w:r>
        <w:rPr>
          <w:rFonts w:hint="eastAsia" w:ascii="宋体" w:hAnsi="宋体"/>
          <w:bCs/>
          <w:szCs w:val="21"/>
        </w:rPr>
        <w:t>6.7互动交互新媒体的应用</w:t>
      </w:r>
      <w:r>
        <w:rPr>
          <w:rFonts w:hint="eastAsia" w:ascii="宋体" w:hAnsi="宋体" w:cs="宋体"/>
          <w:bCs/>
          <w:szCs w:val="21"/>
        </w:rPr>
        <w:t>（线上录课与讲座）</w:t>
      </w:r>
    </w:p>
    <w:p>
      <w:pPr>
        <w:keepNext w:val="0"/>
        <w:keepLines w:val="0"/>
        <w:pageBreakBefore w:val="0"/>
        <w:tabs>
          <w:tab w:val="center" w:pos="1255"/>
        </w:tabs>
        <w:kinsoku/>
        <w:wordWrap/>
        <w:overflowPunct/>
        <w:topLinePunct w:val="0"/>
        <w:autoSpaceDE/>
        <w:autoSpaceDN/>
        <w:bidi w:val="0"/>
        <w:adjustRightInd/>
        <w:spacing w:line="400" w:lineRule="exact"/>
        <w:ind w:firstLine="420" w:firstLineChars="200"/>
        <w:textAlignment w:val="auto"/>
        <w:rPr>
          <w:rFonts w:ascii="宋体" w:hAnsi="宋体"/>
          <w:bCs/>
          <w:szCs w:val="21"/>
        </w:rPr>
      </w:pPr>
      <w:r>
        <w:rPr>
          <w:rFonts w:hint="eastAsia" w:ascii="宋体" w:hAnsi="宋体"/>
          <w:bCs/>
          <w:szCs w:val="21"/>
        </w:rPr>
        <w:t>6.8 展会搭建方法与施工工艺</w:t>
      </w:r>
    </w:p>
    <w:p>
      <w:pPr>
        <w:keepNext w:val="0"/>
        <w:keepLines w:val="0"/>
        <w:pageBreakBefore w:val="0"/>
        <w:tabs>
          <w:tab w:val="center" w:pos="1255"/>
        </w:tabs>
        <w:kinsoku/>
        <w:wordWrap/>
        <w:overflowPunct/>
        <w:topLinePunct w:val="0"/>
        <w:autoSpaceDE/>
        <w:autoSpaceDN/>
        <w:bidi w:val="0"/>
        <w:adjustRightInd/>
        <w:spacing w:line="400" w:lineRule="exact"/>
        <w:ind w:firstLine="420" w:firstLineChars="200"/>
        <w:textAlignment w:val="auto"/>
        <w:rPr>
          <w:rFonts w:ascii="宋体" w:hAnsi="宋体"/>
          <w:bCs/>
          <w:szCs w:val="21"/>
        </w:rPr>
      </w:pPr>
      <w:r>
        <w:rPr>
          <w:rFonts w:hint="eastAsia" w:ascii="宋体" w:hAnsi="宋体"/>
          <w:bCs/>
          <w:szCs w:val="21"/>
        </w:rPr>
        <w:t>6.9 经济与概算</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bCs/>
          <w:szCs w:val="21"/>
        </w:rPr>
      </w:pPr>
      <w:r>
        <w:rPr>
          <w:rFonts w:hint="eastAsia" w:ascii="宋体" w:hAnsi="宋体"/>
          <w:bCs/>
          <w:szCs w:val="21"/>
        </w:rPr>
        <w:t>6.10</w:t>
      </w:r>
      <w:r>
        <w:rPr>
          <w:rFonts w:hint="eastAsia" w:ascii="宋体" w:hAnsi="宋体" w:cs="宋体"/>
          <w:bCs/>
          <w:szCs w:val="21"/>
        </w:rPr>
        <w:t>案例赏析（线上录课）</w:t>
      </w:r>
    </w:p>
    <w:p>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ascii="宋体" w:hAnsi="宋体" w:cs="宋体"/>
          <w:bCs/>
          <w:szCs w:val="21"/>
        </w:rPr>
      </w:pPr>
      <w:r>
        <w:rPr>
          <w:rFonts w:hint="eastAsia" w:ascii="宋体" w:hAnsi="宋体" w:cs="宋体"/>
          <w:szCs w:val="21"/>
          <w:lang w:bidi="ar"/>
        </w:rPr>
        <w:t>6.11</w:t>
      </w:r>
      <w:r>
        <w:rPr>
          <w:rFonts w:hint="eastAsia" w:ascii="宋体" w:hAnsi="宋体" w:cs="宋体"/>
          <w:bCs/>
          <w:szCs w:val="21"/>
        </w:rPr>
        <w:t>通过网络或公众号信息，攻关知识点，预习后续课程内容</w:t>
      </w:r>
    </w:p>
    <w:p>
      <w:pPr>
        <w:keepNext w:val="0"/>
        <w:keepLines w:val="0"/>
        <w:pageBreakBefore w:val="0"/>
        <w:kinsoku/>
        <w:wordWrap/>
        <w:overflowPunct/>
        <w:topLinePunct w:val="0"/>
        <w:autoSpaceDE/>
        <w:autoSpaceDN/>
        <w:bidi w:val="0"/>
        <w:adjustRightInd/>
        <w:spacing w:line="400" w:lineRule="exact"/>
        <w:ind w:firstLine="422" w:firstLineChars="200"/>
        <w:jc w:val="left"/>
        <w:textAlignment w:val="auto"/>
        <w:rPr>
          <w:rFonts w:ascii="宋体" w:hAnsi="宋体"/>
          <w:bCs/>
          <w:szCs w:val="21"/>
        </w:rPr>
      </w:pPr>
      <w:r>
        <w:rPr>
          <w:rFonts w:hint="eastAsia" w:asciiTheme="minorEastAsia" w:hAnsiTheme="minorEastAsia" w:eastAsiaTheme="minorEastAsia"/>
          <w:b/>
          <w:color w:val="000000" w:themeColor="text1"/>
          <w14:textFill>
            <w14:solidFill>
              <w14:schemeClr w14:val="tx1"/>
            </w14:solidFill>
          </w14:textFill>
        </w:rPr>
        <w:t>教学要求：</w:t>
      </w:r>
      <w:r>
        <w:rPr>
          <w:rFonts w:hint="eastAsia" w:ascii="宋体" w:hAnsi="宋体"/>
          <w:bCs/>
          <w:szCs w:val="21"/>
        </w:rPr>
        <w:t>了解展会空间的设计过程。明确展会空间设计各要素之间的关联。结合设计案例教学，强化文化自信的表现，</w:t>
      </w:r>
      <w:r>
        <w:rPr>
          <w:rFonts w:hint="eastAsia" w:ascii="宋体" w:hAnsi="宋体"/>
          <w:sz w:val="22"/>
        </w:rPr>
        <w:t>顺应信息化、数字化、智能化的发展潮流</w:t>
      </w:r>
      <w:r>
        <w:rPr>
          <w:rFonts w:hint="eastAsia" w:ascii="宋体" w:hAnsi="宋体"/>
          <w:bCs/>
          <w:szCs w:val="21"/>
        </w:rPr>
        <w:t>。</w:t>
      </w:r>
    </w:p>
    <w:p>
      <w:pPr>
        <w:keepNext w:val="0"/>
        <w:keepLines w:val="0"/>
        <w:pageBreakBefore w:val="0"/>
        <w:kinsoku/>
        <w:wordWrap/>
        <w:overflowPunct/>
        <w:topLinePunct w:val="0"/>
        <w:autoSpaceDE/>
        <w:autoSpaceDN/>
        <w:bidi w:val="0"/>
        <w:adjustRightInd/>
        <w:spacing w:line="400" w:lineRule="exact"/>
        <w:ind w:firstLine="422" w:firstLineChars="200"/>
        <w:textAlignment w:val="auto"/>
        <w:rPr>
          <w:rFonts w:ascii="宋体" w:hAnsi="宋体"/>
          <w:bCs/>
          <w:szCs w:val="21"/>
        </w:rPr>
      </w:pPr>
      <w:r>
        <w:rPr>
          <w:rFonts w:hint="eastAsia" w:ascii="宋体" w:hAnsi="宋体"/>
          <w:b/>
          <w:szCs w:val="21"/>
        </w:rPr>
        <w:t>教学重点：</w:t>
      </w:r>
      <w:r>
        <w:rPr>
          <w:rFonts w:hint="eastAsia" w:ascii="宋体" w:hAnsi="宋体"/>
          <w:bCs/>
          <w:szCs w:val="21"/>
        </w:rPr>
        <w:t>展会空间的设计方法与活动的策划。</w:t>
      </w:r>
    </w:p>
    <w:p>
      <w:pPr>
        <w:keepNext w:val="0"/>
        <w:keepLines w:val="0"/>
        <w:pageBreakBefore w:val="0"/>
        <w:kinsoku/>
        <w:wordWrap/>
        <w:overflowPunct/>
        <w:topLinePunct w:val="0"/>
        <w:autoSpaceDE/>
        <w:autoSpaceDN/>
        <w:bidi w:val="0"/>
        <w:adjustRightInd/>
        <w:spacing w:line="400" w:lineRule="exact"/>
        <w:ind w:firstLine="422" w:firstLineChars="200"/>
        <w:textAlignment w:val="auto"/>
        <w:rPr>
          <w:rFonts w:ascii="宋体" w:hAnsi="宋体"/>
          <w:bCs/>
          <w:szCs w:val="21"/>
        </w:rPr>
      </w:pPr>
      <w:r>
        <w:rPr>
          <w:rFonts w:hint="eastAsia" w:ascii="宋体" w:hAnsi="宋体"/>
          <w:b/>
          <w:szCs w:val="21"/>
        </w:rPr>
        <w:t>教学难点：</w:t>
      </w:r>
      <w:r>
        <w:rPr>
          <w:rFonts w:hint="eastAsia" w:ascii="宋体" w:hAnsi="宋体"/>
          <w:bCs/>
          <w:szCs w:val="21"/>
        </w:rPr>
        <w:t>从施工实施角度进行设计。</w:t>
      </w:r>
    </w:p>
    <w:p>
      <w:pPr>
        <w:pStyle w:val="3"/>
        <w:spacing w:line="400" w:lineRule="exact"/>
        <w:ind w:firstLine="420"/>
        <w:rPr>
          <w:rFonts w:hint="eastAsia" w:ascii="宋体" w:hAnsi="宋体" w:eastAsia="宋体" w:cs="宋体"/>
          <w:bCs/>
          <w:color w:val="auto"/>
          <w:sz w:val="21"/>
        </w:rPr>
      </w:pPr>
      <w:r>
        <w:rPr>
          <w:rFonts w:hint="eastAsia" w:ascii="宋体" w:hAnsi="宋体" w:eastAsia="宋体" w:cs="宋体"/>
          <w:b/>
          <w:color w:val="auto"/>
          <w:sz w:val="21"/>
        </w:rPr>
        <w:t>课时安排：</w:t>
      </w:r>
      <w:r>
        <w:rPr>
          <w:rFonts w:hint="eastAsia" w:ascii="宋体" w:hAnsi="宋体" w:eastAsia="宋体" w:cs="宋体"/>
          <w:bCs/>
          <w:color w:val="auto"/>
          <w:sz w:val="21"/>
          <w:lang w:val="en-US" w:eastAsia="zh-CN"/>
        </w:rPr>
        <w:t>8</w:t>
      </w:r>
      <w:r>
        <w:rPr>
          <w:rFonts w:hint="eastAsia" w:ascii="宋体" w:hAnsi="宋体" w:eastAsia="宋体" w:cs="宋体"/>
          <w:bCs/>
          <w:color w:val="auto"/>
          <w:sz w:val="21"/>
        </w:rPr>
        <w:t>课时</w:t>
      </w:r>
    </w:p>
    <w:p>
      <w:pPr>
        <w:pStyle w:val="3"/>
        <w:spacing w:line="400" w:lineRule="exact"/>
        <w:ind w:firstLine="420"/>
        <w:rPr>
          <w:rFonts w:hint="eastAsia" w:ascii="宋体" w:hAnsi="宋体" w:eastAsia="宋体" w:cs="宋体"/>
          <w:bCs/>
          <w:color w:val="auto"/>
          <w:sz w:val="21"/>
          <w:lang w:val="en-US" w:eastAsia="zh-CN"/>
        </w:rPr>
      </w:pPr>
      <w:r>
        <w:rPr>
          <w:rFonts w:hint="eastAsia" w:ascii="宋体" w:hAnsi="宋体" w:eastAsia="宋体" w:cs="宋体"/>
          <w:b/>
          <w:color w:val="auto"/>
          <w:sz w:val="21"/>
        </w:rPr>
        <w:t>教学方法：</w:t>
      </w:r>
      <w:r>
        <w:rPr>
          <w:rFonts w:hint="eastAsia" w:ascii="宋体" w:hAnsi="宋体" w:eastAsia="宋体" w:cs="宋体"/>
          <w:bCs/>
          <w:color w:val="auto"/>
          <w:sz w:val="21"/>
        </w:rPr>
        <w:t>课堂授课、案例教学、作品展示</w:t>
      </w:r>
      <w:r>
        <w:rPr>
          <w:rFonts w:hint="eastAsia" w:ascii="宋体" w:hAnsi="宋体" w:eastAsia="宋体" w:cs="宋体"/>
          <w:bCs/>
          <w:color w:val="auto"/>
          <w:sz w:val="21"/>
          <w:lang w:eastAsia="zh-CN"/>
        </w:rPr>
        <w:t>、</w:t>
      </w:r>
      <w:r>
        <w:rPr>
          <w:rFonts w:hint="eastAsia" w:ascii="宋体" w:hAnsi="宋体" w:eastAsia="宋体" w:cs="宋体"/>
          <w:bCs/>
          <w:color w:val="auto"/>
          <w:sz w:val="21"/>
          <w:lang w:val="en-US" w:eastAsia="zh-CN"/>
        </w:rPr>
        <w:t>考察</w:t>
      </w:r>
    </w:p>
    <w:p>
      <w:pPr>
        <w:pStyle w:val="3"/>
        <w:spacing w:line="400" w:lineRule="exact"/>
        <w:ind w:firstLine="420"/>
        <w:rPr>
          <w:rFonts w:hint="default" w:ascii="宋体" w:hAnsi="宋体" w:eastAsia="宋体" w:cs="宋体"/>
          <w:bCs/>
          <w:color w:val="auto"/>
          <w:sz w:val="21"/>
          <w:lang w:val="en-US" w:eastAsia="zh-CN"/>
        </w:rPr>
      </w:pPr>
      <w:r>
        <w:rPr>
          <w:rFonts w:hint="eastAsia" w:ascii="宋体" w:hAnsi="宋体" w:eastAsia="宋体" w:cs="宋体"/>
          <w:b/>
          <w:color w:val="auto"/>
          <w:sz w:val="21"/>
        </w:rPr>
        <w:t>教学手段：</w:t>
      </w:r>
      <w:r>
        <w:rPr>
          <w:rFonts w:hint="eastAsia" w:ascii="宋体" w:hAnsi="宋体" w:eastAsia="宋体" w:cs="宋体"/>
          <w:bCs/>
          <w:color w:val="auto"/>
          <w:sz w:val="21"/>
        </w:rPr>
        <w:t>讲授、翻转课堂</w:t>
      </w:r>
      <w:r>
        <w:rPr>
          <w:rFonts w:hint="eastAsia" w:ascii="宋体" w:hAnsi="宋体" w:cs="宋体"/>
          <w:bCs/>
          <w:color w:val="auto"/>
          <w:sz w:val="21"/>
          <w:lang w:eastAsia="zh-CN"/>
        </w:rPr>
        <w:t>、</w:t>
      </w:r>
      <w:r>
        <w:rPr>
          <w:rFonts w:hint="eastAsia" w:ascii="宋体" w:hAnsi="宋体" w:cs="宋体"/>
          <w:bCs/>
          <w:color w:val="auto"/>
          <w:sz w:val="21"/>
          <w:lang w:val="en-US" w:eastAsia="zh-CN"/>
        </w:rPr>
        <w:t>互动交流</w:t>
      </w:r>
    </w:p>
    <w:p>
      <w:pPr>
        <w:pStyle w:val="3"/>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Cs/>
          <w:color w:val="auto"/>
          <w:sz w:val="21"/>
        </w:rPr>
      </w:pPr>
      <w:r>
        <w:rPr>
          <w:rFonts w:hint="eastAsia" w:ascii="宋体" w:hAnsi="宋体" w:eastAsia="宋体" w:cs="宋体"/>
          <w:b/>
          <w:color w:val="auto"/>
          <w:sz w:val="21"/>
        </w:rPr>
        <w:t>作业形式：</w:t>
      </w:r>
      <w:r>
        <w:rPr>
          <w:rFonts w:hint="eastAsia" w:ascii="宋体" w:hAnsi="宋体" w:eastAsia="宋体" w:cs="宋体"/>
          <w:bCs/>
          <w:color w:val="auto"/>
          <w:sz w:val="21"/>
        </w:rPr>
        <w:t>案例分析、课外阅读</w:t>
      </w:r>
      <w:r>
        <w:rPr>
          <w:rFonts w:hint="eastAsia" w:ascii="宋体" w:hAnsi="宋体" w:cs="宋体"/>
          <w:bCs/>
          <w:color w:val="auto"/>
          <w:sz w:val="21"/>
          <w:lang w:eastAsia="zh-CN"/>
        </w:rPr>
        <w:t>、</w:t>
      </w:r>
      <w:r>
        <w:rPr>
          <w:rFonts w:hint="eastAsia" w:ascii="宋体" w:hAnsi="宋体" w:cs="宋体"/>
          <w:bCs/>
          <w:color w:val="auto"/>
          <w:sz w:val="21"/>
          <w:lang w:val="en-US" w:eastAsia="zh-CN"/>
        </w:rPr>
        <w:t>线下作业</w:t>
      </w:r>
      <w:r>
        <w:rPr>
          <w:rFonts w:hint="eastAsia" w:ascii="宋体" w:hAnsi="宋体" w:eastAsia="宋体" w:cs="宋体"/>
          <w:bCs/>
          <w:color w:val="auto"/>
          <w:sz w:val="21"/>
        </w:rPr>
        <w:t>等；</w:t>
      </w:r>
    </w:p>
    <w:p>
      <w:pPr>
        <w:pStyle w:val="3"/>
        <w:keepNext w:val="0"/>
        <w:keepLines w:val="0"/>
        <w:pageBreakBefore w:val="0"/>
        <w:kinsoku/>
        <w:wordWrap/>
        <w:overflowPunct/>
        <w:topLinePunct w:val="0"/>
        <w:autoSpaceDE/>
        <w:autoSpaceDN/>
        <w:bidi w:val="0"/>
        <w:adjustRightInd/>
        <w:spacing w:line="400" w:lineRule="exact"/>
        <w:ind w:firstLine="422" w:firstLineChars="200"/>
        <w:textAlignment w:val="auto"/>
        <w:rPr>
          <w:rFonts w:ascii="宋体" w:hAnsi="宋体"/>
          <w:bCs/>
          <w:sz w:val="21"/>
          <w:szCs w:val="21"/>
        </w:rPr>
      </w:pPr>
      <w:r>
        <w:rPr>
          <w:rFonts w:hint="eastAsia" w:ascii="宋体" w:hAnsi="宋体"/>
          <w:b/>
          <w:sz w:val="21"/>
          <w:szCs w:val="21"/>
        </w:rPr>
        <w:t>第7章 设计实践</w:t>
      </w:r>
      <w:r>
        <w:rPr>
          <w:rFonts w:ascii="Times New Roman" w:hAnsi="Times New Roman" w:eastAsiaTheme="minorEastAsia"/>
          <w:b/>
          <w:color w:val="000000" w:themeColor="text1"/>
          <w:sz w:val="21"/>
          <w14:textFill>
            <w14:solidFill>
              <w14:schemeClr w14:val="tx1"/>
            </w14:solidFill>
          </w14:textFill>
        </w:rPr>
        <w:t>(支撑课程目标第</w:t>
      </w:r>
      <w:r>
        <w:rPr>
          <w:rFonts w:hint="eastAsia" w:ascii="Times New Roman" w:hAnsi="Times New Roman" w:eastAsiaTheme="minorEastAsia"/>
          <w:b/>
          <w:color w:val="000000" w:themeColor="text1"/>
          <w:sz w:val="21"/>
          <w14:textFill>
            <w14:solidFill>
              <w14:schemeClr w14:val="tx1"/>
            </w14:solidFill>
          </w14:textFill>
        </w:rPr>
        <w:t>3、</w:t>
      </w:r>
      <w:r>
        <w:rPr>
          <w:rFonts w:ascii="Times New Roman" w:hAnsi="Times New Roman" w:eastAsiaTheme="minorEastAsia"/>
          <w:b/>
          <w:color w:val="000000" w:themeColor="text1"/>
          <w:sz w:val="21"/>
          <w14:textFill>
            <w14:solidFill>
              <w14:schemeClr w14:val="tx1"/>
            </w14:solidFill>
          </w14:textFill>
        </w:rPr>
        <w:t>4</w:t>
      </w:r>
      <w:r>
        <w:rPr>
          <w:rFonts w:hint="eastAsia" w:ascii="Times New Roman" w:hAnsi="Times New Roman" w:eastAsiaTheme="minorEastAsia"/>
          <w:b/>
          <w:color w:val="000000" w:themeColor="text1"/>
          <w:sz w:val="21"/>
          <w14:textFill>
            <w14:solidFill>
              <w14:schemeClr w14:val="tx1"/>
            </w14:solidFill>
          </w14:textFill>
        </w:rPr>
        <w:t>、5</w:t>
      </w:r>
      <w:r>
        <w:rPr>
          <w:rFonts w:ascii="Times New Roman" w:hAnsi="Times New Roman" w:eastAsiaTheme="minorEastAsia"/>
          <w:b/>
          <w:color w:val="000000" w:themeColor="text1"/>
          <w:sz w:val="21"/>
          <w14:textFill>
            <w14:solidFill>
              <w14:schemeClr w14:val="tx1"/>
            </w14:solidFill>
          </w14:textFill>
        </w:rPr>
        <w:t>条)</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bCs/>
          <w:szCs w:val="21"/>
        </w:rPr>
      </w:pPr>
      <w:r>
        <w:rPr>
          <w:rFonts w:hint="eastAsia" w:ascii="宋体" w:hAnsi="宋体"/>
          <w:bCs/>
          <w:szCs w:val="21"/>
        </w:rPr>
        <w:t>7.1 了解设计任务书</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bCs/>
          <w:szCs w:val="21"/>
        </w:rPr>
      </w:pPr>
      <w:r>
        <w:rPr>
          <w:rFonts w:hint="eastAsia" w:ascii="宋体" w:hAnsi="宋体"/>
          <w:bCs/>
          <w:szCs w:val="21"/>
        </w:rPr>
        <w:t>7.2 介绍联合实践项目概况（中国品牌大会）</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bCs/>
          <w:szCs w:val="21"/>
        </w:rPr>
      </w:pPr>
      <w:r>
        <w:rPr>
          <w:rFonts w:hint="eastAsia" w:ascii="宋体" w:hAnsi="宋体"/>
          <w:bCs/>
          <w:szCs w:val="21"/>
        </w:rPr>
        <w:t>7.3 设计品牌调研与定位认知</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bCs/>
          <w:szCs w:val="21"/>
        </w:rPr>
      </w:pPr>
      <w:r>
        <w:rPr>
          <w:rFonts w:hint="eastAsia" w:ascii="宋体" w:hAnsi="宋体"/>
          <w:bCs/>
          <w:szCs w:val="21"/>
        </w:rPr>
        <w:t>7.4 头脑风暴：设计主题与理念</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bCs/>
          <w:szCs w:val="21"/>
        </w:rPr>
      </w:pPr>
      <w:r>
        <w:rPr>
          <w:rFonts w:hint="eastAsia" w:ascii="宋体" w:hAnsi="宋体"/>
          <w:bCs/>
          <w:szCs w:val="21"/>
        </w:rPr>
        <w:t xml:space="preserve">7.5 </w:t>
      </w:r>
      <w:r>
        <w:rPr>
          <w:rFonts w:hint="eastAsia"/>
          <w:color w:val="000000"/>
          <w:szCs w:val="21"/>
        </w:rPr>
        <w:t>设计策划与</w:t>
      </w:r>
      <w:r>
        <w:rPr>
          <w:rFonts w:hint="eastAsia" w:ascii="宋体" w:hAnsi="宋体"/>
          <w:bCs/>
          <w:szCs w:val="21"/>
        </w:rPr>
        <w:t>设计思维草图</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color w:val="000000"/>
          <w:szCs w:val="21"/>
        </w:rPr>
      </w:pPr>
      <w:r>
        <w:rPr>
          <w:rFonts w:hint="eastAsia" w:ascii="宋体" w:hAnsi="宋体"/>
          <w:bCs/>
          <w:szCs w:val="21"/>
        </w:rPr>
        <w:t xml:space="preserve">7.6 </w:t>
      </w:r>
      <w:r>
        <w:rPr>
          <w:rFonts w:hint="eastAsia"/>
          <w:color w:val="000000"/>
          <w:szCs w:val="21"/>
        </w:rPr>
        <w:t>平面布局与功能</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color w:val="000000"/>
          <w:szCs w:val="21"/>
        </w:rPr>
      </w:pPr>
      <w:r>
        <w:rPr>
          <w:rFonts w:hint="eastAsia" w:ascii="宋体" w:hAnsi="宋体" w:cs="宋体"/>
          <w:color w:val="000000"/>
          <w:szCs w:val="21"/>
        </w:rPr>
        <w:t xml:space="preserve">7.7 </w:t>
      </w:r>
      <w:r>
        <w:rPr>
          <w:rFonts w:hint="eastAsia"/>
          <w:color w:val="000000"/>
          <w:szCs w:val="21"/>
        </w:rPr>
        <w:t>活动策划与品牌</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color w:val="000000"/>
          <w:szCs w:val="21"/>
        </w:rPr>
      </w:pPr>
      <w:r>
        <w:rPr>
          <w:rFonts w:hint="eastAsia" w:ascii="宋体" w:hAnsi="宋体" w:cs="宋体"/>
          <w:color w:val="000000"/>
          <w:szCs w:val="21"/>
        </w:rPr>
        <w:t>7.8 设计概算（线上录课）</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color w:val="000000"/>
          <w:szCs w:val="21"/>
        </w:rPr>
      </w:pPr>
      <w:r>
        <w:rPr>
          <w:rFonts w:hint="eastAsia" w:ascii="宋体" w:hAnsi="宋体" w:cs="宋体"/>
          <w:color w:val="000000"/>
          <w:szCs w:val="21"/>
        </w:rPr>
        <w:t>7.9平面深化与数字化模型</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color w:val="000000"/>
          <w:szCs w:val="21"/>
        </w:rPr>
      </w:pPr>
      <w:r>
        <w:rPr>
          <w:rFonts w:hint="eastAsia" w:ascii="宋体" w:hAnsi="宋体" w:cs="宋体"/>
          <w:color w:val="000000"/>
          <w:szCs w:val="21"/>
        </w:rPr>
        <w:t>7.10模型推敲与空间深化</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color w:val="000000"/>
          <w:szCs w:val="21"/>
        </w:rPr>
      </w:pPr>
      <w:r>
        <w:rPr>
          <w:rFonts w:hint="eastAsia" w:ascii="宋体" w:hAnsi="宋体" w:cs="宋体"/>
          <w:color w:val="000000"/>
          <w:szCs w:val="21"/>
        </w:rPr>
        <w:t>7.11方案深化与效果图制作</w:t>
      </w:r>
    </w:p>
    <w:p>
      <w:pPr>
        <w:keepNext w:val="0"/>
        <w:keepLines w:val="0"/>
        <w:pageBreakBefore w:val="0"/>
        <w:kinsoku/>
        <w:wordWrap/>
        <w:overflowPunct/>
        <w:topLinePunct w:val="0"/>
        <w:autoSpaceDE/>
        <w:autoSpaceDN/>
        <w:bidi w:val="0"/>
        <w:adjustRightInd/>
        <w:spacing w:line="400" w:lineRule="exact"/>
        <w:ind w:firstLine="422" w:firstLineChars="200"/>
        <w:textAlignment w:val="auto"/>
        <w:rPr>
          <w:rFonts w:ascii="宋体" w:hAnsi="宋体"/>
          <w:bCs/>
          <w:szCs w:val="21"/>
        </w:rPr>
      </w:pPr>
      <w:r>
        <w:rPr>
          <w:rFonts w:hint="eastAsia" w:asciiTheme="minorEastAsia" w:hAnsiTheme="minorEastAsia" w:eastAsiaTheme="minorEastAsia"/>
          <w:b/>
          <w:color w:val="000000" w:themeColor="text1"/>
          <w14:textFill>
            <w14:solidFill>
              <w14:schemeClr w14:val="tx1"/>
            </w14:solidFill>
          </w14:textFill>
        </w:rPr>
        <w:t>教学要求：</w:t>
      </w:r>
      <w:r>
        <w:rPr>
          <w:rFonts w:hint="eastAsia" w:ascii="宋体" w:hAnsi="宋体"/>
          <w:bCs/>
          <w:szCs w:val="21"/>
        </w:rPr>
        <w:t>运用所学知识，完成项目方案。</w:t>
      </w:r>
      <w:r>
        <w:rPr>
          <w:rFonts w:ascii="宋体" w:hAnsi="宋体"/>
          <w:bCs/>
          <w:szCs w:val="21"/>
        </w:rPr>
        <w:t>特别是5G时代来临下，数字技术的蓬勃发展为当代展示设计赋予了崭新的内涵</w:t>
      </w:r>
      <w:r>
        <w:rPr>
          <w:rFonts w:hint="eastAsia" w:ascii="宋体" w:hAnsi="宋体"/>
          <w:bCs/>
          <w:szCs w:val="21"/>
        </w:rPr>
        <w:t>，数字媒体、人机交互，展示技术的革新使我们的设计视野发生了极大变化。立足创意，探寻展示形式与内容的多样化、个性化与独特性，综合运用声光电手段的沉浸式展示空间。</w:t>
      </w:r>
    </w:p>
    <w:p>
      <w:pPr>
        <w:keepNext w:val="0"/>
        <w:keepLines w:val="0"/>
        <w:pageBreakBefore w:val="0"/>
        <w:kinsoku/>
        <w:wordWrap/>
        <w:overflowPunct/>
        <w:topLinePunct w:val="0"/>
        <w:autoSpaceDE/>
        <w:autoSpaceDN/>
        <w:bidi w:val="0"/>
        <w:adjustRightInd/>
        <w:spacing w:line="400" w:lineRule="exact"/>
        <w:ind w:firstLine="422" w:firstLineChars="200"/>
        <w:textAlignment w:val="auto"/>
        <w:rPr>
          <w:rFonts w:ascii="宋体" w:hAnsi="宋体"/>
          <w:bCs/>
          <w:szCs w:val="21"/>
        </w:rPr>
      </w:pPr>
      <w:r>
        <w:rPr>
          <w:rFonts w:hint="eastAsia" w:asciiTheme="minorEastAsia" w:hAnsiTheme="minorEastAsia" w:eastAsiaTheme="minorEastAsia"/>
          <w:b/>
          <w:color w:val="000000" w:themeColor="text1"/>
          <w14:textFill>
            <w14:solidFill>
              <w14:schemeClr w14:val="tx1"/>
            </w14:solidFill>
          </w14:textFill>
        </w:rPr>
        <w:t>教学</w:t>
      </w:r>
      <w:r>
        <w:rPr>
          <w:rFonts w:hint="eastAsia" w:ascii="宋体" w:hAnsi="宋体"/>
          <w:b/>
          <w:szCs w:val="21"/>
        </w:rPr>
        <w:t>重点：</w:t>
      </w:r>
      <w:r>
        <w:rPr>
          <w:rFonts w:hint="eastAsia" w:ascii="宋体" w:hAnsi="宋体"/>
          <w:bCs/>
          <w:szCs w:val="21"/>
        </w:rPr>
        <w:t>按设计流程完成项目的前期、概念、深化等设计阶段，明确各阶段的设计内容。</w:t>
      </w:r>
    </w:p>
    <w:p>
      <w:pPr>
        <w:keepNext w:val="0"/>
        <w:keepLines w:val="0"/>
        <w:pageBreakBefore w:val="0"/>
        <w:kinsoku/>
        <w:wordWrap/>
        <w:overflowPunct/>
        <w:topLinePunct w:val="0"/>
        <w:autoSpaceDE/>
        <w:autoSpaceDN/>
        <w:bidi w:val="0"/>
        <w:adjustRightInd/>
        <w:spacing w:line="400" w:lineRule="exact"/>
        <w:ind w:firstLine="422" w:firstLineChars="200"/>
        <w:textAlignment w:val="auto"/>
        <w:rPr>
          <w:rFonts w:ascii="宋体" w:hAnsi="宋体"/>
          <w:bCs/>
          <w:szCs w:val="21"/>
        </w:rPr>
      </w:pPr>
      <w:r>
        <w:rPr>
          <w:rFonts w:hint="eastAsia" w:asciiTheme="minorEastAsia" w:hAnsiTheme="minorEastAsia" w:eastAsiaTheme="minorEastAsia"/>
          <w:b/>
          <w:color w:val="000000" w:themeColor="text1"/>
          <w14:textFill>
            <w14:solidFill>
              <w14:schemeClr w14:val="tx1"/>
            </w14:solidFill>
          </w14:textFill>
        </w:rPr>
        <w:t>教学</w:t>
      </w:r>
      <w:r>
        <w:rPr>
          <w:rFonts w:hint="eastAsia" w:ascii="宋体" w:hAnsi="宋体"/>
          <w:b/>
          <w:szCs w:val="21"/>
        </w:rPr>
        <w:t>难点：</w:t>
      </w:r>
      <w:r>
        <w:rPr>
          <w:rFonts w:hint="eastAsia" w:ascii="宋体" w:hAnsi="宋体"/>
          <w:bCs/>
          <w:szCs w:val="21"/>
        </w:rPr>
        <w:t>与实际项目相结合、设计的创意表达与设计表达能力的提高。</w:t>
      </w:r>
    </w:p>
    <w:p>
      <w:pPr>
        <w:pStyle w:val="3"/>
        <w:spacing w:line="400" w:lineRule="exact"/>
        <w:ind w:firstLine="420"/>
        <w:rPr>
          <w:rFonts w:hint="eastAsia" w:ascii="宋体" w:hAnsi="宋体" w:eastAsia="宋体" w:cs="宋体"/>
          <w:bCs/>
          <w:color w:val="auto"/>
          <w:sz w:val="21"/>
        </w:rPr>
      </w:pPr>
      <w:r>
        <w:rPr>
          <w:rFonts w:hint="eastAsia" w:ascii="宋体" w:hAnsi="宋体" w:eastAsia="宋体" w:cs="宋体"/>
          <w:b/>
          <w:color w:val="auto"/>
          <w:sz w:val="21"/>
        </w:rPr>
        <w:t>课时安排：</w:t>
      </w:r>
      <w:r>
        <w:rPr>
          <w:rFonts w:hint="eastAsia" w:ascii="宋体" w:hAnsi="宋体" w:eastAsia="宋体" w:cs="宋体"/>
          <w:bCs/>
          <w:color w:val="auto"/>
          <w:sz w:val="21"/>
          <w:lang w:val="en-US" w:eastAsia="zh-CN"/>
        </w:rPr>
        <w:t>8</w:t>
      </w:r>
      <w:r>
        <w:rPr>
          <w:rFonts w:hint="eastAsia" w:ascii="宋体" w:hAnsi="宋体" w:eastAsia="宋体" w:cs="宋体"/>
          <w:bCs/>
          <w:color w:val="auto"/>
          <w:sz w:val="21"/>
        </w:rPr>
        <w:t>课时</w:t>
      </w:r>
    </w:p>
    <w:p>
      <w:pPr>
        <w:pStyle w:val="3"/>
        <w:spacing w:line="400" w:lineRule="exact"/>
        <w:ind w:firstLine="420"/>
        <w:rPr>
          <w:rFonts w:hint="eastAsia" w:ascii="宋体" w:hAnsi="宋体" w:eastAsia="宋体" w:cs="宋体"/>
          <w:bCs/>
          <w:color w:val="auto"/>
          <w:sz w:val="21"/>
          <w:lang w:val="en-US" w:eastAsia="zh-CN"/>
        </w:rPr>
      </w:pPr>
      <w:r>
        <w:rPr>
          <w:rFonts w:hint="eastAsia" w:ascii="宋体" w:hAnsi="宋体" w:eastAsia="宋体" w:cs="宋体"/>
          <w:b/>
          <w:color w:val="auto"/>
          <w:sz w:val="21"/>
        </w:rPr>
        <w:t>教学方法：</w:t>
      </w:r>
      <w:r>
        <w:rPr>
          <w:rFonts w:hint="eastAsia" w:ascii="宋体" w:hAnsi="宋体" w:eastAsia="宋体" w:cs="宋体"/>
          <w:bCs/>
          <w:color w:val="auto"/>
          <w:sz w:val="21"/>
        </w:rPr>
        <w:t>课堂授课、案例教学、作品展示</w:t>
      </w:r>
      <w:r>
        <w:rPr>
          <w:rFonts w:hint="eastAsia" w:ascii="宋体" w:hAnsi="宋体" w:eastAsia="宋体" w:cs="宋体"/>
          <w:bCs/>
          <w:color w:val="auto"/>
          <w:sz w:val="21"/>
          <w:lang w:eastAsia="zh-CN"/>
        </w:rPr>
        <w:t>、</w:t>
      </w:r>
      <w:r>
        <w:rPr>
          <w:rFonts w:hint="eastAsia" w:ascii="宋体" w:hAnsi="宋体" w:eastAsia="宋体" w:cs="宋体"/>
          <w:bCs/>
          <w:color w:val="auto"/>
          <w:sz w:val="21"/>
          <w:lang w:val="en-US" w:eastAsia="zh-CN"/>
        </w:rPr>
        <w:t>考察</w:t>
      </w:r>
    </w:p>
    <w:p>
      <w:pPr>
        <w:pStyle w:val="3"/>
        <w:spacing w:line="400" w:lineRule="exact"/>
        <w:ind w:firstLine="420"/>
        <w:rPr>
          <w:rFonts w:hint="default" w:ascii="宋体" w:hAnsi="宋体" w:eastAsia="宋体" w:cs="宋体"/>
          <w:bCs/>
          <w:color w:val="auto"/>
          <w:sz w:val="21"/>
          <w:lang w:val="en-US" w:eastAsia="zh-CN"/>
        </w:rPr>
      </w:pPr>
      <w:r>
        <w:rPr>
          <w:rFonts w:hint="eastAsia" w:ascii="宋体" w:hAnsi="宋体" w:eastAsia="宋体" w:cs="宋体"/>
          <w:b/>
          <w:color w:val="auto"/>
          <w:sz w:val="21"/>
        </w:rPr>
        <w:t>教学手段：</w:t>
      </w:r>
      <w:r>
        <w:rPr>
          <w:rFonts w:hint="eastAsia" w:ascii="宋体" w:hAnsi="宋体" w:eastAsia="宋体" w:cs="宋体"/>
          <w:bCs/>
          <w:color w:val="auto"/>
          <w:sz w:val="21"/>
        </w:rPr>
        <w:t>讲授、翻转课堂</w:t>
      </w:r>
      <w:r>
        <w:rPr>
          <w:rFonts w:hint="eastAsia" w:ascii="宋体" w:hAnsi="宋体" w:cs="宋体"/>
          <w:bCs/>
          <w:color w:val="auto"/>
          <w:sz w:val="21"/>
          <w:lang w:eastAsia="zh-CN"/>
        </w:rPr>
        <w:t>、</w:t>
      </w:r>
      <w:r>
        <w:rPr>
          <w:rFonts w:hint="eastAsia" w:ascii="宋体" w:hAnsi="宋体" w:cs="宋体"/>
          <w:bCs/>
          <w:color w:val="auto"/>
          <w:sz w:val="21"/>
          <w:lang w:val="en-US" w:eastAsia="zh-CN"/>
        </w:rPr>
        <w:t>互动交流</w:t>
      </w:r>
    </w:p>
    <w:p>
      <w:pPr>
        <w:pStyle w:val="3"/>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Cs/>
          <w:color w:val="auto"/>
          <w:sz w:val="21"/>
        </w:rPr>
      </w:pPr>
      <w:r>
        <w:rPr>
          <w:rFonts w:hint="eastAsia" w:ascii="宋体" w:hAnsi="宋体" w:eastAsia="宋体" w:cs="宋体"/>
          <w:b/>
          <w:color w:val="auto"/>
          <w:sz w:val="21"/>
        </w:rPr>
        <w:t>作业形式：</w:t>
      </w:r>
      <w:r>
        <w:rPr>
          <w:rFonts w:hint="eastAsia" w:ascii="宋体" w:hAnsi="宋体" w:eastAsia="宋体" w:cs="宋体"/>
          <w:bCs/>
          <w:color w:val="auto"/>
          <w:sz w:val="21"/>
        </w:rPr>
        <w:t>案例分析、课外阅读</w:t>
      </w:r>
      <w:r>
        <w:rPr>
          <w:rFonts w:hint="eastAsia" w:ascii="宋体" w:hAnsi="宋体" w:cs="宋体"/>
          <w:bCs/>
          <w:color w:val="auto"/>
          <w:sz w:val="21"/>
          <w:lang w:eastAsia="zh-CN"/>
        </w:rPr>
        <w:t>、</w:t>
      </w:r>
      <w:r>
        <w:rPr>
          <w:rFonts w:hint="eastAsia" w:ascii="宋体" w:hAnsi="宋体" w:cs="宋体"/>
          <w:bCs/>
          <w:color w:val="auto"/>
          <w:sz w:val="21"/>
          <w:lang w:val="en-US" w:eastAsia="zh-CN"/>
        </w:rPr>
        <w:t>线下作业</w:t>
      </w:r>
      <w:r>
        <w:rPr>
          <w:rFonts w:hint="eastAsia" w:ascii="宋体" w:hAnsi="宋体" w:eastAsia="宋体" w:cs="宋体"/>
          <w:bCs/>
          <w:color w:val="auto"/>
          <w:sz w:val="21"/>
        </w:rPr>
        <w:t>等；</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color w:val="000000"/>
          <w:szCs w:val="21"/>
        </w:rPr>
      </w:pPr>
    </w:p>
    <w:p>
      <w:pPr>
        <w:pStyle w:val="3"/>
        <w:keepNext w:val="0"/>
        <w:keepLines w:val="0"/>
        <w:pageBreakBefore w:val="0"/>
        <w:numPr>
          <w:ilvl w:val="0"/>
          <w:numId w:val="3"/>
        </w:numPr>
        <w:kinsoku/>
        <w:wordWrap/>
        <w:overflowPunct/>
        <w:topLinePunct w:val="0"/>
        <w:autoSpaceDE/>
        <w:autoSpaceDN/>
        <w:bidi w:val="0"/>
        <w:adjustRightInd/>
        <w:spacing w:line="400" w:lineRule="exact"/>
        <w:ind w:firstLine="422" w:firstLineChars="200"/>
        <w:textAlignment w:val="auto"/>
        <w:rPr>
          <w:rFonts w:ascii="Times New Roman" w:hAnsi="Times New Roman" w:eastAsiaTheme="minorEastAsia"/>
          <w:b/>
          <w:color w:val="000000" w:themeColor="text1"/>
          <w:sz w:val="21"/>
          <w14:textFill>
            <w14:solidFill>
              <w14:schemeClr w14:val="tx1"/>
            </w14:solidFill>
          </w14:textFill>
        </w:rPr>
      </w:pPr>
      <w:r>
        <w:rPr>
          <w:rFonts w:hint="eastAsia" w:ascii="宋体" w:hAnsi="宋体"/>
          <w:b/>
          <w:sz w:val="21"/>
          <w:szCs w:val="21"/>
        </w:rPr>
        <w:t>设计与交流</w:t>
      </w:r>
      <w:r>
        <w:rPr>
          <w:rFonts w:ascii="Times New Roman" w:hAnsi="Times New Roman" w:eastAsiaTheme="minorEastAsia"/>
          <w:b/>
          <w:color w:val="000000" w:themeColor="text1"/>
          <w:sz w:val="21"/>
          <w14:textFill>
            <w14:solidFill>
              <w14:schemeClr w14:val="tx1"/>
            </w14:solidFill>
          </w14:textFill>
        </w:rPr>
        <w:t>(支撑课程目标第</w:t>
      </w:r>
      <w:r>
        <w:rPr>
          <w:rFonts w:hint="eastAsia" w:ascii="Times New Roman" w:hAnsi="Times New Roman" w:eastAsiaTheme="minorEastAsia"/>
          <w:b/>
          <w:color w:val="000000" w:themeColor="text1"/>
          <w:sz w:val="21"/>
          <w14:textFill>
            <w14:solidFill>
              <w14:schemeClr w14:val="tx1"/>
            </w14:solidFill>
          </w14:textFill>
        </w:rPr>
        <w:t>3、</w:t>
      </w:r>
      <w:r>
        <w:rPr>
          <w:rFonts w:ascii="Times New Roman" w:hAnsi="Times New Roman" w:eastAsiaTheme="minorEastAsia"/>
          <w:b/>
          <w:color w:val="000000" w:themeColor="text1"/>
          <w:sz w:val="21"/>
          <w14:textFill>
            <w14:solidFill>
              <w14:schemeClr w14:val="tx1"/>
            </w14:solidFill>
          </w14:textFill>
        </w:rPr>
        <w:t>4</w:t>
      </w:r>
      <w:r>
        <w:rPr>
          <w:rFonts w:hint="eastAsia" w:ascii="Times New Roman" w:hAnsi="Times New Roman" w:eastAsiaTheme="minorEastAsia"/>
          <w:b/>
          <w:color w:val="000000" w:themeColor="text1"/>
          <w:sz w:val="21"/>
          <w14:textFill>
            <w14:solidFill>
              <w14:schemeClr w14:val="tx1"/>
            </w14:solidFill>
          </w14:textFill>
        </w:rPr>
        <w:t>、5</w:t>
      </w:r>
      <w:r>
        <w:rPr>
          <w:rFonts w:ascii="Times New Roman" w:hAnsi="Times New Roman" w:eastAsiaTheme="minorEastAsia"/>
          <w:b/>
          <w:color w:val="000000" w:themeColor="text1"/>
          <w:sz w:val="21"/>
          <w14:textFill>
            <w14:solidFill>
              <w14:schemeClr w14:val="tx1"/>
            </w14:solidFill>
          </w14:textFill>
        </w:rPr>
        <w:t>条)</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color w:val="000000"/>
          <w:szCs w:val="21"/>
        </w:rPr>
      </w:pPr>
      <w:r>
        <w:rPr>
          <w:rFonts w:hint="eastAsia" w:ascii="宋体" w:hAnsi="宋体" w:cs="宋体"/>
          <w:color w:val="000000"/>
          <w:szCs w:val="21"/>
        </w:rPr>
        <w:t>8.1 设计服务与品牌沟通交流（线上与线下会议）</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color w:val="000000"/>
          <w:szCs w:val="21"/>
        </w:rPr>
      </w:pPr>
      <w:r>
        <w:rPr>
          <w:rFonts w:hint="eastAsia" w:ascii="宋体" w:hAnsi="宋体" w:cs="宋体"/>
          <w:color w:val="000000"/>
          <w:szCs w:val="21"/>
        </w:rPr>
        <w:t>8.2 设计成果制作与剪辑等</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color w:val="000000"/>
          <w:szCs w:val="21"/>
        </w:rPr>
      </w:pPr>
      <w:r>
        <w:rPr>
          <w:rFonts w:hint="eastAsia" w:ascii="宋体" w:hAnsi="宋体" w:cs="宋体"/>
          <w:color w:val="000000"/>
          <w:szCs w:val="21"/>
        </w:rPr>
        <w:t>8.3 设计成果展示与汇报</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color w:val="000000"/>
          <w:szCs w:val="21"/>
        </w:rPr>
      </w:pPr>
      <w:r>
        <w:rPr>
          <w:rFonts w:hint="eastAsia" w:ascii="宋体" w:hAnsi="宋体" w:cs="宋体"/>
          <w:color w:val="000000"/>
          <w:szCs w:val="21"/>
        </w:rPr>
        <w:t>8.4 公开评图与交流</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bCs/>
          <w:szCs w:val="21"/>
        </w:rPr>
      </w:pPr>
      <w:r>
        <w:rPr>
          <w:rFonts w:hint="eastAsia" w:ascii="宋体" w:hAnsi="宋体" w:cs="宋体"/>
          <w:color w:val="000000"/>
          <w:szCs w:val="21"/>
        </w:rPr>
        <w:t xml:space="preserve">8.4 </w:t>
      </w:r>
      <w:r>
        <w:rPr>
          <w:rFonts w:hint="eastAsia" w:ascii="宋体" w:hAnsi="宋体" w:cs="宋体"/>
          <w:bCs/>
          <w:szCs w:val="21"/>
        </w:rPr>
        <w:t>通过公众号总结课程</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bCs/>
          <w:szCs w:val="21"/>
        </w:rPr>
      </w:pPr>
      <w:r>
        <w:rPr>
          <w:rFonts w:hint="eastAsia" w:ascii="宋体" w:hAnsi="宋体" w:cs="宋体"/>
          <w:bCs/>
          <w:szCs w:val="21"/>
        </w:rPr>
        <w:t>8.5 设计实施搭建</w:t>
      </w:r>
    </w:p>
    <w:p>
      <w:pPr>
        <w:keepNext w:val="0"/>
        <w:keepLines w:val="0"/>
        <w:pageBreakBefore w:val="0"/>
        <w:kinsoku/>
        <w:wordWrap/>
        <w:overflowPunct/>
        <w:topLinePunct w:val="0"/>
        <w:autoSpaceDE/>
        <w:autoSpaceDN/>
        <w:bidi w:val="0"/>
        <w:adjustRightInd/>
        <w:spacing w:line="400" w:lineRule="exact"/>
        <w:ind w:firstLine="422" w:firstLineChars="200"/>
        <w:textAlignment w:val="auto"/>
        <w:rPr>
          <w:rFonts w:asciiTheme="minorEastAsia" w:hAnsiTheme="minorEastAsia" w:eastAsiaTheme="minorEastAsia"/>
          <w:bCs/>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教学要求：</w:t>
      </w:r>
      <w:r>
        <w:rPr>
          <w:rFonts w:hint="eastAsia" w:asciiTheme="minorEastAsia" w:hAnsiTheme="minorEastAsia" w:eastAsiaTheme="minorEastAsia"/>
          <w:bCs/>
          <w:color w:val="000000" w:themeColor="text1"/>
          <w14:textFill>
            <w14:solidFill>
              <w14:schemeClr w14:val="tx1"/>
            </w14:solidFill>
          </w14:textFill>
        </w:rPr>
        <w:t>掌握整体设计推进与执行，并展现团队合作意识</w:t>
      </w:r>
    </w:p>
    <w:p>
      <w:pPr>
        <w:keepNext w:val="0"/>
        <w:keepLines w:val="0"/>
        <w:pageBreakBefore w:val="0"/>
        <w:kinsoku/>
        <w:wordWrap/>
        <w:overflowPunct/>
        <w:topLinePunct w:val="0"/>
        <w:autoSpaceDE/>
        <w:autoSpaceDN/>
        <w:bidi w:val="0"/>
        <w:adjustRightInd/>
        <w:spacing w:line="400" w:lineRule="exact"/>
        <w:ind w:firstLine="422" w:firstLineChars="200"/>
        <w:textAlignment w:val="auto"/>
        <w:rPr>
          <w:rFonts w:ascii="宋体" w:hAnsi="宋体"/>
          <w:bCs/>
          <w:szCs w:val="21"/>
        </w:rPr>
      </w:pPr>
      <w:r>
        <w:rPr>
          <w:rFonts w:hint="eastAsia" w:asciiTheme="minorEastAsia" w:hAnsiTheme="minorEastAsia" w:eastAsiaTheme="minorEastAsia"/>
          <w:b/>
          <w:color w:val="000000" w:themeColor="text1"/>
          <w14:textFill>
            <w14:solidFill>
              <w14:schemeClr w14:val="tx1"/>
            </w14:solidFill>
          </w14:textFill>
        </w:rPr>
        <w:t>教学</w:t>
      </w:r>
      <w:r>
        <w:rPr>
          <w:rFonts w:hint="eastAsia" w:ascii="宋体" w:hAnsi="宋体"/>
          <w:b/>
          <w:szCs w:val="21"/>
        </w:rPr>
        <w:t>重点：</w:t>
      </w:r>
      <w:r>
        <w:rPr>
          <w:rFonts w:hint="eastAsia" w:ascii="宋体" w:hAnsi="宋体"/>
          <w:bCs/>
          <w:szCs w:val="21"/>
        </w:rPr>
        <w:t>通过汇报、交流方式提升学生的自我展现能力。</w:t>
      </w:r>
    </w:p>
    <w:p>
      <w:pPr>
        <w:keepNext w:val="0"/>
        <w:keepLines w:val="0"/>
        <w:pageBreakBefore w:val="0"/>
        <w:kinsoku/>
        <w:wordWrap/>
        <w:overflowPunct/>
        <w:topLinePunct w:val="0"/>
        <w:autoSpaceDE/>
        <w:autoSpaceDN/>
        <w:bidi w:val="0"/>
        <w:adjustRightInd/>
        <w:spacing w:line="400" w:lineRule="exact"/>
        <w:ind w:firstLine="422" w:firstLineChars="200"/>
        <w:textAlignment w:val="auto"/>
        <w:rPr>
          <w:rFonts w:ascii="宋体" w:hAnsi="宋体"/>
          <w:bCs/>
          <w:szCs w:val="21"/>
        </w:rPr>
      </w:pPr>
      <w:r>
        <w:rPr>
          <w:rFonts w:hint="eastAsia" w:asciiTheme="minorEastAsia" w:hAnsiTheme="minorEastAsia" w:eastAsiaTheme="minorEastAsia"/>
          <w:b/>
          <w:color w:val="000000" w:themeColor="text1"/>
          <w14:textFill>
            <w14:solidFill>
              <w14:schemeClr w14:val="tx1"/>
            </w14:solidFill>
          </w14:textFill>
        </w:rPr>
        <w:t>教学</w:t>
      </w:r>
      <w:r>
        <w:rPr>
          <w:rFonts w:hint="eastAsia" w:ascii="宋体" w:hAnsi="宋体"/>
          <w:b/>
          <w:szCs w:val="21"/>
        </w:rPr>
        <w:t>难点：</w:t>
      </w:r>
      <w:r>
        <w:rPr>
          <w:rFonts w:hint="eastAsia" w:ascii="宋体" w:hAnsi="宋体"/>
          <w:bCs/>
          <w:szCs w:val="21"/>
        </w:rPr>
        <w:t>教学设计与实际项目时间节点的衔接性，被市场的认可度。</w:t>
      </w:r>
    </w:p>
    <w:p>
      <w:pPr>
        <w:pStyle w:val="3"/>
        <w:spacing w:line="400" w:lineRule="exact"/>
        <w:ind w:firstLine="420"/>
        <w:rPr>
          <w:rFonts w:hint="eastAsia" w:ascii="宋体" w:hAnsi="宋体" w:eastAsia="宋体" w:cs="宋体"/>
          <w:bCs/>
          <w:color w:val="auto"/>
          <w:sz w:val="21"/>
        </w:rPr>
      </w:pPr>
      <w:r>
        <w:rPr>
          <w:rFonts w:hint="eastAsia" w:ascii="宋体" w:hAnsi="宋体" w:eastAsia="宋体" w:cs="宋体"/>
          <w:b/>
          <w:color w:val="auto"/>
          <w:sz w:val="21"/>
        </w:rPr>
        <w:t>课时安排：</w:t>
      </w:r>
      <w:r>
        <w:rPr>
          <w:rFonts w:hint="eastAsia" w:ascii="宋体" w:hAnsi="宋体" w:eastAsia="宋体" w:cs="宋体"/>
          <w:bCs/>
          <w:color w:val="auto"/>
          <w:sz w:val="21"/>
          <w:lang w:val="en-US" w:eastAsia="zh-CN"/>
        </w:rPr>
        <w:t>8</w:t>
      </w:r>
      <w:r>
        <w:rPr>
          <w:rFonts w:hint="eastAsia" w:ascii="宋体" w:hAnsi="宋体" w:eastAsia="宋体" w:cs="宋体"/>
          <w:bCs/>
          <w:color w:val="auto"/>
          <w:sz w:val="21"/>
        </w:rPr>
        <w:t>课时</w:t>
      </w:r>
    </w:p>
    <w:p>
      <w:pPr>
        <w:pStyle w:val="3"/>
        <w:spacing w:line="400" w:lineRule="exact"/>
        <w:ind w:firstLine="420"/>
        <w:rPr>
          <w:rFonts w:hint="eastAsia" w:ascii="宋体" w:hAnsi="宋体" w:eastAsia="宋体" w:cs="宋体"/>
          <w:bCs/>
          <w:color w:val="auto"/>
          <w:sz w:val="21"/>
          <w:lang w:val="en-US" w:eastAsia="zh-CN"/>
        </w:rPr>
      </w:pPr>
      <w:r>
        <w:rPr>
          <w:rFonts w:hint="eastAsia" w:ascii="宋体" w:hAnsi="宋体" w:eastAsia="宋体" w:cs="宋体"/>
          <w:b/>
          <w:color w:val="auto"/>
          <w:sz w:val="21"/>
        </w:rPr>
        <w:t>教学方法：</w:t>
      </w:r>
      <w:r>
        <w:rPr>
          <w:rFonts w:hint="eastAsia" w:ascii="宋体" w:hAnsi="宋体" w:eastAsia="宋体" w:cs="宋体"/>
          <w:bCs/>
          <w:color w:val="auto"/>
          <w:sz w:val="21"/>
        </w:rPr>
        <w:t>课堂授课、案例教学、作品展示</w:t>
      </w:r>
      <w:r>
        <w:rPr>
          <w:rFonts w:hint="eastAsia" w:ascii="宋体" w:hAnsi="宋体" w:eastAsia="宋体" w:cs="宋体"/>
          <w:bCs/>
          <w:color w:val="auto"/>
          <w:sz w:val="21"/>
          <w:lang w:eastAsia="zh-CN"/>
        </w:rPr>
        <w:t>、</w:t>
      </w:r>
      <w:r>
        <w:rPr>
          <w:rFonts w:hint="eastAsia" w:ascii="宋体" w:hAnsi="宋体" w:eastAsia="宋体" w:cs="宋体"/>
          <w:bCs/>
          <w:color w:val="auto"/>
          <w:sz w:val="21"/>
          <w:lang w:val="en-US" w:eastAsia="zh-CN"/>
        </w:rPr>
        <w:t>考察</w:t>
      </w:r>
    </w:p>
    <w:p>
      <w:pPr>
        <w:pStyle w:val="3"/>
        <w:spacing w:line="400" w:lineRule="exact"/>
        <w:ind w:firstLine="420"/>
        <w:rPr>
          <w:rFonts w:hint="default" w:ascii="宋体" w:hAnsi="宋体" w:eastAsia="宋体" w:cs="宋体"/>
          <w:bCs/>
          <w:color w:val="auto"/>
          <w:sz w:val="21"/>
          <w:lang w:val="en-US" w:eastAsia="zh-CN"/>
        </w:rPr>
      </w:pPr>
      <w:r>
        <w:rPr>
          <w:rFonts w:hint="eastAsia" w:ascii="宋体" w:hAnsi="宋体" w:eastAsia="宋体" w:cs="宋体"/>
          <w:b/>
          <w:color w:val="auto"/>
          <w:sz w:val="21"/>
        </w:rPr>
        <w:t>教学手段：</w:t>
      </w:r>
      <w:r>
        <w:rPr>
          <w:rFonts w:hint="eastAsia" w:ascii="宋体" w:hAnsi="宋体" w:eastAsia="宋体" w:cs="宋体"/>
          <w:bCs/>
          <w:color w:val="auto"/>
          <w:sz w:val="21"/>
        </w:rPr>
        <w:t>讲授、翻转课堂</w:t>
      </w:r>
      <w:r>
        <w:rPr>
          <w:rFonts w:hint="eastAsia" w:ascii="宋体" w:hAnsi="宋体" w:cs="宋体"/>
          <w:bCs/>
          <w:color w:val="auto"/>
          <w:sz w:val="21"/>
          <w:lang w:eastAsia="zh-CN"/>
        </w:rPr>
        <w:t>、</w:t>
      </w:r>
      <w:r>
        <w:rPr>
          <w:rFonts w:hint="eastAsia" w:ascii="宋体" w:hAnsi="宋体" w:cs="宋体"/>
          <w:bCs/>
          <w:color w:val="auto"/>
          <w:sz w:val="21"/>
          <w:lang w:val="en-US" w:eastAsia="zh-CN"/>
        </w:rPr>
        <w:t>互动交流</w:t>
      </w:r>
    </w:p>
    <w:p>
      <w:pPr>
        <w:pStyle w:val="3"/>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Cs/>
          <w:color w:val="auto"/>
          <w:sz w:val="21"/>
        </w:rPr>
      </w:pPr>
      <w:r>
        <w:rPr>
          <w:rFonts w:hint="eastAsia" w:ascii="宋体" w:hAnsi="宋体" w:eastAsia="宋体" w:cs="宋体"/>
          <w:b/>
          <w:color w:val="auto"/>
          <w:sz w:val="21"/>
        </w:rPr>
        <w:t>作业形式：</w:t>
      </w:r>
      <w:r>
        <w:rPr>
          <w:rFonts w:hint="eastAsia" w:ascii="宋体" w:hAnsi="宋体" w:eastAsia="宋体" w:cs="宋体"/>
          <w:bCs/>
          <w:color w:val="auto"/>
          <w:sz w:val="21"/>
        </w:rPr>
        <w:t>案例分析、课外阅读</w:t>
      </w:r>
      <w:r>
        <w:rPr>
          <w:rFonts w:hint="eastAsia" w:ascii="宋体" w:hAnsi="宋体" w:cs="宋体"/>
          <w:bCs/>
          <w:color w:val="auto"/>
          <w:sz w:val="21"/>
          <w:lang w:eastAsia="zh-CN"/>
        </w:rPr>
        <w:t>、</w:t>
      </w:r>
      <w:r>
        <w:rPr>
          <w:rFonts w:hint="eastAsia" w:ascii="宋体" w:hAnsi="宋体" w:cs="宋体"/>
          <w:bCs/>
          <w:color w:val="auto"/>
          <w:sz w:val="21"/>
          <w:lang w:val="en-US" w:eastAsia="zh-CN"/>
        </w:rPr>
        <w:t>线下作业</w:t>
      </w:r>
      <w:r>
        <w:rPr>
          <w:rFonts w:hint="eastAsia" w:ascii="宋体" w:hAnsi="宋体" w:eastAsia="宋体" w:cs="宋体"/>
          <w:bCs/>
          <w:color w:val="auto"/>
          <w:sz w:val="21"/>
        </w:rPr>
        <w:t>等；</w:t>
      </w:r>
    </w:p>
    <w:p>
      <w:pPr>
        <w:keepNext w:val="0"/>
        <w:keepLines w:val="0"/>
        <w:pageBreakBefore w:val="0"/>
        <w:kinsoku/>
        <w:wordWrap/>
        <w:overflowPunct/>
        <w:topLinePunct w:val="0"/>
        <w:bidi w:val="0"/>
        <w:spacing w:line="400" w:lineRule="exact"/>
        <w:jc w:val="center"/>
        <w:rPr>
          <w:rFonts w:asciiTheme="minorEastAsia" w:hAnsiTheme="minorEastAsia" w:eastAsiaTheme="minorEastAsia"/>
          <w:b/>
          <w:bCs/>
          <w:color w:val="FF0000"/>
          <w:szCs w:val="21"/>
        </w:rPr>
      </w:pPr>
      <w:r>
        <w:rPr>
          <w:rFonts w:hint="eastAsia" w:asciiTheme="minorEastAsia" w:hAnsiTheme="minorEastAsia" w:eastAsiaTheme="minorEastAsia"/>
          <w:b/>
          <w:bCs/>
          <w:sz w:val="24"/>
        </w:rPr>
        <w:t>四</w:t>
      </w:r>
      <w:r>
        <w:rPr>
          <w:rFonts w:asciiTheme="minorEastAsia" w:hAnsiTheme="minorEastAsia" w:eastAsiaTheme="minorEastAsia"/>
          <w:b/>
          <w:bCs/>
          <w:sz w:val="24"/>
        </w:rPr>
        <w:t>、学时分配表</w:t>
      </w:r>
    </w:p>
    <w:tbl>
      <w:tblPr>
        <w:tblStyle w:val="10"/>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2"/>
        <w:gridCol w:w="1984"/>
        <w:gridCol w:w="479"/>
        <w:gridCol w:w="425"/>
        <w:gridCol w:w="459"/>
        <w:gridCol w:w="444"/>
        <w:gridCol w:w="370"/>
        <w:gridCol w:w="425"/>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3152" w:type="dxa"/>
            <w:vAlign w:val="center"/>
          </w:tcPr>
          <w:p>
            <w:pPr>
              <w:keepNext w:val="0"/>
              <w:keepLines w:val="0"/>
              <w:pageBreakBefore w:val="0"/>
              <w:kinsoku/>
              <w:wordWrap/>
              <w:overflowPunct/>
              <w:topLinePunct w:val="0"/>
              <w:bidi w:val="0"/>
              <w:spacing w:line="400" w:lineRule="exact"/>
              <w:jc w:val="center"/>
              <w:rPr>
                <w:rFonts w:asciiTheme="minorEastAsia" w:hAnsiTheme="minorEastAsia" w:eastAsiaTheme="minorEastAsia"/>
              </w:rPr>
            </w:pPr>
            <w:r>
              <w:rPr>
                <w:rFonts w:asciiTheme="minorEastAsia" w:hAnsiTheme="minorEastAsia" w:eastAsiaTheme="minorEastAsia"/>
              </w:rPr>
              <w:t>教  学  内  容</w:t>
            </w:r>
          </w:p>
        </w:tc>
        <w:tc>
          <w:tcPr>
            <w:tcW w:w="1984" w:type="dxa"/>
            <w:vAlign w:val="center"/>
          </w:tcPr>
          <w:p>
            <w:pPr>
              <w:keepNext w:val="0"/>
              <w:keepLines w:val="0"/>
              <w:pageBreakBefore w:val="0"/>
              <w:kinsoku/>
              <w:wordWrap/>
              <w:overflowPunct/>
              <w:topLinePunct w:val="0"/>
              <w:bidi w:val="0"/>
              <w:spacing w:line="400" w:lineRule="exact"/>
              <w:jc w:val="center"/>
              <w:rPr>
                <w:rFonts w:asciiTheme="minorEastAsia" w:hAnsiTheme="minorEastAsia" w:eastAsiaTheme="minorEastAsia"/>
              </w:rPr>
            </w:pPr>
            <w:r>
              <w:rPr>
                <w:rFonts w:hint="eastAsia" w:asciiTheme="minorEastAsia" w:hAnsiTheme="minorEastAsia" w:eastAsiaTheme="minorEastAsia"/>
              </w:rPr>
              <w:t>课程思政融入点</w:t>
            </w:r>
          </w:p>
        </w:tc>
        <w:tc>
          <w:tcPr>
            <w:tcW w:w="479" w:type="dxa"/>
          </w:tcPr>
          <w:p>
            <w:pPr>
              <w:keepNext w:val="0"/>
              <w:keepLines w:val="0"/>
              <w:pageBreakBefore w:val="0"/>
              <w:kinsoku/>
              <w:wordWrap/>
              <w:overflowPunct/>
              <w:topLinePunct w:val="0"/>
              <w:bidi w:val="0"/>
              <w:spacing w:line="400" w:lineRule="exact"/>
              <w:rPr>
                <w:rFonts w:asciiTheme="minorEastAsia" w:hAnsiTheme="minorEastAsia" w:eastAsiaTheme="minorEastAsia"/>
              </w:rPr>
            </w:pPr>
            <w:r>
              <w:rPr>
                <w:rFonts w:asciiTheme="minorEastAsia" w:hAnsiTheme="minorEastAsia" w:eastAsiaTheme="minorEastAsia"/>
              </w:rPr>
              <w:t>讲课时数</w:t>
            </w:r>
          </w:p>
        </w:tc>
        <w:tc>
          <w:tcPr>
            <w:tcW w:w="425" w:type="dxa"/>
          </w:tcPr>
          <w:p>
            <w:pPr>
              <w:keepNext w:val="0"/>
              <w:keepLines w:val="0"/>
              <w:pageBreakBefore w:val="0"/>
              <w:kinsoku/>
              <w:wordWrap/>
              <w:overflowPunct/>
              <w:topLinePunct w:val="0"/>
              <w:bidi w:val="0"/>
              <w:spacing w:line="400" w:lineRule="exact"/>
              <w:rPr>
                <w:rFonts w:asciiTheme="minorEastAsia" w:hAnsiTheme="minorEastAsia" w:eastAsiaTheme="minorEastAsia"/>
              </w:rPr>
            </w:pPr>
            <w:r>
              <w:rPr>
                <w:rFonts w:asciiTheme="minorEastAsia" w:hAnsiTheme="minorEastAsia" w:eastAsiaTheme="minorEastAsia"/>
              </w:rPr>
              <w:t>实验时数</w:t>
            </w:r>
          </w:p>
        </w:tc>
        <w:tc>
          <w:tcPr>
            <w:tcW w:w="459" w:type="dxa"/>
          </w:tcPr>
          <w:p>
            <w:pPr>
              <w:keepNext w:val="0"/>
              <w:keepLines w:val="0"/>
              <w:pageBreakBefore w:val="0"/>
              <w:kinsoku/>
              <w:wordWrap/>
              <w:overflowPunct/>
              <w:topLinePunct w:val="0"/>
              <w:bidi w:val="0"/>
              <w:spacing w:line="400" w:lineRule="exact"/>
              <w:rPr>
                <w:rFonts w:asciiTheme="minorEastAsia" w:hAnsiTheme="minorEastAsia" w:eastAsiaTheme="minorEastAsia"/>
              </w:rPr>
            </w:pPr>
            <w:r>
              <w:rPr>
                <w:rFonts w:asciiTheme="minorEastAsia" w:hAnsiTheme="minorEastAsia" w:eastAsiaTheme="minorEastAsia"/>
              </w:rPr>
              <w:t>实践学时</w:t>
            </w:r>
          </w:p>
        </w:tc>
        <w:tc>
          <w:tcPr>
            <w:tcW w:w="444" w:type="dxa"/>
          </w:tcPr>
          <w:p>
            <w:pPr>
              <w:keepNext w:val="0"/>
              <w:keepLines w:val="0"/>
              <w:pageBreakBefore w:val="0"/>
              <w:kinsoku/>
              <w:wordWrap/>
              <w:overflowPunct/>
              <w:topLinePunct w:val="0"/>
              <w:bidi w:val="0"/>
              <w:spacing w:line="400" w:lineRule="exact"/>
              <w:rPr>
                <w:rFonts w:asciiTheme="minorEastAsia" w:hAnsiTheme="minorEastAsia" w:eastAsiaTheme="minorEastAsia"/>
              </w:rPr>
            </w:pPr>
            <w:r>
              <w:rPr>
                <w:rFonts w:asciiTheme="minorEastAsia" w:hAnsiTheme="minorEastAsia" w:eastAsiaTheme="minorEastAsia"/>
              </w:rPr>
              <w:t>上机时数</w:t>
            </w:r>
          </w:p>
        </w:tc>
        <w:tc>
          <w:tcPr>
            <w:tcW w:w="370" w:type="dxa"/>
          </w:tcPr>
          <w:p>
            <w:pPr>
              <w:keepNext w:val="0"/>
              <w:keepLines w:val="0"/>
              <w:pageBreakBefore w:val="0"/>
              <w:kinsoku/>
              <w:wordWrap/>
              <w:overflowPunct/>
              <w:topLinePunct w:val="0"/>
              <w:bidi w:val="0"/>
              <w:spacing w:line="400" w:lineRule="exact"/>
              <w:rPr>
                <w:rFonts w:asciiTheme="minorEastAsia" w:hAnsiTheme="minorEastAsia" w:eastAsiaTheme="minorEastAsia"/>
              </w:rPr>
            </w:pPr>
            <w:r>
              <w:rPr>
                <w:rFonts w:asciiTheme="minorEastAsia" w:hAnsiTheme="minorEastAsia" w:eastAsiaTheme="minorEastAsia"/>
              </w:rPr>
              <w:t>自学时数</w:t>
            </w:r>
          </w:p>
        </w:tc>
        <w:tc>
          <w:tcPr>
            <w:tcW w:w="425" w:type="dxa"/>
          </w:tcPr>
          <w:p>
            <w:pPr>
              <w:keepNext w:val="0"/>
              <w:keepLines w:val="0"/>
              <w:pageBreakBefore w:val="0"/>
              <w:kinsoku/>
              <w:wordWrap/>
              <w:overflowPunct/>
              <w:topLinePunct w:val="0"/>
              <w:bidi w:val="0"/>
              <w:spacing w:line="400" w:lineRule="exact"/>
              <w:rPr>
                <w:rFonts w:asciiTheme="minorEastAsia" w:hAnsiTheme="minorEastAsia" w:eastAsiaTheme="minorEastAsia"/>
              </w:rPr>
            </w:pPr>
            <w:r>
              <w:rPr>
                <w:rFonts w:asciiTheme="minorEastAsia" w:hAnsiTheme="minorEastAsia" w:eastAsiaTheme="minorEastAsia"/>
              </w:rPr>
              <w:t>习题课</w:t>
            </w:r>
          </w:p>
        </w:tc>
        <w:tc>
          <w:tcPr>
            <w:tcW w:w="426" w:type="dxa"/>
          </w:tcPr>
          <w:p>
            <w:pPr>
              <w:keepNext w:val="0"/>
              <w:keepLines w:val="0"/>
              <w:pageBreakBefore w:val="0"/>
              <w:kinsoku/>
              <w:wordWrap/>
              <w:overflowPunct/>
              <w:topLinePunct w:val="0"/>
              <w:bidi w:val="0"/>
              <w:spacing w:line="400" w:lineRule="exact"/>
              <w:rPr>
                <w:rFonts w:asciiTheme="minorEastAsia" w:hAnsiTheme="minorEastAsia" w:eastAsiaTheme="minorEastAsia"/>
              </w:rPr>
            </w:pPr>
            <w:r>
              <w:rPr>
                <w:rFonts w:asciiTheme="minorEastAsia" w:hAnsiTheme="minorEastAsia" w:eastAsiaTheme="minorEastAsia"/>
              </w:rPr>
              <w:t>讨论时数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152" w:type="dxa"/>
          </w:tcPr>
          <w:p>
            <w:pPr>
              <w:pStyle w:val="3"/>
              <w:keepNext w:val="0"/>
              <w:keepLines w:val="0"/>
              <w:pageBreakBefore w:val="0"/>
              <w:kinsoku/>
              <w:wordWrap/>
              <w:overflowPunct/>
              <w:topLinePunct w:val="0"/>
              <w:bidi w:val="0"/>
              <w:spacing w:line="400" w:lineRule="exact"/>
              <w:ind w:firstLine="0" w:firstLineChars="0"/>
              <w:rPr>
                <w:rFonts w:ascii="Times New Roman" w:hAnsi="Times New Roman" w:eastAsiaTheme="minorEastAsia"/>
                <w:b/>
                <w:color w:val="000000" w:themeColor="text1"/>
                <w:sz w:val="21"/>
                <w14:textFill>
                  <w14:solidFill>
                    <w14:schemeClr w14:val="tx1"/>
                  </w14:solidFill>
                </w14:textFill>
              </w:rPr>
            </w:pPr>
            <w:r>
              <w:rPr>
                <w:rFonts w:hint="eastAsia" w:ascii="宋体" w:hAnsi="宋体" w:cs="宋体"/>
                <w:b/>
                <w:sz w:val="21"/>
                <w:szCs w:val="21"/>
              </w:rPr>
              <w:t>第1章 展示设计概述</w:t>
            </w:r>
          </w:p>
          <w:p>
            <w:pPr>
              <w:keepNext w:val="0"/>
              <w:keepLines w:val="0"/>
              <w:pageBreakBefore w:val="0"/>
              <w:kinsoku/>
              <w:wordWrap/>
              <w:overflowPunct/>
              <w:topLinePunct w:val="0"/>
              <w:bidi w:val="0"/>
              <w:spacing w:line="400" w:lineRule="exact"/>
              <w:rPr>
                <w:rFonts w:ascii="宋体" w:hAnsi="宋体" w:cs="宋体"/>
                <w:bCs/>
                <w:szCs w:val="21"/>
              </w:rPr>
            </w:pPr>
            <w:r>
              <w:rPr>
                <w:rFonts w:hint="eastAsia" w:ascii="宋体" w:hAnsi="宋体" w:cs="宋体"/>
                <w:bCs/>
                <w:szCs w:val="21"/>
              </w:rPr>
              <w:t>1.1 展示设计的概念</w:t>
            </w:r>
          </w:p>
          <w:p>
            <w:pPr>
              <w:keepNext w:val="0"/>
              <w:keepLines w:val="0"/>
              <w:pageBreakBefore w:val="0"/>
              <w:kinsoku/>
              <w:wordWrap/>
              <w:overflowPunct/>
              <w:topLinePunct w:val="0"/>
              <w:bidi w:val="0"/>
              <w:spacing w:line="400" w:lineRule="exact"/>
              <w:rPr>
                <w:rFonts w:ascii="宋体" w:hAnsi="宋体" w:cs="宋体"/>
                <w:bCs/>
                <w:szCs w:val="21"/>
              </w:rPr>
            </w:pPr>
            <w:r>
              <w:rPr>
                <w:rFonts w:hint="eastAsia" w:ascii="宋体" w:hAnsi="宋体" w:cs="宋体"/>
                <w:bCs/>
                <w:szCs w:val="21"/>
              </w:rPr>
              <w:t>1.2 展示设计的发展历程、谱系</w:t>
            </w:r>
          </w:p>
          <w:p>
            <w:pPr>
              <w:keepNext w:val="0"/>
              <w:keepLines w:val="0"/>
              <w:pageBreakBefore w:val="0"/>
              <w:kinsoku/>
              <w:wordWrap/>
              <w:overflowPunct/>
              <w:topLinePunct w:val="0"/>
              <w:bidi w:val="0"/>
              <w:spacing w:line="400" w:lineRule="exact"/>
              <w:rPr>
                <w:rFonts w:ascii="宋体" w:hAnsi="宋体" w:cs="宋体"/>
                <w:bCs/>
                <w:szCs w:val="21"/>
              </w:rPr>
            </w:pPr>
            <w:r>
              <w:rPr>
                <w:rFonts w:hint="eastAsia" w:ascii="宋体" w:hAnsi="宋体" w:cs="宋体"/>
                <w:bCs/>
                <w:szCs w:val="21"/>
              </w:rPr>
              <w:t>1.3 当代展示设计的发展趋势、体制</w:t>
            </w:r>
          </w:p>
          <w:p>
            <w:pPr>
              <w:keepNext w:val="0"/>
              <w:keepLines w:val="0"/>
              <w:pageBreakBefore w:val="0"/>
              <w:kinsoku/>
              <w:wordWrap/>
              <w:overflowPunct/>
              <w:topLinePunct w:val="0"/>
              <w:bidi w:val="0"/>
              <w:spacing w:line="400" w:lineRule="exact"/>
              <w:rPr>
                <w:rFonts w:ascii="宋体" w:hAnsi="宋体" w:cs="宋体"/>
                <w:bCs/>
                <w:szCs w:val="21"/>
              </w:rPr>
            </w:pPr>
            <w:r>
              <w:rPr>
                <w:rFonts w:hint="eastAsia" w:ascii="宋体" w:hAnsi="宋体" w:cs="宋体"/>
                <w:bCs/>
                <w:szCs w:val="21"/>
              </w:rPr>
              <w:t>1.4 展示设计的场域与分类等</w:t>
            </w:r>
          </w:p>
          <w:p>
            <w:pPr>
              <w:keepNext w:val="0"/>
              <w:keepLines w:val="0"/>
              <w:pageBreakBefore w:val="0"/>
              <w:kinsoku/>
              <w:wordWrap/>
              <w:overflowPunct/>
              <w:topLinePunct w:val="0"/>
              <w:bidi w:val="0"/>
              <w:spacing w:line="400" w:lineRule="exact"/>
              <w:rPr>
                <w:rFonts w:ascii="宋体" w:hAnsi="宋体" w:cs="宋体"/>
                <w:bCs/>
                <w:szCs w:val="21"/>
              </w:rPr>
            </w:pPr>
            <w:r>
              <w:rPr>
                <w:rFonts w:hint="eastAsia" w:ascii="宋体" w:hAnsi="宋体" w:cs="宋体"/>
                <w:bCs/>
                <w:szCs w:val="21"/>
              </w:rPr>
              <w:t>1.5 展示设计的策略</w:t>
            </w:r>
          </w:p>
          <w:p>
            <w:pPr>
              <w:keepNext w:val="0"/>
              <w:keepLines w:val="0"/>
              <w:pageBreakBefore w:val="0"/>
              <w:kinsoku/>
              <w:wordWrap/>
              <w:overflowPunct/>
              <w:topLinePunct w:val="0"/>
              <w:bidi w:val="0"/>
              <w:spacing w:line="400" w:lineRule="exact"/>
              <w:rPr>
                <w:rFonts w:ascii="宋体" w:hAnsi="宋体" w:cs="宋体"/>
                <w:bCs/>
                <w:szCs w:val="21"/>
              </w:rPr>
            </w:pPr>
            <w:r>
              <w:rPr>
                <w:rFonts w:hint="eastAsia" w:ascii="宋体" w:hAnsi="宋体" w:cs="宋体"/>
                <w:bCs/>
                <w:szCs w:val="21"/>
              </w:rPr>
              <w:t>1.6 线上展览的发展与分析</w:t>
            </w:r>
          </w:p>
          <w:p>
            <w:pPr>
              <w:keepNext w:val="0"/>
              <w:keepLines w:val="0"/>
              <w:pageBreakBefore w:val="0"/>
              <w:kinsoku/>
              <w:wordWrap/>
              <w:overflowPunct/>
              <w:topLinePunct w:val="0"/>
              <w:bidi w:val="0"/>
              <w:spacing w:line="400" w:lineRule="exact"/>
              <w:rPr>
                <w:rFonts w:ascii="宋体" w:hAnsi="宋体" w:cs="宋体"/>
                <w:bCs/>
                <w:szCs w:val="21"/>
              </w:rPr>
            </w:pPr>
            <w:r>
              <w:rPr>
                <w:rFonts w:hint="eastAsia" w:ascii="宋体" w:hAnsi="宋体" w:cs="宋体"/>
                <w:bCs/>
                <w:szCs w:val="21"/>
              </w:rPr>
              <w:t>1.7 案例赏析（线上录课）</w:t>
            </w:r>
          </w:p>
          <w:p>
            <w:pPr>
              <w:keepNext w:val="0"/>
              <w:keepLines w:val="0"/>
              <w:pageBreakBefore w:val="0"/>
              <w:kinsoku/>
              <w:wordWrap/>
              <w:overflowPunct/>
              <w:topLinePunct w:val="0"/>
              <w:bidi w:val="0"/>
              <w:spacing w:line="400" w:lineRule="exact"/>
              <w:rPr>
                <w:rFonts w:ascii="宋体" w:hAnsi="宋体" w:cs="宋体"/>
                <w:bCs/>
                <w:szCs w:val="21"/>
              </w:rPr>
            </w:pPr>
            <w:r>
              <w:rPr>
                <w:rFonts w:hint="eastAsia" w:ascii="宋体" w:hAnsi="宋体" w:cs="宋体"/>
                <w:bCs/>
                <w:szCs w:val="21"/>
              </w:rPr>
              <w:t>1.8 实地考查调研</w:t>
            </w:r>
          </w:p>
          <w:p>
            <w:pPr>
              <w:keepNext w:val="0"/>
              <w:keepLines w:val="0"/>
              <w:pageBreakBefore w:val="0"/>
              <w:kinsoku/>
              <w:wordWrap/>
              <w:overflowPunct/>
              <w:topLinePunct w:val="0"/>
              <w:bidi w:val="0"/>
              <w:spacing w:line="400" w:lineRule="exact"/>
              <w:rPr>
                <w:rFonts w:asciiTheme="minorEastAsia" w:hAnsiTheme="minorEastAsia" w:eastAsiaTheme="minorEastAsia"/>
              </w:rPr>
            </w:pPr>
            <w:r>
              <w:rPr>
                <w:rFonts w:hint="eastAsia" w:ascii="宋体" w:hAnsi="宋体" w:cs="宋体"/>
                <w:bCs/>
                <w:szCs w:val="21"/>
              </w:rPr>
              <w:t>1.9 通过网络或公众号信息，攻关知识点，通过调研案例公告知识并预习后续课程内容</w:t>
            </w:r>
          </w:p>
        </w:tc>
        <w:tc>
          <w:tcPr>
            <w:tcW w:w="1984" w:type="dxa"/>
            <w:vAlign w:val="center"/>
          </w:tcPr>
          <w:p>
            <w:pPr>
              <w:keepNext w:val="0"/>
              <w:keepLines w:val="0"/>
              <w:pageBreakBefore w:val="0"/>
              <w:kinsoku/>
              <w:wordWrap/>
              <w:overflowPunct/>
              <w:topLinePunct w:val="0"/>
              <w:bidi w:val="0"/>
              <w:spacing w:line="400" w:lineRule="exact"/>
              <w:jc w:val="left"/>
              <w:rPr>
                <w:rFonts w:ascii="宋体" w:hAnsi="宋体"/>
                <w:bCs/>
                <w:szCs w:val="21"/>
              </w:rPr>
            </w:pPr>
            <w:r>
              <w:rPr>
                <w:rFonts w:ascii="宋体" w:hAnsi="宋体"/>
                <w:bCs/>
                <w:szCs w:val="21"/>
              </w:rPr>
              <w:t>“弘扬传统文化复兴中国梦”</w:t>
            </w:r>
            <w:r>
              <w:rPr>
                <w:rFonts w:hint="eastAsia" w:ascii="宋体" w:hAnsi="宋体"/>
                <w:bCs/>
                <w:szCs w:val="21"/>
              </w:rPr>
              <w:t>的提出，如何利用前沿的数字技术，对展示设计的发展趋势细述，聚焦如何展现中华文化的独特魅力，将立足传统又面向世界的</w:t>
            </w:r>
            <w:r>
              <w:rPr>
                <w:rFonts w:ascii="宋体" w:hAnsi="宋体"/>
                <w:bCs/>
                <w:szCs w:val="21"/>
              </w:rPr>
              <w:t>当代中国文化创新成果传播出去。</w:t>
            </w:r>
          </w:p>
          <w:p>
            <w:pPr>
              <w:keepNext w:val="0"/>
              <w:keepLines w:val="0"/>
              <w:pageBreakBefore w:val="0"/>
              <w:kinsoku/>
              <w:wordWrap/>
              <w:overflowPunct/>
              <w:topLinePunct w:val="0"/>
              <w:bidi w:val="0"/>
              <w:spacing w:line="400" w:lineRule="exact"/>
              <w:jc w:val="center"/>
              <w:rPr>
                <w:rFonts w:ascii="宋体" w:hAnsi="宋体"/>
                <w:bCs/>
                <w:szCs w:val="21"/>
              </w:rPr>
            </w:pPr>
          </w:p>
        </w:tc>
        <w:tc>
          <w:tcPr>
            <w:tcW w:w="479" w:type="dxa"/>
          </w:tcPr>
          <w:p>
            <w:pPr>
              <w:keepNext w:val="0"/>
              <w:keepLines w:val="0"/>
              <w:pageBreakBefore w:val="0"/>
              <w:kinsoku/>
              <w:wordWrap/>
              <w:overflowPunct/>
              <w:topLinePunct w:val="0"/>
              <w:bidi w:val="0"/>
              <w:spacing w:line="400" w:lineRule="exact"/>
              <w:jc w:val="center"/>
              <w:rPr>
                <w:rFonts w:asciiTheme="minorEastAsia" w:hAnsiTheme="minorEastAsia" w:eastAsiaTheme="minorEastAsia"/>
              </w:rPr>
            </w:pPr>
            <w:r>
              <w:rPr>
                <w:rFonts w:hint="eastAsia" w:asciiTheme="minorEastAsia" w:hAnsiTheme="minorEastAsia" w:eastAsiaTheme="minorEastAsia"/>
              </w:rPr>
              <w:t>5</w:t>
            </w:r>
          </w:p>
        </w:tc>
        <w:tc>
          <w:tcPr>
            <w:tcW w:w="425" w:type="dxa"/>
          </w:tcPr>
          <w:p>
            <w:pPr>
              <w:keepNext w:val="0"/>
              <w:keepLines w:val="0"/>
              <w:pageBreakBefore w:val="0"/>
              <w:kinsoku/>
              <w:wordWrap/>
              <w:overflowPunct/>
              <w:topLinePunct w:val="0"/>
              <w:bidi w:val="0"/>
              <w:spacing w:line="400" w:lineRule="exact"/>
              <w:jc w:val="center"/>
              <w:rPr>
                <w:rFonts w:asciiTheme="minorEastAsia" w:hAnsiTheme="minorEastAsia" w:eastAsiaTheme="minorEastAsia"/>
              </w:rPr>
            </w:pPr>
          </w:p>
        </w:tc>
        <w:tc>
          <w:tcPr>
            <w:tcW w:w="459" w:type="dxa"/>
          </w:tcPr>
          <w:p>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2</w:t>
            </w:r>
          </w:p>
        </w:tc>
        <w:tc>
          <w:tcPr>
            <w:tcW w:w="444" w:type="dxa"/>
          </w:tcPr>
          <w:p>
            <w:pPr>
              <w:keepNext w:val="0"/>
              <w:keepLines w:val="0"/>
              <w:pageBreakBefore w:val="0"/>
              <w:kinsoku/>
              <w:wordWrap/>
              <w:overflowPunct/>
              <w:topLinePunct w:val="0"/>
              <w:bidi w:val="0"/>
              <w:spacing w:line="400" w:lineRule="exact"/>
              <w:jc w:val="center"/>
              <w:rPr>
                <w:rFonts w:asciiTheme="minorEastAsia" w:hAnsiTheme="minorEastAsia" w:eastAsiaTheme="minorEastAsia"/>
              </w:rPr>
            </w:pPr>
          </w:p>
        </w:tc>
        <w:tc>
          <w:tcPr>
            <w:tcW w:w="370" w:type="dxa"/>
          </w:tcPr>
          <w:p>
            <w:pPr>
              <w:keepNext w:val="0"/>
              <w:keepLines w:val="0"/>
              <w:pageBreakBefore w:val="0"/>
              <w:kinsoku/>
              <w:wordWrap/>
              <w:overflowPunct/>
              <w:topLinePunct w:val="0"/>
              <w:bidi w:val="0"/>
              <w:spacing w:line="400" w:lineRule="exact"/>
              <w:jc w:val="center"/>
              <w:rPr>
                <w:rFonts w:asciiTheme="minorEastAsia" w:hAnsiTheme="minorEastAsia" w:eastAsiaTheme="minorEastAsia"/>
              </w:rPr>
            </w:pPr>
          </w:p>
        </w:tc>
        <w:tc>
          <w:tcPr>
            <w:tcW w:w="425" w:type="dxa"/>
          </w:tcPr>
          <w:p>
            <w:pPr>
              <w:keepNext w:val="0"/>
              <w:keepLines w:val="0"/>
              <w:pageBreakBefore w:val="0"/>
              <w:kinsoku/>
              <w:wordWrap/>
              <w:overflowPunct/>
              <w:topLinePunct w:val="0"/>
              <w:bidi w:val="0"/>
              <w:spacing w:line="400" w:lineRule="exact"/>
              <w:jc w:val="center"/>
              <w:rPr>
                <w:rFonts w:asciiTheme="minorEastAsia" w:hAnsiTheme="minorEastAsia" w:eastAsiaTheme="minorEastAsia"/>
              </w:rPr>
            </w:pPr>
          </w:p>
        </w:tc>
        <w:tc>
          <w:tcPr>
            <w:tcW w:w="426" w:type="dxa"/>
          </w:tcPr>
          <w:p>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152" w:type="dxa"/>
          </w:tcPr>
          <w:p>
            <w:pPr>
              <w:pStyle w:val="3"/>
              <w:keepNext w:val="0"/>
              <w:keepLines w:val="0"/>
              <w:pageBreakBefore w:val="0"/>
              <w:kinsoku/>
              <w:wordWrap/>
              <w:overflowPunct/>
              <w:topLinePunct w:val="0"/>
              <w:bidi w:val="0"/>
              <w:spacing w:line="400" w:lineRule="exact"/>
              <w:ind w:firstLine="0" w:firstLineChars="0"/>
              <w:rPr>
                <w:rFonts w:ascii="Times New Roman" w:hAnsi="Times New Roman" w:eastAsiaTheme="minorEastAsia"/>
                <w:b/>
                <w:color w:val="000000" w:themeColor="text1"/>
                <w:sz w:val="21"/>
                <w14:textFill>
                  <w14:solidFill>
                    <w14:schemeClr w14:val="tx1"/>
                  </w14:solidFill>
                </w14:textFill>
              </w:rPr>
            </w:pPr>
            <w:r>
              <w:rPr>
                <w:rFonts w:hint="eastAsia" w:ascii="宋体" w:hAnsi="宋体" w:cs="宋体"/>
                <w:b/>
                <w:sz w:val="21"/>
                <w:szCs w:val="21"/>
              </w:rPr>
              <w:t>第2章 展示设计手法</w:t>
            </w:r>
          </w:p>
          <w:p>
            <w:pPr>
              <w:keepNext w:val="0"/>
              <w:keepLines w:val="0"/>
              <w:pageBreakBefore w:val="0"/>
              <w:kinsoku/>
              <w:wordWrap/>
              <w:overflowPunct/>
              <w:topLinePunct w:val="0"/>
              <w:bidi w:val="0"/>
              <w:spacing w:line="400" w:lineRule="exact"/>
              <w:rPr>
                <w:rFonts w:ascii="宋体" w:hAnsi="宋体" w:cs="宋体"/>
                <w:bCs/>
                <w:szCs w:val="21"/>
              </w:rPr>
            </w:pPr>
            <w:r>
              <w:rPr>
                <w:rFonts w:hint="eastAsia" w:ascii="宋体" w:hAnsi="宋体" w:cs="宋体"/>
                <w:bCs/>
                <w:szCs w:val="21"/>
              </w:rPr>
              <w:t>2.1 展示设计的基本元素与组合</w:t>
            </w:r>
          </w:p>
          <w:p>
            <w:pPr>
              <w:keepNext w:val="0"/>
              <w:keepLines w:val="0"/>
              <w:pageBreakBefore w:val="0"/>
              <w:kinsoku/>
              <w:wordWrap/>
              <w:overflowPunct/>
              <w:topLinePunct w:val="0"/>
              <w:bidi w:val="0"/>
              <w:spacing w:line="400" w:lineRule="exact"/>
              <w:rPr>
                <w:rFonts w:ascii="宋体" w:hAnsi="宋体" w:cs="宋体"/>
                <w:bCs/>
                <w:szCs w:val="21"/>
              </w:rPr>
            </w:pPr>
            <w:r>
              <w:rPr>
                <w:rFonts w:hint="eastAsia" w:ascii="宋体" w:hAnsi="宋体" w:cs="宋体"/>
                <w:bCs/>
                <w:szCs w:val="21"/>
              </w:rPr>
              <w:t>2.2 展示设计功能与构造</w:t>
            </w:r>
          </w:p>
          <w:p>
            <w:pPr>
              <w:keepNext w:val="0"/>
              <w:keepLines w:val="0"/>
              <w:pageBreakBefore w:val="0"/>
              <w:kinsoku/>
              <w:wordWrap/>
              <w:overflowPunct/>
              <w:topLinePunct w:val="0"/>
              <w:bidi w:val="0"/>
              <w:spacing w:line="400" w:lineRule="exact"/>
              <w:rPr>
                <w:rFonts w:ascii="宋体" w:hAnsi="宋体" w:cs="宋体"/>
                <w:bCs/>
                <w:szCs w:val="21"/>
              </w:rPr>
            </w:pPr>
            <w:r>
              <w:rPr>
                <w:rFonts w:hint="eastAsia" w:ascii="宋体" w:hAnsi="宋体" w:cs="宋体"/>
                <w:bCs/>
                <w:szCs w:val="21"/>
              </w:rPr>
              <w:t>2.3 展示设计数字技术手法</w:t>
            </w:r>
          </w:p>
          <w:p>
            <w:pPr>
              <w:keepNext w:val="0"/>
              <w:keepLines w:val="0"/>
              <w:pageBreakBefore w:val="0"/>
              <w:kinsoku/>
              <w:wordWrap/>
              <w:overflowPunct/>
              <w:topLinePunct w:val="0"/>
              <w:bidi w:val="0"/>
              <w:spacing w:line="400" w:lineRule="exact"/>
              <w:rPr>
                <w:rFonts w:ascii="宋体" w:hAnsi="宋体"/>
                <w:bCs/>
                <w:szCs w:val="21"/>
              </w:rPr>
            </w:pPr>
            <w:r>
              <w:rPr>
                <w:rFonts w:hint="eastAsia" w:ascii="宋体" w:hAnsi="宋体"/>
                <w:bCs/>
                <w:szCs w:val="21"/>
              </w:rPr>
              <w:t>2.4 空间与叙事策划</w:t>
            </w:r>
          </w:p>
          <w:p>
            <w:pPr>
              <w:keepNext w:val="0"/>
              <w:keepLines w:val="0"/>
              <w:pageBreakBefore w:val="0"/>
              <w:kinsoku/>
              <w:wordWrap/>
              <w:overflowPunct/>
              <w:topLinePunct w:val="0"/>
              <w:bidi w:val="0"/>
              <w:spacing w:line="400" w:lineRule="exact"/>
              <w:rPr>
                <w:rFonts w:ascii="宋体" w:hAnsi="宋体" w:cs="宋体"/>
                <w:bCs/>
                <w:szCs w:val="21"/>
              </w:rPr>
            </w:pPr>
            <w:r>
              <w:rPr>
                <w:rFonts w:hint="eastAsia" w:ascii="宋体" w:hAnsi="宋体"/>
                <w:bCs/>
                <w:szCs w:val="21"/>
              </w:rPr>
              <w:t xml:space="preserve">2.5 </w:t>
            </w:r>
            <w:r>
              <w:rPr>
                <w:rFonts w:hint="eastAsia" w:ascii="宋体" w:hAnsi="宋体" w:cs="宋体"/>
                <w:bCs/>
                <w:szCs w:val="21"/>
              </w:rPr>
              <w:t>展示设计交互与体验参与</w:t>
            </w:r>
          </w:p>
          <w:p>
            <w:pPr>
              <w:keepNext w:val="0"/>
              <w:keepLines w:val="0"/>
              <w:pageBreakBefore w:val="0"/>
              <w:kinsoku/>
              <w:wordWrap/>
              <w:overflowPunct/>
              <w:topLinePunct w:val="0"/>
              <w:bidi w:val="0"/>
              <w:spacing w:line="400" w:lineRule="exact"/>
              <w:rPr>
                <w:rFonts w:ascii="宋体" w:hAnsi="宋体" w:cs="宋体"/>
                <w:bCs/>
                <w:szCs w:val="21"/>
              </w:rPr>
            </w:pPr>
            <w:r>
              <w:rPr>
                <w:rFonts w:hint="eastAsia" w:ascii="宋体" w:hAnsi="宋体" w:cs="宋体"/>
                <w:bCs/>
                <w:szCs w:val="21"/>
              </w:rPr>
              <w:t>2.6 空间流线与观法</w:t>
            </w:r>
          </w:p>
          <w:p>
            <w:pPr>
              <w:keepNext w:val="0"/>
              <w:keepLines w:val="0"/>
              <w:pageBreakBefore w:val="0"/>
              <w:kinsoku/>
              <w:wordWrap/>
              <w:overflowPunct/>
              <w:topLinePunct w:val="0"/>
              <w:bidi w:val="0"/>
              <w:spacing w:line="400" w:lineRule="exact"/>
              <w:rPr>
                <w:rFonts w:ascii="宋体" w:hAnsi="宋体" w:cs="宋体"/>
                <w:bCs/>
                <w:szCs w:val="21"/>
              </w:rPr>
            </w:pPr>
            <w:r>
              <w:rPr>
                <w:rFonts w:hint="eastAsia" w:ascii="宋体" w:hAnsi="宋体" w:cs="宋体"/>
                <w:bCs/>
                <w:szCs w:val="21"/>
              </w:rPr>
              <w:t>2.7 展示设计的程序（线上录课）</w:t>
            </w:r>
          </w:p>
          <w:p>
            <w:pPr>
              <w:keepNext w:val="0"/>
              <w:keepLines w:val="0"/>
              <w:pageBreakBefore w:val="0"/>
              <w:kinsoku/>
              <w:wordWrap/>
              <w:overflowPunct/>
              <w:topLinePunct w:val="0"/>
              <w:bidi w:val="0"/>
              <w:spacing w:line="400" w:lineRule="exact"/>
              <w:rPr>
                <w:rFonts w:ascii="宋体" w:hAnsi="宋体" w:cs="宋体"/>
                <w:bCs/>
                <w:szCs w:val="21"/>
              </w:rPr>
            </w:pPr>
            <w:r>
              <w:rPr>
                <w:rFonts w:hint="eastAsia" w:ascii="宋体" w:hAnsi="宋体" w:cs="宋体"/>
                <w:bCs/>
                <w:szCs w:val="21"/>
              </w:rPr>
              <w:t>2.8 设计表达（线上录课）</w:t>
            </w:r>
          </w:p>
          <w:p>
            <w:pPr>
              <w:pStyle w:val="3"/>
              <w:keepNext w:val="0"/>
              <w:keepLines w:val="0"/>
              <w:pageBreakBefore w:val="0"/>
              <w:kinsoku/>
              <w:wordWrap/>
              <w:overflowPunct/>
              <w:topLinePunct w:val="0"/>
              <w:bidi w:val="0"/>
              <w:spacing w:line="400" w:lineRule="exact"/>
              <w:ind w:firstLine="0" w:firstLineChars="0"/>
              <w:rPr>
                <w:rFonts w:asciiTheme="minorEastAsia" w:hAnsiTheme="minorEastAsia" w:eastAsiaTheme="minorEastAsia"/>
              </w:rPr>
            </w:pPr>
          </w:p>
        </w:tc>
        <w:tc>
          <w:tcPr>
            <w:tcW w:w="1984" w:type="dxa"/>
            <w:vAlign w:val="center"/>
          </w:tcPr>
          <w:p>
            <w:pPr>
              <w:keepNext w:val="0"/>
              <w:keepLines w:val="0"/>
              <w:pageBreakBefore w:val="0"/>
              <w:kinsoku/>
              <w:wordWrap/>
              <w:overflowPunct/>
              <w:topLinePunct w:val="0"/>
              <w:bidi w:val="0"/>
              <w:spacing w:line="400" w:lineRule="exact"/>
              <w:jc w:val="left"/>
              <w:rPr>
                <w:rFonts w:ascii="宋体" w:hAnsi="宋体"/>
                <w:bCs/>
                <w:szCs w:val="21"/>
              </w:rPr>
            </w:pPr>
            <w:r>
              <w:rPr>
                <w:rFonts w:hint="eastAsia" w:ascii="宋体" w:hAnsi="宋体"/>
                <w:bCs/>
                <w:szCs w:val="21"/>
              </w:rPr>
              <w:t>引入“社会主义价值观”、“发扬优秀传统文化”等相关思政概念，结合当下全球一体化背景下，引导学生如何文化复兴，表现文化自信。</w:t>
            </w:r>
          </w:p>
          <w:p>
            <w:pPr>
              <w:keepNext w:val="0"/>
              <w:keepLines w:val="0"/>
              <w:pageBreakBefore w:val="0"/>
              <w:kinsoku/>
              <w:wordWrap/>
              <w:overflowPunct/>
              <w:topLinePunct w:val="0"/>
              <w:bidi w:val="0"/>
              <w:spacing w:line="400" w:lineRule="exact"/>
              <w:jc w:val="center"/>
              <w:rPr>
                <w:rFonts w:asciiTheme="minorEastAsia" w:hAnsiTheme="minorEastAsia" w:eastAsiaTheme="minorEastAsia"/>
              </w:rPr>
            </w:pPr>
          </w:p>
        </w:tc>
        <w:tc>
          <w:tcPr>
            <w:tcW w:w="479" w:type="dxa"/>
          </w:tcPr>
          <w:p>
            <w:pPr>
              <w:keepNext w:val="0"/>
              <w:keepLines w:val="0"/>
              <w:pageBreakBefore w:val="0"/>
              <w:kinsoku/>
              <w:wordWrap/>
              <w:overflowPunct/>
              <w:topLinePunct w:val="0"/>
              <w:bidi w:val="0"/>
              <w:spacing w:line="400" w:lineRule="exact"/>
              <w:jc w:val="center"/>
              <w:rPr>
                <w:rFonts w:asciiTheme="minorEastAsia" w:hAnsiTheme="minorEastAsia" w:eastAsiaTheme="minorEastAsia"/>
              </w:rPr>
            </w:pPr>
            <w:r>
              <w:rPr>
                <w:rFonts w:hint="eastAsia" w:asciiTheme="minorEastAsia" w:hAnsiTheme="minorEastAsia" w:eastAsiaTheme="minorEastAsia"/>
              </w:rPr>
              <w:t>5</w:t>
            </w:r>
          </w:p>
        </w:tc>
        <w:tc>
          <w:tcPr>
            <w:tcW w:w="425" w:type="dxa"/>
          </w:tcPr>
          <w:p>
            <w:pPr>
              <w:keepNext w:val="0"/>
              <w:keepLines w:val="0"/>
              <w:pageBreakBefore w:val="0"/>
              <w:kinsoku/>
              <w:wordWrap/>
              <w:overflowPunct/>
              <w:topLinePunct w:val="0"/>
              <w:bidi w:val="0"/>
              <w:spacing w:line="400" w:lineRule="exact"/>
              <w:jc w:val="center"/>
              <w:rPr>
                <w:rFonts w:asciiTheme="minorEastAsia" w:hAnsiTheme="minorEastAsia" w:eastAsiaTheme="minorEastAsia"/>
              </w:rPr>
            </w:pPr>
          </w:p>
        </w:tc>
        <w:tc>
          <w:tcPr>
            <w:tcW w:w="459" w:type="dxa"/>
          </w:tcPr>
          <w:p>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2</w:t>
            </w:r>
          </w:p>
        </w:tc>
        <w:tc>
          <w:tcPr>
            <w:tcW w:w="444" w:type="dxa"/>
          </w:tcPr>
          <w:p>
            <w:pPr>
              <w:keepNext w:val="0"/>
              <w:keepLines w:val="0"/>
              <w:pageBreakBefore w:val="0"/>
              <w:kinsoku/>
              <w:wordWrap/>
              <w:overflowPunct/>
              <w:topLinePunct w:val="0"/>
              <w:bidi w:val="0"/>
              <w:spacing w:line="400" w:lineRule="exact"/>
              <w:jc w:val="center"/>
              <w:rPr>
                <w:rFonts w:asciiTheme="minorEastAsia" w:hAnsiTheme="minorEastAsia" w:eastAsiaTheme="minorEastAsia"/>
              </w:rPr>
            </w:pPr>
          </w:p>
        </w:tc>
        <w:tc>
          <w:tcPr>
            <w:tcW w:w="370" w:type="dxa"/>
          </w:tcPr>
          <w:p>
            <w:pPr>
              <w:keepNext w:val="0"/>
              <w:keepLines w:val="0"/>
              <w:pageBreakBefore w:val="0"/>
              <w:kinsoku/>
              <w:wordWrap/>
              <w:overflowPunct/>
              <w:topLinePunct w:val="0"/>
              <w:bidi w:val="0"/>
              <w:spacing w:line="400" w:lineRule="exact"/>
              <w:jc w:val="center"/>
              <w:rPr>
                <w:rFonts w:asciiTheme="minorEastAsia" w:hAnsiTheme="minorEastAsia" w:eastAsiaTheme="minorEastAsia"/>
              </w:rPr>
            </w:pPr>
          </w:p>
        </w:tc>
        <w:tc>
          <w:tcPr>
            <w:tcW w:w="425" w:type="dxa"/>
          </w:tcPr>
          <w:p>
            <w:pPr>
              <w:keepNext w:val="0"/>
              <w:keepLines w:val="0"/>
              <w:pageBreakBefore w:val="0"/>
              <w:kinsoku/>
              <w:wordWrap/>
              <w:overflowPunct/>
              <w:topLinePunct w:val="0"/>
              <w:bidi w:val="0"/>
              <w:spacing w:line="400" w:lineRule="exact"/>
              <w:jc w:val="center"/>
              <w:rPr>
                <w:rFonts w:asciiTheme="minorEastAsia" w:hAnsiTheme="minorEastAsia" w:eastAsiaTheme="minorEastAsia"/>
              </w:rPr>
            </w:pPr>
          </w:p>
        </w:tc>
        <w:tc>
          <w:tcPr>
            <w:tcW w:w="426" w:type="dxa"/>
          </w:tcPr>
          <w:p>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152" w:type="dxa"/>
          </w:tcPr>
          <w:p>
            <w:pPr>
              <w:keepNext w:val="0"/>
              <w:keepLines w:val="0"/>
              <w:pageBreakBefore w:val="0"/>
              <w:kinsoku/>
              <w:wordWrap/>
              <w:overflowPunct/>
              <w:topLinePunct w:val="0"/>
              <w:bidi w:val="0"/>
              <w:spacing w:line="400" w:lineRule="exact"/>
              <w:jc w:val="left"/>
              <w:rPr>
                <w:rFonts w:ascii="宋体" w:hAnsi="宋体"/>
                <w:b/>
                <w:szCs w:val="21"/>
              </w:rPr>
            </w:pPr>
            <w:r>
              <w:rPr>
                <w:rFonts w:hint="eastAsia" w:ascii="宋体" w:hAnsi="宋体"/>
                <w:b/>
                <w:szCs w:val="21"/>
              </w:rPr>
              <w:t>第3章 展示设计色彩、照明、材料与</w:t>
            </w:r>
            <w:r>
              <w:rPr>
                <w:rFonts w:hint="eastAsia" w:cs="宋体"/>
                <w:b/>
                <w:szCs w:val="21"/>
                <w:lang w:bidi="ar"/>
              </w:rPr>
              <w:t>道具陈设</w:t>
            </w:r>
            <w:r>
              <w:rPr>
                <w:rFonts w:hint="eastAsia" w:ascii="宋体" w:hAnsi="宋体"/>
                <w:b/>
                <w:szCs w:val="21"/>
              </w:rPr>
              <w:t>的应用</w:t>
            </w:r>
          </w:p>
          <w:p>
            <w:pPr>
              <w:keepNext w:val="0"/>
              <w:keepLines w:val="0"/>
              <w:pageBreakBefore w:val="0"/>
              <w:kinsoku/>
              <w:wordWrap/>
              <w:overflowPunct/>
              <w:topLinePunct w:val="0"/>
              <w:bidi w:val="0"/>
              <w:spacing w:line="400" w:lineRule="exact"/>
              <w:rPr>
                <w:rFonts w:ascii="宋体" w:hAnsi="宋体"/>
                <w:bCs/>
                <w:szCs w:val="21"/>
              </w:rPr>
            </w:pPr>
            <w:r>
              <w:rPr>
                <w:rFonts w:hint="eastAsia" w:ascii="宋体" w:hAnsi="宋体"/>
                <w:bCs/>
                <w:szCs w:val="21"/>
              </w:rPr>
              <w:t>3.1色彩的设计应用</w:t>
            </w:r>
            <w:r>
              <w:rPr>
                <w:rFonts w:hint="eastAsia" w:ascii="宋体" w:hAnsi="宋体" w:cs="宋体"/>
                <w:bCs/>
                <w:szCs w:val="21"/>
              </w:rPr>
              <w:t>（线上录课）</w:t>
            </w:r>
          </w:p>
          <w:p>
            <w:pPr>
              <w:keepNext w:val="0"/>
              <w:keepLines w:val="0"/>
              <w:pageBreakBefore w:val="0"/>
              <w:kinsoku/>
              <w:wordWrap/>
              <w:overflowPunct/>
              <w:topLinePunct w:val="0"/>
              <w:bidi w:val="0"/>
              <w:spacing w:line="400" w:lineRule="exact"/>
              <w:rPr>
                <w:rFonts w:ascii="宋体" w:hAnsi="宋体"/>
                <w:bCs/>
                <w:szCs w:val="21"/>
              </w:rPr>
            </w:pPr>
            <w:r>
              <w:rPr>
                <w:rFonts w:hint="eastAsia" w:ascii="宋体" w:hAnsi="宋体"/>
                <w:bCs/>
                <w:szCs w:val="21"/>
              </w:rPr>
              <w:t>3.2照明的设计应用</w:t>
            </w:r>
            <w:r>
              <w:rPr>
                <w:rFonts w:hint="eastAsia" w:ascii="宋体" w:hAnsi="宋体" w:cs="宋体"/>
                <w:bCs/>
                <w:szCs w:val="21"/>
              </w:rPr>
              <w:t>（线上录课）</w:t>
            </w:r>
          </w:p>
          <w:p>
            <w:pPr>
              <w:keepNext w:val="0"/>
              <w:keepLines w:val="0"/>
              <w:pageBreakBefore w:val="0"/>
              <w:kinsoku/>
              <w:wordWrap/>
              <w:overflowPunct/>
              <w:topLinePunct w:val="0"/>
              <w:bidi w:val="0"/>
              <w:spacing w:line="400" w:lineRule="exact"/>
              <w:rPr>
                <w:rFonts w:ascii="宋体" w:hAnsi="宋体"/>
                <w:bCs/>
                <w:szCs w:val="21"/>
              </w:rPr>
            </w:pPr>
            <w:r>
              <w:rPr>
                <w:rFonts w:hint="eastAsia" w:ascii="宋体" w:hAnsi="宋体"/>
                <w:bCs/>
                <w:szCs w:val="21"/>
              </w:rPr>
              <w:t>3.3材料的设计应用</w:t>
            </w:r>
            <w:r>
              <w:rPr>
                <w:rFonts w:hint="eastAsia" w:ascii="宋体" w:hAnsi="宋体" w:cs="宋体"/>
                <w:bCs/>
                <w:szCs w:val="21"/>
              </w:rPr>
              <w:t>（线上录课）</w:t>
            </w:r>
          </w:p>
          <w:p>
            <w:pPr>
              <w:keepNext w:val="0"/>
              <w:keepLines w:val="0"/>
              <w:pageBreakBefore w:val="0"/>
              <w:kinsoku/>
              <w:wordWrap/>
              <w:overflowPunct/>
              <w:topLinePunct w:val="0"/>
              <w:bidi w:val="0"/>
              <w:spacing w:line="400" w:lineRule="exact"/>
              <w:rPr>
                <w:rFonts w:ascii="宋体" w:hAnsi="宋体" w:cs="宋体"/>
                <w:szCs w:val="21"/>
                <w:lang w:bidi="ar"/>
              </w:rPr>
            </w:pPr>
            <w:r>
              <w:rPr>
                <w:rFonts w:hint="eastAsia" w:ascii="宋体" w:hAnsi="宋体"/>
                <w:bCs/>
                <w:szCs w:val="21"/>
              </w:rPr>
              <w:t>3</w:t>
            </w:r>
            <w:r>
              <w:rPr>
                <w:rFonts w:hint="eastAsia" w:ascii="宋体" w:hAnsi="宋体" w:cs="宋体"/>
                <w:bCs/>
                <w:szCs w:val="21"/>
              </w:rPr>
              <w:t>.4</w:t>
            </w:r>
            <w:r>
              <w:rPr>
                <w:rFonts w:hint="eastAsia" w:ascii="宋体" w:hAnsi="宋体" w:cs="宋体"/>
                <w:szCs w:val="21"/>
                <w:lang w:bidi="ar"/>
              </w:rPr>
              <w:t>道具陈设的设计应用</w:t>
            </w:r>
            <w:r>
              <w:rPr>
                <w:rFonts w:hint="eastAsia" w:ascii="宋体" w:hAnsi="宋体" w:cs="宋体"/>
                <w:bCs/>
                <w:szCs w:val="21"/>
              </w:rPr>
              <w:t>（线上录课）</w:t>
            </w:r>
          </w:p>
          <w:p>
            <w:pPr>
              <w:keepNext w:val="0"/>
              <w:keepLines w:val="0"/>
              <w:pageBreakBefore w:val="0"/>
              <w:kinsoku/>
              <w:wordWrap/>
              <w:overflowPunct/>
              <w:topLinePunct w:val="0"/>
              <w:bidi w:val="0"/>
              <w:spacing w:line="400" w:lineRule="exact"/>
              <w:rPr>
                <w:rFonts w:ascii="宋体" w:hAnsi="宋体" w:cs="宋体"/>
                <w:bCs/>
                <w:szCs w:val="21"/>
              </w:rPr>
            </w:pPr>
            <w:r>
              <w:rPr>
                <w:rFonts w:hint="eastAsia" w:ascii="宋体" w:hAnsi="宋体" w:cs="宋体"/>
                <w:szCs w:val="21"/>
                <w:lang w:bidi="ar"/>
              </w:rPr>
              <w:t>3.5</w:t>
            </w:r>
            <w:r>
              <w:rPr>
                <w:rFonts w:hint="eastAsia" w:ascii="宋体" w:hAnsi="宋体" w:cs="宋体"/>
                <w:bCs/>
                <w:szCs w:val="21"/>
              </w:rPr>
              <w:t>案例赏析（线上录课）</w:t>
            </w:r>
          </w:p>
          <w:p>
            <w:pPr>
              <w:keepNext w:val="0"/>
              <w:keepLines w:val="0"/>
              <w:pageBreakBefore w:val="0"/>
              <w:kinsoku/>
              <w:wordWrap/>
              <w:overflowPunct/>
              <w:topLinePunct w:val="0"/>
              <w:bidi w:val="0"/>
              <w:spacing w:line="400" w:lineRule="exact"/>
              <w:rPr>
                <w:rFonts w:ascii="宋体" w:hAnsi="宋体" w:cs="宋体"/>
                <w:bCs/>
                <w:szCs w:val="21"/>
              </w:rPr>
            </w:pPr>
            <w:r>
              <w:rPr>
                <w:rFonts w:hint="eastAsia" w:ascii="宋体" w:hAnsi="宋体" w:cs="宋体"/>
                <w:bCs/>
                <w:szCs w:val="21"/>
              </w:rPr>
              <w:t>3.6结合讲座引入新的设计信息</w:t>
            </w:r>
          </w:p>
          <w:p>
            <w:pPr>
              <w:keepNext w:val="0"/>
              <w:keepLines w:val="0"/>
              <w:pageBreakBefore w:val="0"/>
              <w:kinsoku/>
              <w:wordWrap/>
              <w:overflowPunct/>
              <w:topLinePunct w:val="0"/>
              <w:bidi w:val="0"/>
              <w:spacing w:line="400" w:lineRule="exact"/>
              <w:rPr>
                <w:rFonts w:ascii="宋体" w:hAnsi="宋体" w:cs="宋体"/>
                <w:bCs/>
                <w:szCs w:val="21"/>
              </w:rPr>
            </w:pPr>
            <w:r>
              <w:rPr>
                <w:rFonts w:hint="eastAsia" w:ascii="宋体" w:hAnsi="宋体" w:cs="宋体"/>
                <w:szCs w:val="21"/>
                <w:lang w:bidi="ar"/>
              </w:rPr>
              <w:t>3.7</w:t>
            </w:r>
            <w:r>
              <w:rPr>
                <w:rFonts w:hint="eastAsia" w:ascii="宋体" w:hAnsi="宋体" w:cs="宋体"/>
                <w:bCs/>
                <w:szCs w:val="21"/>
              </w:rPr>
              <w:t>通过网络或公众号信息，攻关知识点，通过调研案例公告知识并预习后续课程内容</w:t>
            </w:r>
          </w:p>
          <w:p>
            <w:pPr>
              <w:keepNext w:val="0"/>
              <w:keepLines w:val="0"/>
              <w:pageBreakBefore w:val="0"/>
              <w:kinsoku/>
              <w:wordWrap/>
              <w:overflowPunct/>
              <w:topLinePunct w:val="0"/>
              <w:bidi w:val="0"/>
              <w:spacing w:line="400" w:lineRule="exact"/>
              <w:rPr>
                <w:rFonts w:ascii="宋体" w:hAnsi="宋体"/>
                <w:bCs/>
                <w:szCs w:val="21"/>
              </w:rPr>
            </w:pPr>
          </w:p>
        </w:tc>
        <w:tc>
          <w:tcPr>
            <w:tcW w:w="1984" w:type="dxa"/>
            <w:vAlign w:val="center"/>
          </w:tcPr>
          <w:p>
            <w:pPr>
              <w:keepNext w:val="0"/>
              <w:keepLines w:val="0"/>
              <w:pageBreakBefore w:val="0"/>
              <w:kinsoku/>
              <w:wordWrap/>
              <w:overflowPunct/>
              <w:topLinePunct w:val="0"/>
              <w:bidi w:val="0"/>
              <w:spacing w:line="400" w:lineRule="exact"/>
              <w:rPr>
                <w:rFonts w:ascii="宋体" w:hAnsi="宋体"/>
                <w:bCs/>
                <w:szCs w:val="21"/>
              </w:rPr>
            </w:pPr>
            <w:r>
              <w:rPr>
                <w:rFonts w:hint="eastAsia" w:ascii="宋体" w:hAnsi="宋体"/>
                <w:bCs/>
                <w:szCs w:val="21"/>
              </w:rPr>
              <w:t>结合设计案例教学，在当下的互联网时代，探究实体商业空间的转型模式与前景。</w:t>
            </w:r>
          </w:p>
          <w:p>
            <w:pPr>
              <w:keepNext w:val="0"/>
              <w:keepLines w:val="0"/>
              <w:pageBreakBefore w:val="0"/>
              <w:kinsoku/>
              <w:wordWrap/>
              <w:overflowPunct/>
              <w:topLinePunct w:val="0"/>
              <w:bidi w:val="0"/>
              <w:spacing w:line="400" w:lineRule="exact"/>
              <w:jc w:val="center"/>
              <w:rPr>
                <w:rFonts w:asciiTheme="minorEastAsia" w:hAnsiTheme="minorEastAsia" w:eastAsiaTheme="minorEastAsia"/>
              </w:rPr>
            </w:pPr>
          </w:p>
        </w:tc>
        <w:tc>
          <w:tcPr>
            <w:tcW w:w="479" w:type="dxa"/>
          </w:tcPr>
          <w:p>
            <w:pPr>
              <w:keepNext w:val="0"/>
              <w:keepLines w:val="0"/>
              <w:pageBreakBefore w:val="0"/>
              <w:kinsoku/>
              <w:wordWrap/>
              <w:overflowPunct/>
              <w:topLinePunct w:val="0"/>
              <w:bidi w:val="0"/>
              <w:spacing w:line="400" w:lineRule="exact"/>
              <w:jc w:val="center"/>
              <w:rPr>
                <w:rFonts w:asciiTheme="minorEastAsia" w:hAnsiTheme="minorEastAsia" w:eastAsiaTheme="minorEastAsia"/>
              </w:rPr>
            </w:pPr>
            <w:r>
              <w:rPr>
                <w:rFonts w:hint="eastAsia" w:asciiTheme="minorEastAsia" w:hAnsiTheme="minorEastAsia" w:eastAsiaTheme="minorEastAsia"/>
              </w:rPr>
              <w:t>5</w:t>
            </w:r>
          </w:p>
        </w:tc>
        <w:tc>
          <w:tcPr>
            <w:tcW w:w="425" w:type="dxa"/>
          </w:tcPr>
          <w:p>
            <w:pPr>
              <w:keepNext w:val="0"/>
              <w:keepLines w:val="0"/>
              <w:pageBreakBefore w:val="0"/>
              <w:kinsoku/>
              <w:wordWrap/>
              <w:overflowPunct/>
              <w:topLinePunct w:val="0"/>
              <w:bidi w:val="0"/>
              <w:spacing w:line="400" w:lineRule="exact"/>
              <w:jc w:val="center"/>
              <w:rPr>
                <w:rFonts w:asciiTheme="minorEastAsia" w:hAnsiTheme="minorEastAsia" w:eastAsiaTheme="minorEastAsia"/>
              </w:rPr>
            </w:pPr>
          </w:p>
        </w:tc>
        <w:tc>
          <w:tcPr>
            <w:tcW w:w="459" w:type="dxa"/>
          </w:tcPr>
          <w:p>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2</w:t>
            </w:r>
          </w:p>
        </w:tc>
        <w:tc>
          <w:tcPr>
            <w:tcW w:w="444" w:type="dxa"/>
          </w:tcPr>
          <w:p>
            <w:pPr>
              <w:keepNext w:val="0"/>
              <w:keepLines w:val="0"/>
              <w:pageBreakBefore w:val="0"/>
              <w:kinsoku/>
              <w:wordWrap/>
              <w:overflowPunct/>
              <w:topLinePunct w:val="0"/>
              <w:bidi w:val="0"/>
              <w:spacing w:line="400" w:lineRule="exact"/>
              <w:jc w:val="center"/>
              <w:rPr>
                <w:rFonts w:asciiTheme="minorEastAsia" w:hAnsiTheme="minorEastAsia" w:eastAsiaTheme="minorEastAsia"/>
              </w:rPr>
            </w:pPr>
          </w:p>
        </w:tc>
        <w:tc>
          <w:tcPr>
            <w:tcW w:w="370" w:type="dxa"/>
          </w:tcPr>
          <w:p>
            <w:pPr>
              <w:keepNext w:val="0"/>
              <w:keepLines w:val="0"/>
              <w:pageBreakBefore w:val="0"/>
              <w:kinsoku/>
              <w:wordWrap/>
              <w:overflowPunct/>
              <w:topLinePunct w:val="0"/>
              <w:bidi w:val="0"/>
              <w:spacing w:line="400" w:lineRule="exact"/>
              <w:jc w:val="center"/>
              <w:rPr>
                <w:rFonts w:asciiTheme="minorEastAsia" w:hAnsiTheme="minorEastAsia" w:eastAsiaTheme="minorEastAsia"/>
              </w:rPr>
            </w:pPr>
          </w:p>
        </w:tc>
        <w:tc>
          <w:tcPr>
            <w:tcW w:w="425" w:type="dxa"/>
          </w:tcPr>
          <w:p>
            <w:pPr>
              <w:keepNext w:val="0"/>
              <w:keepLines w:val="0"/>
              <w:pageBreakBefore w:val="0"/>
              <w:kinsoku/>
              <w:wordWrap/>
              <w:overflowPunct/>
              <w:topLinePunct w:val="0"/>
              <w:bidi w:val="0"/>
              <w:spacing w:line="400" w:lineRule="exact"/>
              <w:jc w:val="center"/>
              <w:rPr>
                <w:rFonts w:asciiTheme="minorEastAsia" w:hAnsiTheme="minorEastAsia" w:eastAsiaTheme="minorEastAsia"/>
              </w:rPr>
            </w:pPr>
          </w:p>
        </w:tc>
        <w:tc>
          <w:tcPr>
            <w:tcW w:w="426" w:type="dxa"/>
          </w:tcPr>
          <w:p>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152" w:type="dxa"/>
          </w:tcPr>
          <w:p>
            <w:pPr>
              <w:pStyle w:val="3"/>
              <w:keepNext w:val="0"/>
              <w:keepLines w:val="0"/>
              <w:pageBreakBefore w:val="0"/>
              <w:kinsoku/>
              <w:wordWrap/>
              <w:overflowPunct/>
              <w:topLinePunct w:val="0"/>
              <w:bidi w:val="0"/>
              <w:spacing w:line="400" w:lineRule="exact"/>
              <w:ind w:firstLine="0" w:firstLineChars="0"/>
              <w:rPr>
                <w:rFonts w:ascii="宋体" w:hAnsi="宋体"/>
                <w:b/>
                <w:sz w:val="21"/>
                <w:szCs w:val="21"/>
              </w:rPr>
            </w:pPr>
            <w:r>
              <w:rPr>
                <w:rFonts w:hint="eastAsia" w:ascii="宋体" w:hAnsi="宋体"/>
                <w:b/>
                <w:sz w:val="21"/>
                <w:szCs w:val="21"/>
              </w:rPr>
              <w:t>第4章</w:t>
            </w:r>
            <w:r>
              <w:rPr>
                <w:rFonts w:ascii="宋体" w:hAnsi="宋体"/>
                <w:b/>
                <w:sz w:val="21"/>
                <w:szCs w:val="21"/>
              </w:rPr>
              <w:t xml:space="preserve"> </w:t>
            </w:r>
            <w:r>
              <w:rPr>
                <w:rFonts w:hint="eastAsia" w:ascii="宋体" w:hAnsi="宋体"/>
                <w:b/>
                <w:sz w:val="21"/>
                <w:szCs w:val="21"/>
              </w:rPr>
              <w:t>商业空间展示设计</w:t>
            </w:r>
          </w:p>
          <w:p>
            <w:pPr>
              <w:keepNext w:val="0"/>
              <w:keepLines w:val="0"/>
              <w:pageBreakBefore w:val="0"/>
              <w:kinsoku/>
              <w:wordWrap/>
              <w:overflowPunct/>
              <w:topLinePunct w:val="0"/>
              <w:bidi w:val="0"/>
              <w:spacing w:line="400" w:lineRule="exact"/>
              <w:rPr>
                <w:rFonts w:ascii="宋体" w:hAnsi="宋体"/>
                <w:bCs/>
                <w:szCs w:val="21"/>
              </w:rPr>
            </w:pPr>
            <w:r>
              <w:rPr>
                <w:rFonts w:hint="eastAsia" w:ascii="宋体" w:hAnsi="宋体"/>
                <w:bCs/>
                <w:szCs w:val="21"/>
              </w:rPr>
              <w:t>4.1 概述</w:t>
            </w:r>
          </w:p>
          <w:p>
            <w:pPr>
              <w:keepNext w:val="0"/>
              <w:keepLines w:val="0"/>
              <w:pageBreakBefore w:val="0"/>
              <w:kinsoku/>
              <w:wordWrap/>
              <w:overflowPunct/>
              <w:topLinePunct w:val="0"/>
              <w:bidi w:val="0"/>
              <w:spacing w:line="400" w:lineRule="exact"/>
              <w:rPr>
                <w:rFonts w:ascii="宋体" w:hAnsi="宋体"/>
                <w:bCs/>
                <w:szCs w:val="21"/>
              </w:rPr>
            </w:pPr>
            <w:r>
              <w:rPr>
                <w:rFonts w:hint="eastAsia" w:ascii="宋体" w:hAnsi="宋体"/>
                <w:bCs/>
                <w:szCs w:val="21"/>
              </w:rPr>
              <w:t>4.2 橱窗陈列展示设计</w:t>
            </w:r>
          </w:p>
          <w:p>
            <w:pPr>
              <w:keepNext w:val="0"/>
              <w:keepLines w:val="0"/>
              <w:pageBreakBefore w:val="0"/>
              <w:kinsoku/>
              <w:wordWrap/>
              <w:overflowPunct/>
              <w:topLinePunct w:val="0"/>
              <w:bidi w:val="0"/>
              <w:spacing w:line="400" w:lineRule="exact"/>
              <w:rPr>
                <w:rFonts w:ascii="宋体" w:hAnsi="宋体"/>
                <w:bCs/>
                <w:szCs w:val="21"/>
              </w:rPr>
            </w:pPr>
            <w:r>
              <w:rPr>
                <w:rFonts w:hint="eastAsia" w:ascii="宋体" w:hAnsi="宋体"/>
                <w:bCs/>
                <w:szCs w:val="21"/>
              </w:rPr>
              <w:t>4.2.1橱窗陈列展示设计的发展</w:t>
            </w:r>
            <w:r>
              <w:rPr>
                <w:rFonts w:hint="eastAsia" w:ascii="宋体" w:hAnsi="宋体" w:cs="宋体"/>
                <w:bCs/>
                <w:szCs w:val="21"/>
              </w:rPr>
              <w:t>（线上录课）</w:t>
            </w:r>
          </w:p>
          <w:p>
            <w:pPr>
              <w:keepNext w:val="0"/>
              <w:keepLines w:val="0"/>
              <w:pageBreakBefore w:val="0"/>
              <w:kinsoku/>
              <w:wordWrap/>
              <w:overflowPunct/>
              <w:topLinePunct w:val="0"/>
              <w:bidi w:val="0"/>
              <w:spacing w:line="400" w:lineRule="exact"/>
              <w:rPr>
                <w:rFonts w:ascii="宋体" w:hAnsi="宋体"/>
                <w:bCs/>
                <w:szCs w:val="21"/>
              </w:rPr>
            </w:pPr>
            <w:r>
              <w:rPr>
                <w:rFonts w:hint="eastAsia" w:ascii="宋体" w:hAnsi="宋体"/>
                <w:bCs/>
                <w:szCs w:val="21"/>
              </w:rPr>
              <w:t>4.2.2橱窗陈列展示设计的形式</w:t>
            </w:r>
          </w:p>
          <w:p>
            <w:pPr>
              <w:keepNext w:val="0"/>
              <w:keepLines w:val="0"/>
              <w:pageBreakBefore w:val="0"/>
              <w:kinsoku/>
              <w:wordWrap/>
              <w:overflowPunct/>
              <w:topLinePunct w:val="0"/>
              <w:bidi w:val="0"/>
              <w:spacing w:line="400" w:lineRule="exact"/>
              <w:rPr>
                <w:rFonts w:ascii="宋体" w:hAnsi="宋体"/>
                <w:bCs/>
                <w:szCs w:val="21"/>
              </w:rPr>
            </w:pPr>
            <w:r>
              <w:rPr>
                <w:rFonts w:hint="eastAsia" w:ascii="宋体" w:hAnsi="宋体"/>
                <w:bCs/>
                <w:szCs w:val="21"/>
              </w:rPr>
              <w:t>4.2.3 橱窗陈列展示设计的场域与功能</w:t>
            </w:r>
          </w:p>
          <w:p>
            <w:pPr>
              <w:keepNext w:val="0"/>
              <w:keepLines w:val="0"/>
              <w:pageBreakBefore w:val="0"/>
              <w:kinsoku/>
              <w:wordWrap/>
              <w:overflowPunct/>
              <w:topLinePunct w:val="0"/>
              <w:bidi w:val="0"/>
              <w:spacing w:line="400" w:lineRule="exact"/>
              <w:rPr>
                <w:rFonts w:ascii="宋体" w:hAnsi="宋体"/>
                <w:bCs/>
                <w:szCs w:val="21"/>
              </w:rPr>
            </w:pPr>
            <w:r>
              <w:rPr>
                <w:rFonts w:hint="eastAsia" w:ascii="宋体" w:hAnsi="宋体"/>
                <w:bCs/>
                <w:szCs w:val="21"/>
              </w:rPr>
              <w:t>4.2.4 橱窗陈列展示设计的设计方法</w:t>
            </w:r>
          </w:p>
          <w:p>
            <w:pPr>
              <w:keepNext w:val="0"/>
              <w:keepLines w:val="0"/>
              <w:pageBreakBefore w:val="0"/>
              <w:kinsoku/>
              <w:wordWrap/>
              <w:overflowPunct/>
              <w:topLinePunct w:val="0"/>
              <w:bidi w:val="0"/>
              <w:spacing w:line="400" w:lineRule="exact"/>
              <w:rPr>
                <w:rFonts w:ascii="宋体" w:hAnsi="宋体"/>
                <w:bCs/>
                <w:szCs w:val="21"/>
              </w:rPr>
            </w:pPr>
            <w:r>
              <w:rPr>
                <w:rFonts w:hint="eastAsia" w:ascii="宋体" w:hAnsi="宋体"/>
                <w:bCs/>
                <w:szCs w:val="21"/>
              </w:rPr>
              <w:t>4.2.5 橱窗陈列展示设计的视觉设计</w:t>
            </w:r>
          </w:p>
          <w:p>
            <w:pPr>
              <w:keepNext w:val="0"/>
              <w:keepLines w:val="0"/>
              <w:pageBreakBefore w:val="0"/>
              <w:kinsoku/>
              <w:wordWrap/>
              <w:overflowPunct/>
              <w:topLinePunct w:val="0"/>
              <w:bidi w:val="0"/>
              <w:spacing w:line="400" w:lineRule="exact"/>
              <w:rPr>
                <w:rFonts w:ascii="宋体" w:hAnsi="宋体"/>
                <w:bCs/>
                <w:szCs w:val="21"/>
              </w:rPr>
            </w:pPr>
            <w:r>
              <w:rPr>
                <w:rFonts w:hint="eastAsia" w:ascii="宋体" w:hAnsi="宋体"/>
                <w:bCs/>
                <w:szCs w:val="21"/>
              </w:rPr>
              <w:t>4.2.6 橱窗陈列展示设计的工艺</w:t>
            </w:r>
            <w:r>
              <w:rPr>
                <w:rFonts w:hint="eastAsia" w:ascii="宋体" w:hAnsi="宋体" w:cs="宋体"/>
                <w:bCs/>
                <w:szCs w:val="21"/>
              </w:rPr>
              <w:t>（线上录课）</w:t>
            </w:r>
          </w:p>
          <w:p>
            <w:pPr>
              <w:keepNext w:val="0"/>
              <w:keepLines w:val="0"/>
              <w:pageBreakBefore w:val="0"/>
              <w:kinsoku/>
              <w:wordWrap/>
              <w:overflowPunct/>
              <w:topLinePunct w:val="0"/>
              <w:bidi w:val="0"/>
              <w:spacing w:line="400" w:lineRule="exact"/>
              <w:rPr>
                <w:rFonts w:ascii="宋体" w:hAnsi="宋体"/>
                <w:bCs/>
                <w:szCs w:val="21"/>
              </w:rPr>
            </w:pPr>
            <w:r>
              <w:rPr>
                <w:rFonts w:hint="eastAsia" w:ascii="宋体" w:hAnsi="宋体"/>
                <w:bCs/>
                <w:szCs w:val="21"/>
              </w:rPr>
              <w:t>4.2.7 橱窗陈列展示设计的案例分析</w:t>
            </w:r>
            <w:r>
              <w:rPr>
                <w:rFonts w:hint="eastAsia" w:ascii="宋体" w:hAnsi="宋体" w:cs="宋体"/>
                <w:bCs/>
                <w:szCs w:val="21"/>
              </w:rPr>
              <w:t>（线上录课）</w:t>
            </w:r>
          </w:p>
          <w:p>
            <w:pPr>
              <w:keepNext w:val="0"/>
              <w:keepLines w:val="0"/>
              <w:pageBreakBefore w:val="0"/>
              <w:kinsoku/>
              <w:wordWrap/>
              <w:overflowPunct/>
              <w:topLinePunct w:val="0"/>
              <w:bidi w:val="0"/>
              <w:spacing w:line="400" w:lineRule="exact"/>
              <w:rPr>
                <w:rFonts w:ascii="宋体" w:hAnsi="宋体"/>
                <w:bCs/>
                <w:szCs w:val="21"/>
              </w:rPr>
            </w:pPr>
            <w:r>
              <w:rPr>
                <w:rFonts w:hint="eastAsia" w:ascii="宋体" w:hAnsi="宋体"/>
                <w:bCs/>
                <w:szCs w:val="21"/>
              </w:rPr>
              <w:t>4.3 品牌专卖店展示陈列设计</w:t>
            </w:r>
          </w:p>
          <w:p>
            <w:pPr>
              <w:keepNext w:val="0"/>
              <w:keepLines w:val="0"/>
              <w:pageBreakBefore w:val="0"/>
              <w:kinsoku/>
              <w:wordWrap/>
              <w:overflowPunct/>
              <w:topLinePunct w:val="0"/>
              <w:bidi w:val="0"/>
              <w:spacing w:line="400" w:lineRule="exact"/>
              <w:rPr>
                <w:rFonts w:ascii="宋体" w:hAnsi="宋体"/>
                <w:bCs/>
                <w:szCs w:val="21"/>
              </w:rPr>
            </w:pPr>
            <w:r>
              <w:rPr>
                <w:rFonts w:hint="eastAsia" w:ascii="宋体" w:hAnsi="宋体"/>
                <w:bCs/>
                <w:szCs w:val="21"/>
              </w:rPr>
              <w:t>4.3.1 品牌专卖店展示陈列设计的发展与经济</w:t>
            </w:r>
            <w:r>
              <w:rPr>
                <w:rFonts w:hint="eastAsia" w:ascii="宋体" w:hAnsi="宋体" w:cs="宋体"/>
                <w:bCs/>
                <w:szCs w:val="21"/>
              </w:rPr>
              <w:t>（线上录课）</w:t>
            </w:r>
          </w:p>
          <w:p>
            <w:pPr>
              <w:keepNext w:val="0"/>
              <w:keepLines w:val="0"/>
              <w:pageBreakBefore w:val="0"/>
              <w:kinsoku/>
              <w:wordWrap/>
              <w:overflowPunct/>
              <w:topLinePunct w:val="0"/>
              <w:bidi w:val="0"/>
              <w:spacing w:line="400" w:lineRule="exact"/>
              <w:rPr>
                <w:rFonts w:ascii="宋体" w:hAnsi="宋体"/>
                <w:bCs/>
                <w:szCs w:val="21"/>
              </w:rPr>
            </w:pPr>
            <w:r>
              <w:rPr>
                <w:rFonts w:hint="eastAsia" w:ascii="宋体" w:hAnsi="宋体"/>
                <w:bCs/>
                <w:szCs w:val="21"/>
              </w:rPr>
              <w:t>4.3.2 品牌专卖店展示陈列设计的形式</w:t>
            </w:r>
          </w:p>
          <w:p>
            <w:pPr>
              <w:keepNext w:val="0"/>
              <w:keepLines w:val="0"/>
              <w:pageBreakBefore w:val="0"/>
              <w:kinsoku/>
              <w:wordWrap/>
              <w:overflowPunct/>
              <w:topLinePunct w:val="0"/>
              <w:bidi w:val="0"/>
              <w:spacing w:line="400" w:lineRule="exact"/>
              <w:rPr>
                <w:rFonts w:ascii="宋体" w:hAnsi="宋体"/>
                <w:bCs/>
                <w:szCs w:val="21"/>
              </w:rPr>
            </w:pPr>
            <w:r>
              <w:rPr>
                <w:rFonts w:hint="eastAsia" w:ascii="宋体" w:hAnsi="宋体"/>
                <w:bCs/>
                <w:szCs w:val="21"/>
              </w:rPr>
              <w:t>4.3.3 品牌专卖店展示陈列设计的场域与功能</w:t>
            </w:r>
          </w:p>
          <w:p>
            <w:pPr>
              <w:keepNext w:val="0"/>
              <w:keepLines w:val="0"/>
              <w:pageBreakBefore w:val="0"/>
              <w:kinsoku/>
              <w:wordWrap/>
              <w:overflowPunct/>
              <w:topLinePunct w:val="0"/>
              <w:bidi w:val="0"/>
              <w:spacing w:line="400" w:lineRule="exact"/>
              <w:rPr>
                <w:rFonts w:ascii="宋体" w:hAnsi="宋体"/>
                <w:bCs/>
                <w:szCs w:val="21"/>
              </w:rPr>
            </w:pPr>
            <w:r>
              <w:rPr>
                <w:rFonts w:hint="eastAsia" w:ascii="宋体" w:hAnsi="宋体"/>
                <w:bCs/>
                <w:szCs w:val="21"/>
              </w:rPr>
              <w:t>4.3.4 品牌专卖店展示陈列设计的设计方法</w:t>
            </w:r>
          </w:p>
          <w:p>
            <w:pPr>
              <w:keepNext w:val="0"/>
              <w:keepLines w:val="0"/>
              <w:pageBreakBefore w:val="0"/>
              <w:kinsoku/>
              <w:wordWrap/>
              <w:overflowPunct/>
              <w:topLinePunct w:val="0"/>
              <w:bidi w:val="0"/>
              <w:spacing w:line="400" w:lineRule="exact"/>
              <w:rPr>
                <w:rFonts w:ascii="宋体" w:hAnsi="宋体"/>
                <w:bCs/>
                <w:szCs w:val="21"/>
              </w:rPr>
            </w:pPr>
            <w:r>
              <w:rPr>
                <w:rFonts w:hint="eastAsia" w:ascii="宋体" w:hAnsi="宋体"/>
                <w:bCs/>
                <w:szCs w:val="21"/>
              </w:rPr>
              <w:t>4.3.5 品牌专卖店展示陈列设计的案例分析</w:t>
            </w:r>
            <w:r>
              <w:rPr>
                <w:rFonts w:hint="eastAsia" w:ascii="宋体" w:hAnsi="宋体" w:cs="宋体"/>
                <w:bCs/>
                <w:szCs w:val="21"/>
              </w:rPr>
              <w:t>（线上录课）</w:t>
            </w:r>
          </w:p>
          <w:p>
            <w:pPr>
              <w:keepNext w:val="0"/>
              <w:keepLines w:val="0"/>
              <w:pageBreakBefore w:val="0"/>
              <w:kinsoku/>
              <w:wordWrap/>
              <w:overflowPunct/>
              <w:topLinePunct w:val="0"/>
              <w:bidi w:val="0"/>
              <w:spacing w:line="400" w:lineRule="exact"/>
              <w:rPr>
                <w:rFonts w:ascii="宋体" w:hAnsi="宋体" w:cs="宋体"/>
                <w:bCs/>
                <w:szCs w:val="21"/>
              </w:rPr>
            </w:pPr>
            <w:r>
              <w:rPr>
                <w:rFonts w:hint="eastAsia" w:ascii="宋体" w:hAnsi="宋体"/>
                <w:bCs/>
                <w:szCs w:val="21"/>
              </w:rPr>
              <w:t>4.4</w:t>
            </w:r>
            <w:r>
              <w:rPr>
                <w:rFonts w:hint="eastAsia" w:ascii="宋体" w:hAnsi="宋体" w:cs="宋体"/>
                <w:bCs/>
                <w:szCs w:val="21"/>
              </w:rPr>
              <w:t>案例赏析（线上录课）</w:t>
            </w:r>
          </w:p>
          <w:p>
            <w:pPr>
              <w:keepNext w:val="0"/>
              <w:keepLines w:val="0"/>
              <w:pageBreakBefore w:val="0"/>
              <w:kinsoku/>
              <w:wordWrap/>
              <w:overflowPunct/>
              <w:topLinePunct w:val="0"/>
              <w:bidi w:val="0"/>
              <w:spacing w:line="400" w:lineRule="exact"/>
              <w:rPr>
                <w:rFonts w:ascii="宋体" w:hAnsi="宋体"/>
                <w:bCs/>
                <w:szCs w:val="21"/>
              </w:rPr>
            </w:pPr>
            <w:r>
              <w:rPr>
                <w:rFonts w:hint="eastAsia" w:ascii="宋体" w:hAnsi="宋体" w:cs="宋体"/>
                <w:szCs w:val="21"/>
                <w:lang w:bidi="ar"/>
              </w:rPr>
              <w:t>4.5</w:t>
            </w:r>
            <w:r>
              <w:rPr>
                <w:rFonts w:hint="eastAsia" w:ascii="宋体" w:hAnsi="宋体" w:cs="宋体"/>
                <w:bCs/>
                <w:szCs w:val="21"/>
              </w:rPr>
              <w:t>通过网络或公众号信息，攻关知识点，通过调研案例公告知识并预习后续课程内容</w:t>
            </w:r>
          </w:p>
        </w:tc>
        <w:tc>
          <w:tcPr>
            <w:tcW w:w="1984" w:type="dxa"/>
            <w:vAlign w:val="center"/>
          </w:tcPr>
          <w:p>
            <w:pPr>
              <w:keepNext w:val="0"/>
              <w:keepLines w:val="0"/>
              <w:pageBreakBefore w:val="0"/>
              <w:kinsoku/>
              <w:wordWrap/>
              <w:overflowPunct/>
              <w:topLinePunct w:val="0"/>
              <w:bidi w:val="0"/>
              <w:spacing w:line="400" w:lineRule="exact"/>
              <w:rPr>
                <w:rFonts w:ascii="宋体" w:hAnsi="宋体"/>
                <w:bCs/>
                <w:szCs w:val="21"/>
              </w:rPr>
            </w:pPr>
            <w:r>
              <w:rPr>
                <w:rFonts w:hint="eastAsia" w:ascii="宋体" w:hAnsi="宋体"/>
                <w:bCs/>
                <w:szCs w:val="21"/>
              </w:rPr>
              <w:t>结合设计案例教学，数字化时代下，中国传统文化的数字化探索与传承。</w:t>
            </w:r>
          </w:p>
          <w:p>
            <w:pPr>
              <w:keepNext w:val="0"/>
              <w:keepLines w:val="0"/>
              <w:pageBreakBefore w:val="0"/>
              <w:kinsoku/>
              <w:wordWrap/>
              <w:overflowPunct/>
              <w:topLinePunct w:val="0"/>
              <w:bidi w:val="0"/>
              <w:spacing w:line="400" w:lineRule="exact"/>
              <w:jc w:val="center"/>
              <w:rPr>
                <w:rFonts w:asciiTheme="minorEastAsia" w:hAnsiTheme="minorEastAsia" w:eastAsiaTheme="minorEastAsia"/>
              </w:rPr>
            </w:pPr>
          </w:p>
        </w:tc>
        <w:tc>
          <w:tcPr>
            <w:tcW w:w="479" w:type="dxa"/>
          </w:tcPr>
          <w:p>
            <w:pPr>
              <w:keepNext w:val="0"/>
              <w:keepLines w:val="0"/>
              <w:pageBreakBefore w:val="0"/>
              <w:kinsoku/>
              <w:wordWrap/>
              <w:overflowPunct/>
              <w:topLinePunct w:val="0"/>
              <w:bidi w:val="0"/>
              <w:spacing w:line="400" w:lineRule="exact"/>
              <w:jc w:val="center"/>
              <w:rPr>
                <w:rFonts w:asciiTheme="minorEastAsia" w:hAnsiTheme="minorEastAsia" w:eastAsiaTheme="minorEastAsia"/>
              </w:rPr>
            </w:pPr>
            <w:r>
              <w:rPr>
                <w:rFonts w:hint="eastAsia" w:asciiTheme="minorEastAsia" w:hAnsiTheme="minorEastAsia" w:eastAsiaTheme="minorEastAsia"/>
              </w:rPr>
              <w:t>5</w:t>
            </w:r>
          </w:p>
        </w:tc>
        <w:tc>
          <w:tcPr>
            <w:tcW w:w="425" w:type="dxa"/>
          </w:tcPr>
          <w:p>
            <w:pPr>
              <w:keepNext w:val="0"/>
              <w:keepLines w:val="0"/>
              <w:pageBreakBefore w:val="0"/>
              <w:kinsoku/>
              <w:wordWrap/>
              <w:overflowPunct/>
              <w:topLinePunct w:val="0"/>
              <w:bidi w:val="0"/>
              <w:spacing w:line="400" w:lineRule="exact"/>
              <w:jc w:val="center"/>
              <w:rPr>
                <w:rFonts w:asciiTheme="minorEastAsia" w:hAnsiTheme="minorEastAsia" w:eastAsiaTheme="minorEastAsia"/>
              </w:rPr>
            </w:pPr>
          </w:p>
        </w:tc>
        <w:tc>
          <w:tcPr>
            <w:tcW w:w="459" w:type="dxa"/>
          </w:tcPr>
          <w:p>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2</w:t>
            </w:r>
          </w:p>
        </w:tc>
        <w:tc>
          <w:tcPr>
            <w:tcW w:w="444" w:type="dxa"/>
          </w:tcPr>
          <w:p>
            <w:pPr>
              <w:keepNext w:val="0"/>
              <w:keepLines w:val="0"/>
              <w:pageBreakBefore w:val="0"/>
              <w:kinsoku/>
              <w:wordWrap/>
              <w:overflowPunct/>
              <w:topLinePunct w:val="0"/>
              <w:bidi w:val="0"/>
              <w:spacing w:line="400" w:lineRule="exact"/>
              <w:jc w:val="center"/>
              <w:rPr>
                <w:rFonts w:asciiTheme="minorEastAsia" w:hAnsiTheme="minorEastAsia" w:eastAsiaTheme="minorEastAsia"/>
              </w:rPr>
            </w:pPr>
          </w:p>
        </w:tc>
        <w:tc>
          <w:tcPr>
            <w:tcW w:w="370" w:type="dxa"/>
          </w:tcPr>
          <w:p>
            <w:pPr>
              <w:keepNext w:val="0"/>
              <w:keepLines w:val="0"/>
              <w:pageBreakBefore w:val="0"/>
              <w:kinsoku/>
              <w:wordWrap/>
              <w:overflowPunct/>
              <w:topLinePunct w:val="0"/>
              <w:bidi w:val="0"/>
              <w:spacing w:line="400" w:lineRule="exact"/>
              <w:jc w:val="center"/>
              <w:rPr>
                <w:rFonts w:asciiTheme="minorEastAsia" w:hAnsiTheme="minorEastAsia" w:eastAsiaTheme="minorEastAsia"/>
              </w:rPr>
            </w:pPr>
          </w:p>
        </w:tc>
        <w:tc>
          <w:tcPr>
            <w:tcW w:w="425" w:type="dxa"/>
          </w:tcPr>
          <w:p>
            <w:pPr>
              <w:keepNext w:val="0"/>
              <w:keepLines w:val="0"/>
              <w:pageBreakBefore w:val="0"/>
              <w:kinsoku/>
              <w:wordWrap/>
              <w:overflowPunct/>
              <w:topLinePunct w:val="0"/>
              <w:bidi w:val="0"/>
              <w:spacing w:line="400" w:lineRule="exact"/>
              <w:jc w:val="center"/>
              <w:rPr>
                <w:rFonts w:asciiTheme="minorEastAsia" w:hAnsiTheme="minorEastAsia" w:eastAsiaTheme="minorEastAsia"/>
              </w:rPr>
            </w:pPr>
          </w:p>
        </w:tc>
        <w:tc>
          <w:tcPr>
            <w:tcW w:w="426" w:type="dxa"/>
          </w:tcPr>
          <w:p>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152" w:type="dxa"/>
          </w:tcPr>
          <w:p>
            <w:pPr>
              <w:pStyle w:val="3"/>
              <w:keepNext w:val="0"/>
              <w:keepLines w:val="0"/>
              <w:pageBreakBefore w:val="0"/>
              <w:kinsoku/>
              <w:wordWrap/>
              <w:overflowPunct/>
              <w:topLinePunct w:val="0"/>
              <w:bidi w:val="0"/>
              <w:spacing w:line="400" w:lineRule="exact"/>
              <w:ind w:firstLine="0" w:firstLineChars="0"/>
              <w:rPr>
                <w:rFonts w:ascii="宋体" w:hAnsi="宋体"/>
                <w:b/>
                <w:sz w:val="21"/>
                <w:szCs w:val="21"/>
              </w:rPr>
            </w:pPr>
            <w:r>
              <w:rPr>
                <w:rFonts w:hint="eastAsia" w:ascii="宋体" w:hAnsi="宋体"/>
                <w:b/>
                <w:sz w:val="21"/>
                <w:szCs w:val="21"/>
              </w:rPr>
              <w:t>第5章</w:t>
            </w:r>
            <w:r>
              <w:rPr>
                <w:rFonts w:ascii="宋体" w:hAnsi="宋体"/>
                <w:b/>
                <w:sz w:val="21"/>
                <w:szCs w:val="21"/>
              </w:rPr>
              <w:t xml:space="preserve"> </w:t>
            </w:r>
            <w:r>
              <w:rPr>
                <w:rFonts w:hint="eastAsia" w:ascii="宋体" w:hAnsi="宋体"/>
                <w:b/>
                <w:sz w:val="21"/>
                <w:szCs w:val="21"/>
              </w:rPr>
              <w:t>博物馆展示空间设计</w:t>
            </w:r>
          </w:p>
          <w:p>
            <w:pPr>
              <w:keepNext w:val="0"/>
              <w:keepLines w:val="0"/>
              <w:pageBreakBefore w:val="0"/>
              <w:kinsoku/>
              <w:wordWrap/>
              <w:overflowPunct/>
              <w:topLinePunct w:val="0"/>
              <w:bidi w:val="0"/>
              <w:spacing w:line="400" w:lineRule="exact"/>
              <w:rPr>
                <w:rFonts w:ascii="宋体" w:hAnsi="宋体"/>
                <w:bCs/>
                <w:szCs w:val="21"/>
              </w:rPr>
            </w:pPr>
            <w:r>
              <w:rPr>
                <w:rFonts w:hint="eastAsia" w:ascii="宋体" w:hAnsi="宋体"/>
                <w:bCs/>
                <w:szCs w:val="21"/>
              </w:rPr>
              <w:t>5.1 概述</w:t>
            </w:r>
          </w:p>
          <w:p>
            <w:pPr>
              <w:keepNext w:val="0"/>
              <w:keepLines w:val="0"/>
              <w:pageBreakBefore w:val="0"/>
              <w:kinsoku/>
              <w:wordWrap/>
              <w:overflowPunct/>
              <w:topLinePunct w:val="0"/>
              <w:bidi w:val="0"/>
              <w:spacing w:line="400" w:lineRule="exact"/>
              <w:rPr>
                <w:rFonts w:ascii="宋体" w:hAnsi="宋体"/>
                <w:bCs/>
                <w:szCs w:val="21"/>
              </w:rPr>
            </w:pPr>
            <w:r>
              <w:rPr>
                <w:rFonts w:hint="eastAsia" w:ascii="宋体" w:hAnsi="宋体"/>
                <w:bCs/>
                <w:szCs w:val="21"/>
              </w:rPr>
              <w:t>5.2 博览会的由来与发展</w:t>
            </w:r>
          </w:p>
          <w:p>
            <w:pPr>
              <w:keepNext w:val="0"/>
              <w:keepLines w:val="0"/>
              <w:pageBreakBefore w:val="0"/>
              <w:kinsoku/>
              <w:wordWrap/>
              <w:overflowPunct/>
              <w:topLinePunct w:val="0"/>
              <w:bidi w:val="0"/>
              <w:spacing w:line="400" w:lineRule="exact"/>
              <w:rPr>
                <w:rFonts w:ascii="宋体" w:hAnsi="宋体"/>
                <w:bCs/>
                <w:szCs w:val="21"/>
              </w:rPr>
            </w:pPr>
            <w:r>
              <w:rPr>
                <w:rFonts w:hint="eastAsia" w:ascii="宋体" w:hAnsi="宋体"/>
                <w:bCs/>
                <w:szCs w:val="21"/>
              </w:rPr>
              <w:t>5.3 中国与世博会</w:t>
            </w:r>
          </w:p>
          <w:p>
            <w:pPr>
              <w:keepNext w:val="0"/>
              <w:keepLines w:val="0"/>
              <w:pageBreakBefore w:val="0"/>
              <w:kinsoku/>
              <w:wordWrap/>
              <w:overflowPunct/>
              <w:topLinePunct w:val="0"/>
              <w:bidi w:val="0"/>
              <w:spacing w:line="400" w:lineRule="exact"/>
              <w:rPr>
                <w:rFonts w:ascii="宋体" w:hAnsi="宋体"/>
                <w:bCs/>
                <w:szCs w:val="21"/>
              </w:rPr>
            </w:pPr>
            <w:r>
              <w:rPr>
                <w:rFonts w:hint="eastAsia" w:ascii="宋体" w:hAnsi="宋体"/>
                <w:bCs/>
                <w:szCs w:val="21"/>
              </w:rPr>
              <w:t>5.4 博物馆展示空间设计要素</w:t>
            </w:r>
          </w:p>
          <w:p>
            <w:pPr>
              <w:keepNext w:val="0"/>
              <w:keepLines w:val="0"/>
              <w:pageBreakBefore w:val="0"/>
              <w:kinsoku/>
              <w:wordWrap/>
              <w:overflowPunct/>
              <w:topLinePunct w:val="0"/>
              <w:bidi w:val="0"/>
              <w:spacing w:line="400" w:lineRule="exact"/>
              <w:rPr>
                <w:rFonts w:ascii="宋体" w:hAnsi="宋体"/>
                <w:bCs/>
                <w:szCs w:val="21"/>
              </w:rPr>
            </w:pPr>
            <w:r>
              <w:rPr>
                <w:rFonts w:hint="eastAsia" w:ascii="宋体" w:hAnsi="宋体"/>
                <w:bCs/>
                <w:szCs w:val="21"/>
              </w:rPr>
              <w:t>5.5 数字技术在博物馆展示设计中的应用</w:t>
            </w:r>
          </w:p>
          <w:p>
            <w:pPr>
              <w:keepNext w:val="0"/>
              <w:keepLines w:val="0"/>
              <w:pageBreakBefore w:val="0"/>
              <w:kinsoku/>
              <w:wordWrap/>
              <w:overflowPunct/>
              <w:topLinePunct w:val="0"/>
              <w:bidi w:val="0"/>
              <w:spacing w:line="400" w:lineRule="exact"/>
              <w:rPr>
                <w:rFonts w:ascii="宋体" w:hAnsi="宋体" w:cs="宋体"/>
                <w:bCs/>
                <w:szCs w:val="21"/>
              </w:rPr>
            </w:pPr>
            <w:r>
              <w:rPr>
                <w:rFonts w:hint="eastAsia" w:ascii="宋体" w:hAnsi="宋体"/>
                <w:bCs/>
                <w:szCs w:val="21"/>
              </w:rPr>
              <w:t xml:space="preserve">5.6 </w:t>
            </w:r>
            <w:r>
              <w:rPr>
                <w:rFonts w:hint="eastAsia" w:ascii="宋体" w:hAnsi="宋体" w:cs="宋体"/>
                <w:bCs/>
                <w:szCs w:val="21"/>
              </w:rPr>
              <w:t>案例赏析（线上录课）</w:t>
            </w:r>
          </w:p>
          <w:p>
            <w:pPr>
              <w:keepNext w:val="0"/>
              <w:keepLines w:val="0"/>
              <w:pageBreakBefore w:val="0"/>
              <w:kinsoku/>
              <w:wordWrap/>
              <w:overflowPunct/>
              <w:topLinePunct w:val="0"/>
              <w:bidi w:val="0"/>
              <w:spacing w:line="400" w:lineRule="exact"/>
              <w:rPr>
                <w:rFonts w:hint="eastAsia" w:ascii="宋体" w:hAnsi="宋体" w:cs="宋体"/>
                <w:bCs/>
                <w:szCs w:val="21"/>
              </w:rPr>
            </w:pPr>
            <w:r>
              <w:rPr>
                <w:rFonts w:hint="eastAsia" w:ascii="宋体" w:hAnsi="宋体" w:cs="宋体"/>
                <w:szCs w:val="21"/>
                <w:lang w:bidi="ar"/>
              </w:rPr>
              <w:t xml:space="preserve">5.7 </w:t>
            </w:r>
            <w:r>
              <w:rPr>
                <w:rFonts w:hint="eastAsia" w:ascii="宋体" w:hAnsi="宋体" w:cs="宋体"/>
                <w:bCs/>
                <w:szCs w:val="21"/>
              </w:rPr>
              <w:t>通过网络或公众号信息，攻关知识点，通过调研案例公告知识并预习后续课程内容</w:t>
            </w:r>
          </w:p>
        </w:tc>
        <w:tc>
          <w:tcPr>
            <w:tcW w:w="1984" w:type="dxa"/>
            <w:vAlign w:val="center"/>
          </w:tcPr>
          <w:p>
            <w:pPr>
              <w:keepNext w:val="0"/>
              <w:keepLines w:val="0"/>
              <w:pageBreakBefore w:val="0"/>
              <w:kinsoku/>
              <w:wordWrap/>
              <w:overflowPunct/>
              <w:topLinePunct w:val="0"/>
              <w:bidi w:val="0"/>
              <w:spacing w:line="400" w:lineRule="exact"/>
              <w:rPr>
                <w:rFonts w:ascii="宋体" w:hAnsi="宋体"/>
                <w:bCs/>
                <w:szCs w:val="21"/>
              </w:rPr>
            </w:pPr>
            <w:r>
              <w:rPr>
                <w:rFonts w:hint="eastAsia" w:ascii="宋体" w:hAnsi="宋体"/>
                <w:bCs/>
                <w:szCs w:val="21"/>
              </w:rPr>
              <w:t>结合设计案例教学，文化自信与低碳、环保、可持续理念的表现。</w:t>
            </w:r>
          </w:p>
          <w:p>
            <w:pPr>
              <w:keepNext w:val="0"/>
              <w:keepLines w:val="0"/>
              <w:pageBreakBefore w:val="0"/>
              <w:kinsoku/>
              <w:wordWrap/>
              <w:overflowPunct/>
              <w:topLinePunct w:val="0"/>
              <w:bidi w:val="0"/>
              <w:spacing w:line="400" w:lineRule="exact"/>
              <w:jc w:val="center"/>
              <w:rPr>
                <w:rFonts w:asciiTheme="minorEastAsia" w:hAnsiTheme="minorEastAsia" w:eastAsiaTheme="minorEastAsia"/>
              </w:rPr>
            </w:pPr>
          </w:p>
        </w:tc>
        <w:tc>
          <w:tcPr>
            <w:tcW w:w="479" w:type="dxa"/>
          </w:tcPr>
          <w:p>
            <w:pPr>
              <w:keepNext w:val="0"/>
              <w:keepLines w:val="0"/>
              <w:pageBreakBefore w:val="0"/>
              <w:kinsoku/>
              <w:wordWrap/>
              <w:overflowPunct/>
              <w:topLinePunct w:val="0"/>
              <w:bidi w:val="0"/>
              <w:spacing w:line="400" w:lineRule="exact"/>
              <w:jc w:val="center"/>
              <w:rPr>
                <w:rFonts w:asciiTheme="minorEastAsia" w:hAnsiTheme="minorEastAsia" w:eastAsiaTheme="minorEastAsia"/>
              </w:rPr>
            </w:pPr>
            <w:r>
              <w:rPr>
                <w:rFonts w:hint="eastAsia" w:asciiTheme="minorEastAsia" w:hAnsiTheme="minorEastAsia" w:eastAsiaTheme="minorEastAsia"/>
              </w:rPr>
              <w:t>5</w:t>
            </w:r>
          </w:p>
        </w:tc>
        <w:tc>
          <w:tcPr>
            <w:tcW w:w="425" w:type="dxa"/>
          </w:tcPr>
          <w:p>
            <w:pPr>
              <w:keepNext w:val="0"/>
              <w:keepLines w:val="0"/>
              <w:pageBreakBefore w:val="0"/>
              <w:kinsoku/>
              <w:wordWrap/>
              <w:overflowPunct/>
              <w:topLinePunct w:val="0"/>
              <w:bidi w:val="0"/>
              <w:spacing w:line="400" w:lineRule="exact"/>
              <w:jc w:val="center"/>
              <w:rPr>
                <w:rFonts w:asciiTheme="minorEastAsia" w:hAnsiTheme="minorEastAsia" w:eastAsiaTheme="minorEastAsia"/>
              </w:rPr>
            </w:pPr>
          </w:p>
        </w:tc>
        <w:tc>
          <w:tcPr>
            <w:tcW w:w="459" w:type="dxa"/>
          </w:tcPr>
          <w:p>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2</w:t>
            </w:r>
          </w:p>
        </w:tc>
        <w:tc>
          <w:tcPr>
            <w:tcW w:w="444" w:type="dxa"/>
          </w:tcPr>
          <w:p>
            <w:pPr>
              <w:keepNext w:val="0"/>
              <w:keepLines w:val="0"/>
              <w:pageBreakBefore w:val="0"/>
              <w:kinsoku/>
              <w:wordWrap/>
              <w:overflowPunct/>
              <w:topLinePunct w:val="0"/>
              <w:bidi w:val="0"/>
              <w:spacing w:line="400" w:lineRule="exact"/>
              <w:jc w:val="center"/>
              <w:rPr>
                <w:rFonts w:asciiTheme="minorEastAsia" w:hAnsiTheme="minorEastAsia" w:eastAsiaTheme="minorEastAsia"/>
              </w:rPr>
            </w:pPr>
          </w:p>
        </w:tc>
        <w:tc>
          <w:tcPr>
            <w:tcW w:w="370" w:type="dxa"/>
          </w:tcPr>
          <w:p>
            <w:pPr>
              <w:keepNext w:val="0"/>
              <w:keepLines w:val="0"/>
              <w:pageBreakBefore w:val="0"/>
              <w:kinsoku/>
              <w:wordWrap/>
              <w:overflowPunct/>
              <w:topLinePunct w:val="0"/>
              <w:bidi w:val="0"/>
              <w:spacing w:line="400" w:lineRule="exact"/>
              <w:jc w:val="center"/>
              <w:rPr>
                <w:rFonts w:asciiTheme="minorEastAsia" w:hAnsiTheme="minorEastAsia" w:eastAsiaTheme="minorEastAsia"/>
              </w:rPr>
            </w:pPr>
          </w:p>
        </w:tc>
        <w:tc>
          <w:tcPr>
            <w:tcW w:w="425" w:type="dxa"/>
          </w:tcPr>
          <w:p>
            <w:pPr>
              <w:keepNext w:val="0"/>
              <w:keepLines w:val="0"/>
              <w:pageBreakBefore w:val="0"/>
              <w:kinsoku/>
              <w:wordWrap/>
              <w:overflowPunct/>
              <w:topLinePunct w:val="0"/>
              <w:bidi w:val="0"/>
              <w:spacing w:line="400" w:lineRule="exact"/>
              <w:jc w:val="center"/>
              <w:rPr>
                <w:rFonts w:asciiTheme="minorEastAsia" w:hAnsiTheme="minorEastAsia" w:eastAsiaTheme="minorEastAsia"/>
              </w:rPr>
            </w:pPr>
          </w:p>
        </w:tc>
        <w:tc>
          <w:tcPr>
            <w:tcW w:w="426" w:type="dxa"/>
          </w:tcPr>
          <w:p>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152" w:type="dxa"/>
          </w:tcPr>
          <w:p>
            <w:pPr>
              <w:pStyle w:val="3"/>
              <w:keepNext w:val="0"/>
              <w:keepLines w:val="0"/>
              <w:pageBreakBefore w:val="0"/>
              <w:kinsoku/>
              <w:wordWrap/>
              <w:overflowPunct/>
              <w:topLinePunct w:val="0"/>
              <w:bidi w:val="0"/>
              <w:spacing w:line="400" w:lineRule="exact"/>
              <w:ind w:firstLine="0" w:firstLineChars="0"/>
              <w:rPr>
                <w:rFonts w:ascii="宋体" w:hAnsi="宋体"/>
                <w:b/>
                <w:sz w:val="21"/>
                <w:szCs w:val="21"/>
              </w:rPr>
            </w:pPr>
            <w:r>
              <w:rPr>
                <w:rFonts w:hint="eastAsia" w:ascii="宋体" w:hAnsi="宋体"/>
                <w:b/>
                <w:sz w:val="21"/>
                <w:szCs w:val="21"/>
              </w:rPr>
              <w:t>第6章 会展空间设计</w:t>
            </w:r>
          </w:p>
          <w:p>
            <w:pPr>
              <w:keepNext w:val="0"/>
              <w:keepLines w:val="0"/>
              <w:pageBreakBefore w:val="0"/>
              <w:kinsoku/>
              <w:wordWrap/>
              <w:overflowPunct/>
              <w:topLinePunct w:val="0"/>
              <w:bidi w:val="0"/>
              <w:spacing w:line="400" w:lineRule="exact"/>
              <w:rPr>
                <w:rFonts w:ascii="宋体" w:hAnsi="宋体"/>
                <w:bCs/>
                <w:szCs w:val="21"/>
              </w:rPr>
            </w:pPr>
            <w:r>
              <w:rPr>
                <w:rFonts w:hint="eastAsia" w:ascii="宋体" w:hAnsi="宋体"/>
                <w:bCs/>
                <w:szCs w:val="21"/>
              </w:rPr>
              <w:t>6.1 概述</w:t>
            </w:r>
          </w:p>
          <w:p>
            <w:pPr>
              <w:keepNext w:val="0"/>
              <w:keepLines w:val="0"/>
              <w:pageBreakBefore w:val="0"/>
              <w:kinsoku/>
              <w:wordWrap/>
              <w:overflowPunct/>
              <w:topLinePunct w:val="0"/>
              <w:bidi w:val="0"/>
              <w:spacing w:line="400" w:lineRule="exact"/>
              <w:rPr>
                <w:rFonts w:ascii="宋体" w:hAnsi="宋体"/>
                <w:bCs/>
                <w:szCs w:val="21"/>
              </w:rPr>
            </w:pPr>
            <w:r>
              <w:rPr>
                <w:rFonts w:hint="eastAsia" w:ascii="宋体" w:hAnsi="宋体"/>
                <w:bCs/>
                <w:szCs w:val="21"/>
              </w:rPr>
              <w:t>6.2 会展空间的设计要素</w:t>
            </w:r>
          </w:p>
          <w:p>
            <w:pPr>
              <w:keepNext w:val="0"/>
              <w:keepLines w:val="0"/>
              <w:pageBreakBefore w:val="0"/>
              <w:kinsoku/>
              <w:wordWrap/>
              <w:overflowPunct/>
              <w:topLinePunct w:val="0"/>
              <w:bidi w:val="0"/>
              <w:spacing w:line="400" w:lineRule="exact"/>
              <w:rPr>
                <w:rFonts w:ascii="宋体" w:hAnsi="宋体"/>
                <w:bCs/>
                <w:szCs w:val="21"/>
              </w:rPr>
            </w:pPr>
            <w:r>
              <w:rPr>
                <w:rFonts w:hint="eastAsia" w:ascii="宋体" w:hAnsi="宋体"/>
                <w:bCs/>
                <w:szCs w:val="21"/>
              </w:rPr>
              <w:t>6.3 会展空间的功能与要求</w:t>
            </w:r>
          </w:p>
          <w:p>
            <w:pPr>
              <w:keepNext w:val="0"/>
              <w:keepLines w:val="0"/>
              <w:pageBreakBefore w:val="0"/>
              <w:kinsoku/>
              <w:wordWrap/>
              <w:overflowPunct/>
              <w:topLinePunct w:val="0"/>
              <w:bidi w:val="0"/>
              <w:spacing w:line="400" w:lineRule="exact"/>
              <w:rPr>
                <w:rFonts w:ascii="宋体" w:hAnsi="宋体"/>
                <w:bCs/>
                <w:szCs w:val="21"/>
              </w:rPr>
            </w:pPr>
            <w:r>
              <w:rPr>
                <w:rFonts w:hint="eastAsia" w:ascii="宋体" w:hAnsi="宋体"/>
                <w:bCs/>
                <w:szCs w:val="21"/>
              </w:rPr>
              <w:t>6.4 品牌与会展空间</w:t>
            </w:r>
          </w:p>
          <w:p>
            <w:pPr>
              <w:keepNext w:val="0"/>
              <w:keepLines w:val="0"/>
              <w:pageBreakBefore w:val="0"/>
              <w:kinsoku/>
              <w:wordWrap/>
              <w:overflowPunct/>
              <w:topLinePunct w:val="0"/>
              <w:bidi w:val="0"/>
              <w:spacing w:line="400" w:lineRule="exact"/>
              <w:rPr>
                <w:rFonts w:ascii="宋体" w:hAnsi="宋体"/>
                <w:bCs/>
                <w:szCs w:val="21"/>
              </w:rPr>
            </w:pPr>
            <w:r>
              <w:rPr>
                <w:rFonts w:hint="eastAsia" w:ascii="宋体" w:hAnsi="宋体"/>
                <w:bCs/>
                <w:szCs w:val="21"/>
              </w:rPr>
              <w:t>6.6 活动策划与互动媒体应用</w:t>
            </w:r>
          </w:p>
          <w:p>
            <w:pPr>
              <w:keepNext w:val="0"/>
              <w:keepLines w:val="0"/>
              <w:pageBreakBefore w:val="0"/>
              <w:kinsoku/>
              <w:wordWrap/>
              <w:overflowPunct/>
              <w:topLinePunct w:val="0"/>
              <w:bidi w:val="0"/>
              <w:spacing w:line="400" w:lineRule="exact"/>
              <w:rPr>
                <w:rFonts w:ascii="宋体" w:hAnsi="宋体"/>
                <w:bCs/>
                <w:szCs w:val="21"/>
              </w:rPr>
            </w:pPr>
            <w:r>
              <w:rPr>
                <w:rFonts w:hint="eastAsia" w:ascii="宋体" w:hAnsi="宋体"/>
                <w:bCs/>
                <w:szCs w:val="21"/>
              </w:rPr>
              <w:t>6.7互动交互新媒体的应用</w:t>
            </w:r>
            <w:r>
              <w:rPr>
                <w:rFonts w:hint="eastAsia" w:ascii="宋体" w:hAnsi="宋体" w:cs="宋体"/>
                <w:bCs/>
                <w:szCs w:val="21"/>
              </w:rPr>
              <w:t>（线上录课与讲座）</w:t>
            </w:r>
          </w:p>
          <w:p>
            <w:pPr>
              <w:keepNext w:val="0"/>
              <w:keepLines w:val="0"/>
              <w:pageBreakBefore w:val="0"/>
              <w:tabs>
                <w:tab w:val="center" w:pos="1255"/>
              </w:tabs>
              <w:kinsoku/>
              <w:wordWrap/>
              <w:overflowPunct/>
              <w:topLinePunct w:val="0"/>
              <w:bidi w:val="0"/>
              <w:spacing w:line="400" w:lineRule="exact"/>
              <w:rPr>
                <w:rFonts w:ascii="宋体" w:hAnsi="宋体"/>
                <w:bCs/>
                <w:szCs w:val="21"/>
              </w:rPr>
            </w:pPr>
            <w:r>
              <w:rPr>
                <w:rFonts w:hint="eastAsia" w:ascii="宋体" w:hAnsi="宋体"/>
                <w:bCs/>
                <w:szCs w:val="21"/>
              </w:rPr>
              <w:t>6.8 展会搭建方法与施工工艺</w:t>
            </w:r>
          </w:p>
          <w:p>
            <w:pPr>
              <w:keepNext w:val="0"/>
              <w:keepLines w:val="0"/>
              <w:pageBreakBefore w:val="0"/>
              <w:tabs>
                <w:tab w:val="center" w:pos="1255"/>
              </w:tabs>
              <w:kinsoku/>
              <w:wordWrap/>
              <w:overflowPunct/>
              <w:topLinePunct w:val="0"/>
              <w:bidi w:val="0"/>
              <w:spacing w:line="400" w:lineRule="exact"/>
              <w:rPr>
                <w:rFonts w:ascii="宋体" w:hAnsi="宋体"/>
                <w:bCs/>
                <w:szCs w:val="21"/>
              </w:rPr>
            </w:pPr>
            <w:r>
              <w:rPr>
                <w:rFonts w:hint="eastAsia" w:ascii="宋体" w:hAnsi="宋体"/>
                <w:bCs/>
                <w:szCs w:val="21"/>
              </w:rPr>
              <w:t>6.9 经济与概算</w:t>
            </w:r>
          </w:p>
          <w:p>
            <w:pPr>
              <w:keepNext w:val="0"/>
              <w:keepLines w:val="0"/>
              <w:pageBreakBefore w:val="0"/>
              <w:kinsoku/>
              <w:wordWrap/>
              <w:overflowPunct/>
              <w:topLinePunct w:val="0"/>
              <w:bidi w:val="0"/>
              <w:spacing w:line="400" w:lineRule="exact"/>
              <w:rPr>
                <w:rFonts w:ascii="宋体" w:hAnsi="宋体" w:cs="宋体"/>
                <w:bCs/>
                <w:szCs w:val="21"/>
              </w:rPr>
            </w:pPr>
            <w:r>
              <w:rPr>
                <w:rFonts w:hint="eastAsia" w:ascii="宋体" w:hAnsi="宋体"/>
                <w:bCs/>
                <w:szCs w:val="21"/>
              </w:rPr>
              <w:t>6.10</w:t>
            </w:r>
            <w:r>
              <w:rPr>
                <w:rFonts w:hint="eastAsia" w:ascii="宋体" w:hAnsi="宋体" w:cs="宋体"/>
                <w:bCs/>
                <w:szCs w:val="21"/>
              </w:rPr>
              <w:t>案例赏析（线上录课）</w:t>
            </w:r>
          </w:p>
          <w:p>
            <w:pPr>
              <w:keepNext w:val="0"/>
              <w:keepLines w:val="0"/>
              <w:pageBreakBefore w:val="0"/>
              <w:kinsoku/>
              <w:wordWrap/>
              <w:overflowPunct/>
              <w:topLinePunct w:val="0"/>
              <w:bidi w:val="0"/>
              <w:spacing w:line="400" w:lineRule="exact"/>
              <w:jc w:val="left"/>
              <w:rPr>
                <w:rFonts w:ascii="宋体" w:hAnsi="宋体" w:cs="宋体"/>
                <w:bCs/>
                <w:szCs w:val="21"/>
              </w:rPr>
            </w:pPr>
            <w:r>
              <w:rPr>
                <w:rFonts w:hint="eastAsia" w:ascii="宋体" w:hAnsi="宋体" w:cs="宋体"/>
                <w:szCs w:val="21"/>
                <w:lang w:bidi="ar"/>
              </w:rPr>
              <w:t>6.11</w:t>
            </w:r>
            <w:r>
              <w:rPr>
                <w:rFonts w:hint="eastAsia" w:ascii="宋体" w:hAnsi="宋体" w:cs="宋体"/>
                <w:bCs/>
                <w:szCs w:val="21"/>
              </w:rPr>
              <w:t>通过网络或公众号信息，攻关知识点，预习后续课程内容</w:t>
            </w:r>
          </w:p>
          <w:p>
            <w:pPr>
              <w:keepNext w:val="0"/>
              <w:keepLines w:val="0"/>
              <w:pageBreakBefore w:val="0"/>
              <w:kinsoku/>
              <w:wordWrap/>
              <w:overflowPunct/>
              <w:topLinePunct w:val="0"/>
              <w:bidi w:val="0"/>
              <w:spacing w:line="400" w:lineRule="exact"/>
              <w:rPr>
                <w:color w:val="000000"/>
                <w:szCs w:val="21"/>
              </w:rPr>
            </w:pPr>
          </w:p>
        </w:tc>
        <w:tc>
          <w:tcPr>
            <w:tcW w:w="1984" w:type="dxa"/>
            <w:vAlign w:val="center"/>
          </w:tcPr>
          <w:p>
            <w:pPr>
              <w:keepNext w:val="0"/>
              <w:keepLines w:val="0"/>
              <w:pageBreakBefore w:val="0"/>
              <w:kinsoku/>
              <w:wordWrap/>
              <w:overflowPunct/>
              <w:topLinePunct w:val="0"/>
              <w:bidi w:val="0"/>
              <w:spacing w:line="400" w:lineRule="exact"/>
              <w:jc w:val="center"/>
              <w:rPr>
                <w:rFonts w:asciiTheme="minorEastAsia" w:hAnsiTheme="minorEastAsia" w:eastAsiaTheme="minorEastAsia"/>
              </w:rPr>
            </w:pPr>
            <w:r>
              <w:rPr>
                <w:rFonts w:hint="eastAsia" w:ascii="宋体" w:hAnsi="宋体"/>
                <w:bCs/>
                <w:szCs w:val="21"/>
              </w:rPr>
              <w:t>以设计实践说好中国故事，体现中</w:t>
            </w:r>
            <w:r>
              <w:rPr>
                <w:rFonts w:ascii="宋体" w:hAnsi="宋体"/>
                <w:bCs/>
                <w:szCs w:val="21"/>
              </w:rPr>
              <w:t>华文化独特魅力。特别是5G时代来临下，数字技术的蓬勃发展为当代展示设计赋予了崭新的内涵</w:t>
            </w:r>
            <w:r>
              <w:rPr>
                <w:rFonts w:hint="eastAsia" w:ascii="宋体" w:hAnsi="宋体"/>
                <w:bCs/>
                <w:szCs w:val="21"/>
              </w:rPr>
              <w:t>，数字媒体、人机交互，展示技术的革新使我们的设计视野发生了极大变化。立足创意，探寻展示形式与内容的多样化、个性化与独特性，综合用声光电手段的沉浸式展示空间。</w:t>
            </w:r>
          </w:p>
        </w:tc>
        <w:tc>
          <w:tcPr>
            <w:tcW w:w="479" w:type="dxa"/>
          </w:tcPr>
          <w:p>
            <w:pPr>
              <w:keepNext w:val="0"/>
              <w:keepLines w:val="0"/>
              <w:pageBreakBefore w:val="0"/>
              <w:kinsoku/>
              <w:wordWrap/>
              <w:overflowPunct/>
              <w:topLinePunct w:val="0"/>
              <w:bidi w:val="0"/>
              <w:spacing w:line="400" w:lineRule="exact"/>
              <w:jc w:val="center"/>
              <w:rPr>
                <w:rFonts w:asciiTheme="minorEastAsia" w:hAnsiTheme="minorEastAsia" w:eastAsiaTheme="minorEastAsia"/>
              </w:rPr>
            </w:pPr>
            <w:r>
              <w:rPr>
                <w:rFonts w:hint="eastAsia" w:asciiTheme="minorEastAsia" w:hAnsiTheme="minorEastAsia" w:eastAsiaTheme="minorEastAsia"/>
              </w:rPr>
              <w:t>5</w:t>
            </w:r>
          </w:p>
        </w:tc>
        <w:tc>
          <w:tcPr>
            <w:tcW w:w="425" w:type="dxa"/>
          </w:tcPr>
          <w:p>
            <w:pPr>
              <w:keepNext w:val="0"/>
              <w:keepLines w:val="0"/>
              <w:pageBreakBefore w:val="0"/>
              <w:kinsoku/>
              <w:wordWrap/>
              <w:overflowPunct/>
              <w:topLinePunct w:val="0"/>
              <w:bidi w:val="0"/>
              <w:spacing w:line="400" w:lineRule="exact"/>
              <w:jc w:val="center"/>
              <w:rPr>
                <w:rFonts w:asciiTheme="minorEastAsia" w:hAnsiTheme="minorEastAsia" w:eastAsiaTheme="minorEastAsia"/>
              </w:rPr>
            </w:pPr>
          </w:p>
        </w:tc>
        <w:tc>
          <w:tcPr>
            <w:tcW w:w="459" w:type="dxa"/>
          </w:tcPr>
          <w:p>
            <w:pPr>
              <w:keepNext w:val="0"/>
              <w:keepLines w:val="0"/>
              <w:pageBreakBefore w:val="0"/>
              <w:kinsoku/>
              <w:wordWrap/>
              <w:overflowPunct/>
              <w:topLinePunct w:val="0"/>
              <w:bidi w:val="0"/>
              <w:spacing w:line="40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2</w:t>
            </w:r>
          </w:p>
        </w:tc>
        <w:tc>
          <w:tcPr>
            <w:tcW w:w="444" w:type="dxa"/>
          </w:tcPr>
          <w:p>
            <w:pPr>
              <w:keepNext w:val="0"/>
              <w:keepLines w:val="0"/>
              <w:pageBreakBefore w:val="0"/>
              <w:kinsoku/>
              <w:wordWrap/>
              <w:overflowPunct/>
              <w:topLinePunct w:val="0"/>
              <w:bidi w:val="0"/>
              <w:spacing w:line="400" w:lineRule="exact"/>
              <w:jc w:val="center"/>
              <w:rPr>
                <w:rFonts w:asciiTheme="minorEastAsia" w:hAnsiTheme="minorEastAsia" w:eastAsiaTheme="minorEastAsia"/>
              </w:rPr>
            </w:pPr>
          </w:p>
        </w:tc>
        <w:tc>
          <w:tcPr>
            <w:tcW w:w="370" w:type="dxa"/>
          </w:tcPr>
          <w:p>
            <w:pPr>
              <w:keepNext w:val="0"/>
              <w:keepLines w:val="0"/>
              <w:pageBreakBefore w:val="0"/>
              <w:kinsoku/>
              <w:wordWrap/>
              <w:overflowPunct/>
              <w:topLinePunct w:val="0"/>
              <w:bidi w:val="0"/>
              <w:spacing w:line="400" w:lineRule="exact"/>
              <w:jc w:val="center"/>
              <w:rPr>
                <w:rFonts w:asciiTheme="minorEastAsia" w:hAnsiTheme="minorEastAsia" w:eastAsiaTheme="minorEastAsia"/>
              </w:rPr>
            </w:pPr>
          </w:p>
        </w:tc>
        <w:tc>
          <w:tcPr>
            <w:tcW w:w="425" w:type="dxa"/>
          </w:tcPr>
          <w:p>
            <w:pPr>
              <w:keepNext w:val="0"/>
              <w:keepLines w:val="0"/>
              <w:pageBreakBefore w:val="0"/>
              <w:kinsoku/>
              <w:wordWrap/>
              <w:overflowPunct/>
              <w:topLinePunct w:val="0"/>
              <w:bidi w:val="0"/>
              <w:spacing w:line="400" w:lineRule="exact"/>
              <w:jc w:val="center"/>
              <w:rPr>
                <w:rFonts w:asciiTheme="minorEastAsia" w:hAnsiTheme="minorEastAsia" w:eastAsiaTheme="minorEastAsia"/>
              </w:rPr>
            </w:pPr>
          </w:p>
        </w:tc>
        <w:tc>
          <w:tcPr>
            <w:tcW w:w="426" w:type="dxa"/>
          </w:tcPr>
          <w:p>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152" w:type="dxa"/>
          </w:tcPr>
          <w:p>
            <w:pPr>
              <w:pStyle w:val="3"/>
              <w:keepNext w:val="0"/>
              <w:keepLines w:val="0"/>
              <w:pageBreakBefore w:val="0"/>
              <w:kinsoku/>
              <w:wordWrap/>
              <w:overflowPunct/>
              <w:topLinePunct w:val="0"/>
              <w:bidi w:val="0"/>
              <w:spacing w:line="400" w:lineRule="exact"/>
              <w:ind w:firstLine="0" w:firstLineChars="0"/>
              <w:rPr>
                <w:rFonts w:ascii="宋体" w:hAnsi="宋体"/>
                <w:bCs/>
                <w:sz w:val="21"/>
                <w:szCs w:val="21"/>
              </w:rPr>
            </w:pPr>
            <w:r>
              <w:rPr>
                <w:rFonts w:hint="eastAsia" w:ascii="宋体" w:hAnsi="宋体"/>
                <w:b/>
                <w:sz w:val="21"/>
                <w:szCs w:val="21"/>
              </w:rPr>
              <w:t>第7章 设计实践</w:t>
            </w:r>
          </w:p>
          <w:p>
            <w:pPr>
              <w:keepNext w:val="0"/>
              <w:keepLines w:val="0"/>
              <w:pageBreakBefore w:val="0"/>
              <w:kinsoku/>
              <w:wordWrap/>
              <w:overflowPunct/>
              <w:topLinePunct w:val="0"/>
              <w:bidi w:val="0"/>
              <w:spacing w:line="400" w:lineRule="exact"/>
              <w:rPr>
                <w:rFonts w:ascii="宋体" w:hAnsi="宋体"/>
                <w:bCs/>
                <w:szCs w:val="21"/>
              </w:rPr>
            </w:pPr>
            <w:r>
              <w:rPr>
                <w:rFonts w:hint="eastAsia" w:ascii="宋体" w:hAnsi="宋体"/>
                <w:bCs/>
                <w:szCs w:val="21"/>
              </w:rPr>
              <w:t>7.1 了解设计任务书</w:t>
            </w:r>
          </w:p>
          <w:p>
            <w:pPr>
              <w:keepNext w:val="0"/>
              <w:keepLines w:val="0"/>
              <w:pageBreakBefore w:val="0"/>
              <w:kinsoku/>
              <w:wordWrap/>
              <w:overflowPunct/>
              <w:topLinePunct w:val="0"/>
              <w:bidi w:val="0"/>
              <w:spacing w:line="400" w:lineRule="exact"/>
              <w:rPr>
                <w:rFonts w:ascii="宋体" w:hAnsi="宋体"/>
                <w:bCs/>
                <w:szCs w:val="21"/>
              </w:rPr>
            </w:pPr>
            <w:r>
              <w:rPr>
                <w:rFonts w:hint="eastAsia" w:ascii="宋体" w:hAnsi="宋体"/>
                <w:bCs/>
                <w:szCs w:val="21"/>
              </w:rPr>
              <w:t>7.2 介绍联合实践项目概况（中国品牌大会）</w:t>
            </w:r>
          </w:p>
          <w:p>
            <w:pPr>
              <w:keepNext w:val="0"/>
              <w:keepLines w:val="0"/>
              <w:pageBreakBefore w:val="0"/>
              <w:kinsoku/>
              <w:wordWrap/>
              <w:overflowPunct/>
              <w:topLinePunct w:val="0"/>
              <w:bidi w:val="0"/>
              <w:spacing w:line="400" w:lineRule="exact"/>
              <w:rPr>
                <w:rFonts w:ascii="宋体" w:hAnsi="宋体"/>
                <w:bCs/>
                <w:szCs w:val="21"/>
              </w:rPr>
            </w:pPr>
            <w:r>
              <w:rPr>
                <w:rFonts w:hint="eastAsia" w:ascii="宋体" w:hAnsi="宋体"/>
                <w:bCs/>
                <w:szCs w:val="21"/>
              </w:rPr>
              <w:t>7.3 设计品牌调研与定位认知</w:t>
            </w:r>
          </w:p>
          <w:p>
            <w:pPr>
              <w:keepNext w:val="0"/>
              <w:keepLines w:val="0"/>
              <w:pageBreakBefore w:val="0"/>
              <w:kinsoku/>
              <w:wordWrap/>
              <w:overflowPunct/>
              <w:topLinePunct w:val="0"/>
              <w:bidi w:val="0"/>
              <w:spacing w:line="400" w:lineRule="exact"/>
              <w:rPr>
                <w:rFonts w:ascii="宋体" w:hAnsi="宋体"/>
                <w:bCs/>
                <w:szCs w:val="21"/>
              </w:rPr>
            </w:pPr>
            <w:r>
              <w:rPr>
                <w:rFonts w:hint="eastAsia" w:ascii="宋体" w:hAnsi="宋体"/>
                <w:bCs/>
                <w:szCs w:val="21"/>
              </w:rPr>
              <w:t>7.4 头脑风暴：设计主题与理念</w:t>
            </w:r>
          </w:p>
          <w:p>
            <w:pPr>
              <w:keepNext w:val="0"/>
              <w:keepLines w:val="0"/>
              <w:pageBreakBefore w:val="0"/>
              <w:kinsoku/>
              <w:wordWrap/>
              <w:overflowPunct/>
              <w:topLinePunct w:val="0"/>
              <w:bidi w:val="0"/>
              <w:spacing w:line="400" w:lineRule="exact"/>
              <w:rPr>
                <w:rFonts w:ascii="宋体" w:hAnsi="宋体"/>
                <w:bCs/>
                <w:szCs w:val="21"/>
              </w:rPr>
            </w:pPr>
            <w:r>
              <w:rPr>
                <w:rFonts w:hint="eastAsia" w:ascii="宋体" w:hAnsi="宋体"/>
                <w:bCs/>
                <w:szCs w:val="21"/>
              </w:rPr>
              <w:t xml:space="preserve">7.5 </w:t>
            </w:r>
            <w:r>
              <w:rPr>
                <w:rFonts w:hint="eastAsia"/>
                <w:color w:val="000000"/>
                <w:szCs w:val="21"/>
              </w:rPr>
              <w:t>设计策划与</w:t>
            </w:r>
            <w:r>
              <w:rPr>
                <w:rFonts w:hint="eastAsia" w:ascii="宋体" w:hAnsi="宋体"/>
                <w:bCs/>
                <w:szCs w:val="21"/>
              </w:rPr>
              <w:t>设计思维草图</w:t>
            </w:r>
          </w:p>
          <w:p>
            <w:pPr>
              <w:keepNext w:val="0"/>
              <w:keepLines w:val="0"/>
              <w:pageBreakBefore w:val="0"/>
              <w:kinsoku/>
              <w:wordWrap/>
              <w:overflowPunct/>
              <w:topLinePunct w:val="0"/>
              <w:bidi w:val="0"/>
              <w:spacing w:line="400" w:lineRule="exact"/>
              <w:rPr>
                <w:color w:val="000000"/>
                <w:szCs w:val="21"/>
              </w:rPr>
            </w:pPr>
            <w:r>
              <w:rPr>
                <w:rFonts w:hint="eastAsia" w:ascii="宋体" w:hAnsi="宋体"/>
                <w:bCs/>
                <w:szCs w:val="21"/>
              </w:rPr>
              <w:t xml:space="preserve">7.6 </w:t>
            </w:r>
            <w:r>
              <w:rPr>
                <w:rFonts w:hint="eastAsia"/>
                <w:color w:val="000000"/>
                <w:szCs w:val="21"/>
              </w:rPr>
              <w:t>平面布局与功能</w:t>
            </w:r>
          </w:p>
          <w:p>
            <w:pPr>
              <w:keepNext w:val="0"/>
              <w:keepLines w:val="0"/>
              <w:pageBreakBefore w:val="0"/>
              <w:kinsoku/>
              <w:wordWrap/>
              <w:overflowPunct/>
              <w:topLinePunct w:val="0"/>
              <w:bidi w:val="0"/>
              <w:spacing w:line="400" w:lineRule="exact"/>
              <w:rPr>
                <w:color w:val="000000"/>
                <w:szCs w:val="21"/>
              </w:rPr>
            </w:pPr>
            <w:r>
              <w:rPr>
                <w:rFonts w:hint="eastAsia" w:ascii="宋体" w:hAnsi="宋体" w:cs="宋体"/>
                <w:color w:val="000000"/>
                <w:szCs w:val="21"/>
              </w:rPr>
              <w:t xml:space="preserve">7.7 </w:t>
            </w:r>
            <w:r>
              <w:rPr>
                <w:rFonts w:hint="eastAsia"/>
                <w:color w:val="000000"/>
                <w:szCs w:val="21"/>
              </w:rPr>
              <w:t>活动策划与品牌</w:t>
            </w:r>
          </w:p>
          <w:p>
            <w:pPr>
              <w:keepNext w:val="0"/>
              <w:keepLines w:val="0"/>
              <w:pageBreakBefore w:val="0"/>
              <w:kinsoku/>
              <w:wordWrap/>
              <w:overflowPunct/>
              <w:topLinePunct w:val="0"/>
              <w:bidi w:val="0"/>
              <w:spacing w:line="400" w:lineRule="exact"/>
              <w:rPr>
                <w:rFonts w:ascii="宋体" w:hAnsi="宋体" w:cs="宋体"/>
                <w:color w:val="000000"/>
                <w:szCs w:val="21"/>
              </w:rPr>
            </w:pPr>
            <w:r>
              <w:rPr>
                <w:rFonts w:hint="eastAsia" w:ascii="宋体" w:hAnsi="宋体" w:cs="宋体"/>
                <w:color w:val="000000"/>
                <w:szCs w:val="21"/>
              </w:rPr>
              <w:t>7.8 设计概算（线上录课）</w:t>
            </w:r>
          </w:p>
          <w:p>
            <w:pPr>
              <w:keepNext w:val="0"/>
              <w:keepLines w:val="0"/>
              <w:pageBreakBefore w:val="0"/>
              <w:kinsoku/>
              <w:wordWrap/>
              <w:overflowPunct/>
              <w:topLinePunct w:val="0"/>
              <w:bidi w:val="0"/>
              <w:spacing w:line="400" w:lineRule="exact"/>
              <w:rPr>
                <w:rFonts w:ascii="宋体" w:hAnsi="宋体" w:cs="宋体"/>
                <w:color w:val="000000"/>
                <w:szCs w:val="21"/>
              </w:rPr>
            </w:pPr>
            <w:r>
              <w:rPr>
                <w:rFonts w:hint="eastAsia" w:ascii="宋体" w:hAnsi="宋体" w:cs="宋体"/>
                <w:color w:val="000000"/>
                <w:szCs w:val="21"/>
              </w:rPr>
              <w:t>7.9平面深化与数字化模型</w:t>
            </w:r>
          </w:p>
          <w:p>
            <w:pPr>
              <w:keepNext w:val="0"/>
              <w:keepLines w:val="0"/>
              <w:pageBreakBefore w:val="0"/>
              <w:kinsoku/>
              <w:wordWrap/>
              <w:overflowPunct/>
              <w:topLinePunct w:val="0"/>
              <w:bidi w:val="0"/>
              <w:spacing w:line="400" w:lineRule="exact"/>
              <w:rPr>
                <w:rFonts w:ascii="宋体" w:hAnsi="宋体" w:cs="宋体"/>
                <w:color w:val="000000"/>
                <w:szCs w:val="21"/>
              </w:rPr>
            </w:pPr>
            <w:r>
              <w:rPr>
                <w:rFonts w:hint="eastAsia" w:ascii="宋体" w:hAnsi="宋体" w:cs="宋体"/>
                <w:color w:val="000000"/>
                <w:szCs w:val="21"/>
              </w:rPr>
              <w:t>7.10模型推敲与空间深化</w:t>
            </w:r>
          </w:p>
          <w:p>
            <w:pPr>
              <w:keepNext w:val="0"/>
              <w:keepLines w:val="0"/>
              <w:pageBreakBefore w:val="0"/>
              <w:kinsoku/>
              <w:wordWrap/>
              <w:overflowPunct/>
              <w:topLinePunct w:val="0"/>
              <w:bidi w:val="0"/>
              <w:spacing w:line="400" w:lineRule="exact"/>
              <w:rPr>
                <w:color w:val="000000"/>
                <w:szCs w:val="21"/>
              </w:rPr>
            </w:pPr>
            <w:r>
              <w:rPr>
                <w:rFonts w:hint="eastAsia" w:ascii="宋体" w:hAnsi="宋体" w:cs="宋体"/>
                <w:color w:val="000000"/>
                <w:szCs w:val="21"/>
              </w:rPr>
              <w:t>7.10方案深化与效果图制作</w:t>
            </w:r>
          </w:p>
        </w:tc>
        <w:tc>
          <w:tcPr>
            <w:tcW w:w="1984" w:type="dxa"/>
            <w:vAlign w:val="center"/>
          </w:tcPr>
          <w:p>
            <w:pPr>
              <w:keepNext w:val="0"/>
              <w:keepLines w:val="0"/>
              <w:pageBreakBefore w:val="0"/>
              <w:kinsoku/>
              <w:wordWrap/>
              <w:overflowPunct/>
              <w:topLinePunct w:val="0"/>
              <w:bidi w:val="0"/>
              <w:spacing w:line="400" w:lineRule="exact"/>
              <w:rPr>
                <w:rFonts w:ascii="宋体" w:hAnsi="宋体" w:cs="宋体"/>
                <w:szCs w:val="21"/>
              </w:rPr>
            </w:pPr>
            <w:r>
              <w:rPr>
                <w:rFonts w:hint="eastAsia" w:ascii="宋体" w:hAnsi="宋体" w:cs="宋体"/>
                <w:szCs w:val="21"/>
              </w:rPr>
              <w:t>认识到</w:t>
            </w:r>
            <w:r>
              <w:rPr>
                <w:rFonts w:hint="eastAsia" w:ascii="宋体" w:hAnsi="宋体" w:cs="宋体"/>
                <w:bCs/>
                <w:szCs w:val="21"/>
              </w:rPr>
              <w:t>“</w:t>
            </w:r>
            <w:r>
              <w:rPr>
                <w:rFonts w:hint="eastAsia" w:ascii="宋体" w:hAnsi="宋体" w:cs="宋体"/>
                <w:szCs w:val="21"/>
              </w:rPr>
              <w:t>精于工、匠于心、品于行”的“工匠精神”，注重以设计创建美好生活的理念，突出为人民服务、服务社会的设计观。</w:t>
            </w:r>
          </w:p>
          <w:p>
            <w:pPr>
              <w:keepNext w:val="0"/>
              <w:keepLines w:val="0"/>
              <w:pageBreakBefore w:val="0"/>
              <w:kinsoku/>
              <w:wordWrap/>
              <w:overflowPunct/>
              <w:topLinePunct w:val="0"/>
              <w:bidi w:val="0"/>
              <w:spacing w:line="400" w:lineRule="exact"/>
              <w:jc w:val="center"/>
              <w:rPr>
                <w:rFonts w:ascii="宋体" w:hAnsi="宋体"/>
                <w:bCs/>
                <w:szCs w:val="21"/>
              </w:rPr>
            </w:pPr>
          </w:p>
        </w:tc>
        <w:tc>
          <w:tcPr>
            <w:tcW w:w="479" w:type="dxa"/>
          </w:tcPr>
          <w:p>
            <w:pPr>
              <w:keepNext w:val="0"/>
              <w:keepLines w:val="0"/>
              <w:pageBreakBefore w:val="0"/>
              <w:kinsoku/>
              <w:wordWrap/>
              <w:overflowPunct/>
              <w:topLinePunct w:val="0"/>
              <w:bidi w:val="0"/>
              <w:spacing w:line="400" w:lineRule="exact"/>
              <w:jc w:val="center"/>
              <w:rPr>
                <w:rFonts w:asciiTheme="minorEastAsia" w:hAnsiTheme="minorEastAsia" w:eastAsiaTheme="minorEastAsia"/>
              </w:rPr>
            </w:pPr>
            <w:r>
              <w:rPr>
                <w:rFonts w:hint="eastAsia" w:asciiTheme="minorEastAsia" w:hAnsiTheme="minorEastAsia" w:eastAsiaTheme="minorEastAsia"/>
              </w:rPr>
              <w:t>2</w:t>
            </w:r>
          </w:p>
        </w:tc>
        <w:tc>
          <w:tcPr>
            <w:tcW w:w="425" w:type="dxa"/>
          </w:tcPr>
          <w:p>
            <w:pPr>
              <w:keepNext w:val="0"/>
              <w:keepLines w:val="0"/>
              <w:pageBreakBefore w:val="0"/>
              <w:kinsoku/>
              <w:wordWrap/>
              <w:overflowPunct/>
              <w:topLinePunct w:val="0"/>
              <w:bidi w:val="0"/>
              <w:spacing w:line="400" w:lineRule="exact"/>
              <w:jc w:val="center"/>
              <w:rPr>
                <w:rFonts w:asciiTheme="minorEastAsia" w:hAnsiTheme="minorEastAsia" w:eastAsiaTheme="minorEastAsia"/>
              </w:rPr>
            </w:pPr>
          </w:p>
        </w:tc>
        <w:tc>
          <w:tcPr>
            <w:tcW w:w="459" w:type="dxa"/>
          </w:tcPr>
          <w:p>
            <w:pPr>
              <w:keepNext w:val="0"/>
              <w:keepLines w:val="0"/>
              <w:pageBreakBefore w:val="0"/>
              <w:kinsoku/>
              <w:wordWrap/>
              <w:overflowPunct/>
              <w:topLinePunct w:val="0"/>
              <w:bidi w:val="0"/>
              <w:spacing w:line="400" w:lineRule="exact"/>
              <w:jc w:val="center"/>
              <w:rPr>
                <w:rFonts w:hint="eastAsia" w:ascii="宋体" w:hAnsi="宋体" w:eastAsia="宋体" w:cs="宋体"/>
                <w:lang w:eastAsia="zh-CN"/>
              </w:rPr>
            </w:pPr>
            <w:r>
              <w:rPr>
                <w:rFonts w:hint="eastAsia" w:ascii="宋体" w:hAnsi="宋体" w:cs="宋体"/>
                <w:lang w:val="en-US" w:eastAsia="zh-CN"/>
              </w:rPr>
              <w:t>4</w:t>
            </w:r>
          </w:p>
        </w:tc>
        <w:tc>
          <w:tcPr>
            <w:tcW w:w="444" w:type="dxa"/>
          </w:tcPr>
          <w:p>
            <w:pPr>
              <w:keepNext w:val="0"/>
              <w:keepLines w:val="0"/>
              <w:pageBreakBefore w:val="0"/>
              <w:kinsoku/>
              <w:wordWrap/>
              <w:overflowPunct/>
              <w:topLinePunct w:val="0"/>
              <w:bidi w:val="0"/>
              <w:spacing w:line="400" w:lineRule="exact"/>
              <w:jc w:val="center"/>
              <w:rPr>
                <w:rFonts w:ascii="宋体" w:hAnsi="宋体" w:cs="宋体"/>
              </w:rPr>
            </w:pPr>
          </w:p>
        </w:tc>
        <w:tc>
          <w:tcPr>
            <w:tcW w:w="370" w:type="dxa"/>
          </w:tcPr>
          <w:p>
            <w:pPr>
              <w:keepNext w:val="0"/>
              <w:keepLines w:val="0"/>
              <w:pageBreakBefore w:val="0"/>
              <w:kinsoku/>
              <w:wordWrap/>
              <w:overflowPunct/>
              <w:topLinePunct w:val="0"/>
              <w:bidi w:val="0"/>
              <w:spacing w:line="400" w:lineRule="exact"/>
              <w:jc w:val="center"/>
              <w:rPr>
                <w:rFonts w:ascii="宋体" w:hAnsi="宋体" w:cs="宋体"/>
              </w:rPr>
            </w:pPr>
          </w:p>
        </w:tc>
        <w:tc>
          <w:tcPr>
            <w:tcW w:w="425" w:type="dxa"/>
          </w:tcPr>
          <w:p>
            <w:pPr>
              <w:keepNext w:val="0"/>
              <w:keepLines w:val="0"/>
              <w:pageBreakBefore w:val="0"/>
              <w:kinsoku/>
              <w:wordWrap/>
              <w:overflowPunct/>
              <w:topLinePunct w:val="0"/>
              <w:bidi w:val="0"/>
              <w:spacing w:line="400" w:lineRule="exact"/>
              <w:jc w:val="center"/>
              <w:rPr>
                <w:rFonts w:ascii="宋体" w:hAnsi="宋体" w:cs="宋体"/>
              </w:rPr>
            </w:pPr>
          </w:p>
        </w:tc>
        <w:tc>
          <w:tcPr>
            <w:tcW w:w="426" w:type="dxa"/>
          </w:tcPr>
          <w:p>
            <w:pPr>
              <w:keepNext w:val="0"/>
              <w:keepLines w:val="0"/>
              <w:pageBreakBefore w:val="0"/>
              <w:kinsoku/>
              <w:wordWrap/>
              <w:overflowPunct/>
              <w:topLinePunct w:val="0"/>
              <w:bidi w:val="0"/>
              <w:spacing w:line="400" w:lineRule="exact"/>
              <w:jc w:val="left"/>
              <w:rPr>
                <w:rFonts w:hint="eastAsia" w:ascii="宋体" w:hAnsi="宋体" w:eastAsia="宋体" w:cs="宋体"/>
                <w:lang w:val="en-US" w:eastAsia="zh-CN"/>
              </w:rPr>
            </w:pPr>
            <w:r>
              <w:rPr>
                <w:rFonts w:hint="eastAsia" w:ascii="宋体" w:hAnsi="宋体" w:cs="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152" w:type="dxa"/>
          </w:tcPr>
          <w:p>
            <w:pPr>
              <w:pStyle w:val="3"/>
              <w:keepNext w:val="0"/>
              <w:keepLines w:val="0"/>
              <w:pageBreakBefore w:val="0"/>
              <w:kinsoku/>
              <w:wordWrap/>
              <w:overflowPunct/>
              <w:topLinePunct w:val="0"/>
              <w:bidi w:val="0"/>
              <w:spacing w:line="400" w:lineRule="exact"/>
              <w:ind w:firstLine="0" w:firstLineChars="0"/>
              <w:rPr>
                <w:rFonts w:hint="eastAsia" w:ascii="Times New Roman" w:hAnsi="Times New Roman" w:eastAsia="宋体"/>
                <w:b/>
                <w:color w:val="000000" w:themeColor="text1"/>
                <w:sz w:val="21"/>
                <w:lang w:val="en-US" w:eastAsia="zh-CN"/>
                <w14:textFill>
                  <w14:solidFill>
                    <w14:schemeClr w14:val="tx1"/>
                  </w14:solidFill>
                </w14:textFill>
              </w:rPr>
            </w:pPr>
            <w:r>
              <w:rPr>
                <w:rFonts w:hint="eastAsia" w:ascii="宋体" w:hAnsi="宋体"/>
                <w:b/>
                <w:sz w:val="21"/>
                <w:szCs w:val="21"/>
              </w:rPr>
              <w:t>第8章设计</w:t>
            </w:r>
            <w:r>
              <w:rPr>
                <w:rFonts w:hint="eastAsia" w:ascii="宋体" w:hAnsi="宋体"/>
                <w:b/>
                <w:sz w:val="21"/>
                <w:szCs w:val="21"/>
                <w:lang w:val="en-US" w:eastAsia="zh-CN"/>
              </w:rPr>
              <w:t>深化</w:t>
            </w:r>
          </w:p>
          <w:p>
            <w:pPr>
              <w:keepNext w:val="0"/>
              <w:keepLines w:val="0"/>
              <w:pageBreakBefore w:val="0"/>
              <w:kinsoku/>
              <w:wordWrap/>
              <w:overflowPunct/>
              <w:topLinePunct w:val="0"/>
              <w:bidi w:val="0"/>
              <w:spacing w:line="400" w:lineRule="exact"/>
              <w:rPr>
                <w:rFonts w:ascii="宋体" w:hAnsi="宋体" w:cs="宋体"/>
                <w:color w:val="000000"/>
                <w:szCs w:val="21"/>
              </w:rPr>
            </w:pPr>
            <w:r>
              <w:rPr>
                <w:rFonts w:hint="eastAsia" w:ascii="宋体" w:hAnsi="宋体" w:cs="宋体"/>
                <w:color w:val="000000"/>
                <w:szCs w:val="21"/>
              </w:rPr>
              <w:t>8.1 设计服务与品牌沟通交流（线上与线下会议）</w:t>
            </w:r>
          </w:p>
          <w:p>
            <w:pPr>
              <w:keepNext w:val="0"/>
              <w:keepLines w:val="0"/>
              <w:pageBreakBefore w:val="0"/>
              <w:kinsoku/>
              <w:wordWrap/>
              <w:overflowPunct/>
              <w:topLinePunct w:val="0"/>
              <w:bidi w:val="0"/>
              <w:spacing w:line="400" w:lineRule="exact"/>
              <w:rPr>
                <w:rFonts w:ascii="宋体" w:hAnsi="宋体" w:cs="宋体"/>
                <w:color w:val="000000"/>
                <w:szCs w:val="21"/>
              </w:rPr>
            </w:pPr>
            <w:r>
              <w:rPr>
                <w:rFonts w:hint="eastAsia" w:ascii="宋体" w:hAnsi="宋体" w:cs="宋体"/>
                <w:color w:val="000000"/>
                <w:szCs w:val="21"/>
              </w:rPr>
              <w:t>8.2 设计成果制作与剪辑等</w:t>
            </w:r>
          </w:p>
          <w:p>
            <w:pPr>
              <w:keepNext w:val="0"/>
              <w:keepLines w:val="0"/>
              <w:pageBreakBefore w:val="0"/>
              <w:kinsoku/>
              <w:wordWrap/>
              <w:overflowPunct/>
              <w:topLinePunct w:val="0"/>
              <w:bidi w:val="0"/>
              <w:spacing w:line="400" w:lineRule="exact"/>
              <w:rPr>
                <w:rFonts w:ascii="宋体" w:hAnsi="宋体" w:cs="宋体"/>
                <w:color w:val="000000"/>
                <w:szCs w:val="21"/>
              </w:rPr>
            </w:pPr>
            <w:r>
              <w:rPr>
                <w:rFonts w:hint="eastAsia" w:ascii="宋体" w:hAnsi="宋体" w:cs="宋体"/>
                <w:color w:val="000000"/>
                <w:szCs w:val="21"/>
              </w:rPr>
              <w:t>8.3 设计成果展示与汇报</w:t>
            </w:r>
          </w:p>
          <w:p>
            <w:pPr>
              <w:keepNext w:val="0"/>
              <w:keepLines w:val="0"/>
              <w:pageBreakBefore w:val="0"/>
              <w:kinsoku/>
              <w:wordWrap/>
              <w:overflowPunct/>
              <w:topLinePunct w:val="0"/>
              <w:bidi w:val="0"/>
              <w:spacing w:line="400" w:lineRule="exact"/>
              <w:rPr>
                <w:color w:val="000000"/>
                <w:szCs w:val="21"/>
              </w:rPr>
            </w:pPr>
          </w:p>
        </w:tc>
        <w:tc>
          <w:tcPr>
            <w:tcW w:w="1984" w:type="dxa"/>
            <w:vAlign w:val="center"/>
          </w:tcPr>
          <w:p>
            <w:pPr>
              <w:keepNext w:val="0"/>
              <w:keepLines w:val="0"/>
              <w:pageBreakBefore w:val="0"/>
              <w:kinsoku/>
              <w:wordWrap/>
              <w:overflowPunct/>
              <w:topLinePunct w:val="0"/>
              <w:bidi w:val="0"/>
              <w:spacing w:line="400" w:lineRule="exact"/>
              <w:jc w:val="left"/>
              <w:rPr>
                <w:rFonts w:ascii="宋体" w:hAnsi="宋体"/>
                <w:bCs/>
                <w:szCs w:val="21"/>
              </w:rPr>
            </w:pPr>
            <w:r>
              <w:rPr>
                <w:rFonts w:hint="eastAsia" w:ascii="宋体" w:hAnsi="宋体" w:cs="宋体"/>
                <w:bCs/>
                <w:szCs w:val="21"/>
              </w:rPr>
              <w:t>通过“互动交流”、“我来讲讲”等方式进行头传达设计，达到提升创思思维与实践认知的目的，提升学生个人自信心与社会认可度。</w:t>
            </w:r>
          </w:p>
        </w:tc>
        <w:tc>
          <w:tcPr>
            <w:tcW w:w="479" w:type="dxa"/>
          </w:tcPr>
          <w:p>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2</w:t>
            </w:r>
          </w:p>
        </w:tc>
        <w:tc>
          <w:tcPr>
            <w:tcW w:w="425" w:type="dxa"/>
          </w:tcPr>
          <w:p>
            <w:pPr>
              <w:keepNext w:val="0"/>
              <w:keepLines w:val="0"/>
              <w:pageBreakBefore w:val="0"/>
              <w:kinsoku/>
              <w:wordWrap/>
              <w:overflowPunct/>
              <w:topLinePunct w:val="0"/>
              <w:bidi w:val="0"/>
              <w:spacing w:line="400" w:lineRule="exact"/>
              <w:jc w:val="center"/>
              <w:rPr>
                <w:rFonts w:asciiTheme="minorEastAsia" w:hAnsiTheme="minorEastAsia" w:eastAsiaTheme="minorEastAsia"/>
              </w:rPr>
            </w:pPr>
          </w:p>
        </w:tc>
        <w:tc>
          <w:tcPr>
            <w:tcW w:w="459" w:type="dxa"/>
          </w:tcPr>
          <w:p>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4</w:t>
            </w:r>
          </w:p>
        </w:tc>
        <w:tc>
          <w:tcPr>
            <w:tcW w:w="444" w:type="dxa"/>
          </w:tcPr>
          <w:p>
            <w:pPr>
              <w:keepNext w:val="0"/>
              <w:keepLines w:val="0"/>
              <w:pageBreakBefore w:val="0"/>
              <w:kinsoku/>
              <w:wordWrap/>
              <w:overflowPunct/>
              <w:topLinePunct w:val="0"/>
              <w:bidi w:val="0"/>
              <w:spacing w:line="400" w:lineRule="exact"/>
              <w:jc w:val="center"/>
              <w:rPr>
                <w:rFonts w:asciiTheme="minorEastAsia" w:hAnsiTheme="minorEastAsia" w:eastAsiaTheme="minorEastAsia"/>
              </w:rPr>
            </w:pPr>
          </w:p>
        </w:tc>
        <w:tc>
          <w:tcPr>
            <w:tcW w:w="370" w:type="dxa"/>
          </w:tcPr>
          <w:p>
            <w:pPr>
              <w:keepNext w:val="0"/>
              <w:keepLines w:val="0"/>
              <w:pageBreakBefore w:val="0"/>
              <w:kinsoku/>
              <w:wordWrap/>
              <w:overflowPunct/>
              <w:topLinePunct w:val="0"/>
              <w:bidi w:val="0"/>
              <w:spacing w:line="400" w:lineRule="exact"/>
              <w:jc w:val="center"/>
              <w:rPr>
                <w:rFonts w:asciiTheme="minorEastAsia" w:hAnsiTheme="minorEastAsia" w:eastAsiaTheme="minorEastAsia"/>
              </w:rPr>
            </w:pPr>
          </w:p>
        </w:tc>
        <w:tc>
          <w:tcPr>
            <w:tcW w:w="425" w:type="dxa"/>
          </w:tcPr>
          <w:p>
            <w:pPr>
              <w:keepNext w:val="0"/>
              <w:keepLines w:val="0"/>
              <w:pageBreakBefore w:val="0"/>
              <w:kinsoku/>
              <w:wordWrap/>
              <w:overflowPunct/>
              <w:topLinePunct w:val="0"/>
              <w:bidi w:val="0"/>
              <w:spacing w:line="400" w:lineRule="exact"/>
              <w:jc w:val="center"/>
              <w:rPr>
                <w:rFonts w:asciiTheme="minorEastAsia" w:hAnsiTheme="minorEastAsia" w:eastAsiaTheme="minorEastAsia"/>
              </w:rPr>
            </w:pPr>
          </w:p>
        </w:tc>
        <w:tc>
          <w:tcPr>
            <w:tcW w:w="426" w:type="dxa"/>
          </w:tcPr>
          <w:p>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152" w:type="dxa"/>
          </w:tcPr>
          <w:p>
            <w:pPr>
              <w:keepNext w:val="0"/>
              <w:keepLines w:val="0"/>
              <w:pageBreakBefore w:val="0"/>
              <w:kinsoku/>
              <w:wordWrap/>
              <w:overflowPunct/>
              <w:topLinePunct w:val="0"/>
              <w:bidi w:val="0"/>
              <w:spacing w:line="400" w:lineRule="exact"/>
              <w:rPr>
                <w:rFonts w:hint="eastAsia" w:ascii="宋体" w:hAnsi="宋体" w:eastAsia="宋体" w:cs="宋体"/>
                <w:b/>
                <w:bCs w:val="0"/>
                <w:sz w:val="21"/>
                <w:szCs w:val="21"/>
              </w:rPr>
            </w:pPr>
            <w:r>
              <w:rPr>
                <w:rFonts w:hint="eastAsia" w:ascii="宋体" w:hAnsi="宋体" w:eastAsia="宋体" w:cs="宋体"/>
                <w:b/>
                <w:bCs w:val="0"/>
                <w:sz w:val="21"/>
                <w:szCs w:val="21"/>
              </w:rPr>
              <w:t>第</w:t>
            </w:r>
            <w:r>
              <w:rPr>
                <w:rFonts w:hint="eastAsia" w:ascii="宋体" w:hAnsi="宋体" w:eastAsia="宋体" w:cs="宋体"/>
                <w:b/>
                <w:bCs w:val="0"/>
                <w:sz w:val="21"/>
                <w:szCs w:val="21"/>
                <w:lang w:val="en-US" w:eastAsia="zh-CN"/>
              </w:rPr>
              <w:t>9</w:t>
            </w:r>
            <w:r>
              <w:rPr>
                <w:rFonts w:hint="eastAsia" w:ascii="宋体" w:hAnsi="宋体" w:eastAsia="宋体" w:cs="宋体"/>
                <w:b/>
                <w:bCs w:val="0"/>
                <w:sz w:val="21"/>
                <w:szCs w:val="21"/>
              </w:rPr>
              <w:t>章</w:t>
            </w:r>
            <w:r>
              <w:rPr>
                <w:rFonts w:hint="eastAsia" w:ascii="宋体" w:hAnsi="宋体" w:eastAsia="宋体" w:cs="宋体"/>
                <w:b/>
                <w:bCs w:val="0"/>
                <w:sz w:val="21"/>
                <w:szCs w:val="21"/>
                <w:lang w:val="en-US" w:eastAsia="zh-CN"/>
              </w:rPr>
              <w:t>设计总结与</w:t>
            </w:r>
            <w:r>
              <w:rPr>
                <w:rFonts w:hint="eastAsia" w:ascii="宋体" w:hAnsi="宋体" w:eastAsia="宋体" w:cs="宋体"/>
                <w:b/>
                <w:bCs w:val="0"/>
                <w:sz w:val="21"/>
                <w:szCs w:val="21"/>
              </w:rPr>
              <w:t>讨论、答疑</w:t>
            </w:r>
          </w:p>
          <w:p>
            <w:pPr>
              <w:keepNext w:val="0"/>
              <w:keepLines w:val="0"/>
              <w:pageBreakBefore w:val="0"/>
              <w:kinsoku/>
              <w:wordWrap/>
              <w:overflowPunct/>
              <w:topLinePunct w:val="0"/>
              <w:bidi w:val="0"/>
              <w:spacing w:line="400" w:lineRule="exact"/>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9.1 设计答疑</w:t>
            </w:r>
          </w:p>
          <w:p>
            <w:pPr>
              <w:keepNext w:val="0"/>
              <w:keepLines w:val="0"/>
              <w:pageBreakBefore w:val="0"/>
              <w:kinsoku/>
              <w:wordWrap/>
              <w:overflowPunct/>
              <w:topLinePunct w:val="0"/>
              <w:bidi w:val="0"/>
              <w:spacing w:line="400" w:lineRule="exact"/>
              <w:rPr>
                <w:rFonts w:ascii="宋体" w:hAnsi="宋体" w:cs="宋体"/>
                <w:color w:val="000000"/>
                <w:szCs w:val="21"/>
              </w:rPr>
            </w:pPr>
            <w:r>
              <w:rPr>
                <w:rFonts w:hint="eastAsia" w:ascii="宋体" w:hAnsi="宋体" w:cs="宋体"/>
                <w:color w:val="000000"/>
                <w:szCs w:val="21"/>
                <w:lang w:val="en-US" w:eastAsia="zh-CN"/>
              </w:rPr>
              <w:t>9</w:t>
            </w:r>
            <w:r>
              <w:rPr>
                <w:rFonts w:hint="eastAsia" w:ascii="宋体" w:hAnsi="宋体" w:cs="宋体"/>
                <w:color w:val="000000"/>
                <w:szCs w:val="21"/>
              </w:rPr>
              <w:t>.</w:t>
            </w:r>
            <w:r>
              <w:rPr>
                <w:rFonts w:hint="eastAsia" w:ascii="宋体" w:hAnsi="宋体" w:cs="宋体"/>
                <w:color w:val="000000"/>
                <w:szCs w:val="21"/>
                <w:lang w:val="en-US" w:eastAsia="zh-CN"/>
              </w:rPr>
              <w:t>2</w:t>
            </w:r>
            <w:r>
              <w:rPr>
                <w:rFonts w:hint="eastAsia" w:ascii="宋体" w:hAnsi="宋体" w:cs="宋体"/>
                <w:color w:val="000000"/>
                <w:szCs w:val="21"/>
              </w:rPr>
              <w:t>公开评图与交流</w:t>
            </w:r>
          </w:p>
          <w:p>
            <w:pPr>
              <w:keepNext w:val="0"/>
              <w:keepLines w:val="0"/>
              <w:pageBreakBefore w:val="0"/>
              <w:kinsoku/>
              <w:wordWrap/>
              <w:overflowPunct/>
              <w:topLinePunct w:val="0"/>
              <w:bidi w:val="0"/>
              <w:spacing w:line="400" w:lineRule="exact"/>
              <w:rPr>
                <w:rFonts w:ascii="宋体" w:hAnsi="宋体" w:cs="宋体"/>
                <w:bCs/>
                <w:szCs w:val="21"/>
              </w:rPr>
            </w:pPr>
            <w:r>
              <w:rPr>
                <w:rFonts w:hint="eastAsia" w:ascii="宋体" w:hAnsi="宋体" w:cs="宋体"/>
                <w:color w:val="000000"/>
                <w:szCs w:val="21"/>
                <w:lang w:val="en-US" w:eastAsia="zh-CN"/>
              </w:rPr>
              <w:t>9</w:t>
            </w:r>
            <w:r>
              <w:rPr>
                <w:rFonts w:hint="eastAsia" w:ascii="宋体" w:hAnsi="宋体" w:cs="宋体"/>
                <w:color w:val="000000"/>
                <w:szCs w:val="21"/>
              </w:rPr>
              <w:t>.</w:t>
            </w:r>
            <w:r>
              <w:rPr>
                <w:rFonts w:hint="eastAsia" w:ascii="宋体" w:hAnsi="宋体" w:cs="宋体"/>
                <w:color w:val="000000"/>
                <w:szCs w:val="21"/>
                <w:lang w:val="en-US" w:eastAsia="zh-CN"/>
              </w:rPr>
              <w:t xml:space="preserve">3 </w:t>
            </w:r>
            <w:r>
              <w:rPr>
                <w:rFonts w:hint="eastAsia" w:ascii="宋体" w:hAnsi="宋体" w:cs="宋体"/>
                <w:bCs/>
                <w:szCs w:val="21"/>
              </w:rPr>
              <w:t>总结课程</w:t>
            </w:r>
          </w:p>
          <w:p>
            <w:pPr>
              <w:keepNext w:val="0"/>
              <w:keepLines w:val="0"/>
              <w:pageBreakBefore w:val="0"/>
              <w:kinsoku/>
              <w:wordWrap/>
              <w:overflowPunct/>
              <w:topLinePunct w:val="0"/>
              <w:bidi w:val="0"/>
              <w:spacing w:line="400" w:lineRule="exact"/>
              <w:rPr>
                <w:rFonts w:hint="eastAsia" w:ascii="宋体" w:hAnsi="宋体" w:eastAsia="宋体" w:cs="宋体"/>
                <w:b/>
                <w:bCs w:val="0"/>
                <w:sz w:val="21"/>
                <w:szCs w:val="21"/>
                <w:lang w:eastAsia="zh-CN"/>
              </w:rPr>
            </w:pPr>
            <w:r>
              <w:rPr>
                <w:rFonts w:hint="eastAsia" w:ascii="宋体" w:hAnsi="宋体" w:cs="宋体"/>
                <w:bCs/>
                <w:szCs w:val="21"/>
                <w:lang w:val="en-US" w:eastAsia="zh-CN"/>
              </w:rPr>
              <w:t>9</w:t>
            </w:r>
            <w:r>
              <w:rPr>
                <w:rFonts w:hint="eastAsia" w:ascii="宋体" w:hAnsi="宋体" w:cs="宋体"/>
                <w:bCs/>
                <w:szCs w:val="21"/>
              </w:rPr>
              <w:t>.</w:t>
            </w:r>
            <w:r>
              <w:rPr>
                <w:rFonts w:hint="eastAsia" w:ascii="宋体" w:hAnsi="宋体" w:cs="宋体"/>
                <w:bCs/>
                <w:szCs w:val="21"/>
                <w:lang w:val="en-US" w:eastAsia="zh-CN"/>
              </w:rPr>
              <w:t>4</w:t>
            </w:r>
            <w:r>
              <w:rPr>
                <w:rFonts w:hint="eastAsia" w:ascii="宋体" w:hAnsi="宋体" w:cs="宋体"/>
                <w:bCs/>
                <w:szCs w:val="21"/>
              </w:rPr>
              <w:t xml:space="preserve"> 设计实施搭建</w:t>
            </w:r>
            <w:r>
              <w:rPr>
                <w:rFonts w:hint="eastAsia" w:ascii="宋体" w:hAnsi="宋体" w:cs="宋体"/>
                <w:bCs/>
                <w:szCs w:val="21"/>
                <w:lang w:eastAsia="zh-CN"/>
              </w:rPr>
              <w:t>（</w:t>
            </w:r>
            <w:r>
              <w:rPr>
                <w:rFonts w:hint="eastAsia" w:ascii="宋体" w:hAnsi="宋体" w:cs="宋体"/>
                <w:bCs/>
                <w:szCs w:val="21"/>
                <w:lang w:val="en-US" w:eastAsia="zh-CN"/>
              </w:rPr>
              <w:t>如是实际项目</w:t>
            </w:r>
            <w:r>
              <w:rPr>
                <w:rFonts w:hint="eastAsia" w:ascii="宋体" w:hAnsi="宋体" w:cs="宋体"/>
                <w:bCs/>
                <w:szCs w:val="21"/>
                <w:lang w:eastAsia="zh-CN"/>
              </w:rPr>
              <w:t>）</w:t>
            </w:r>
          </w:p>
        </w:tc>
        <w:tc>
          <w:tcPr>
            <w:tcW w:w="1984" w:type="dxa"/>
            <w:vAlign w:val="center"/>
          </w:tcPr>
          <w:p>
            <w:pPr>
              <w:keepNext w:val="0"/>
              <w:keepLines w:val="0"/>
              <w:pageBreakBefore w:val="0"/>
              <w:kinsoku/>
              <w:wordWrap/>
              <w:overflowPunct/>
              <w:topLinePunct w:val="0"/>
              <w:bidi w:val="0"/>
              <w:spacing w:line="400" w:lineRule="exact"/>
              <w:jc w:val="left"/>
              <w:rPr>
                <w:rFonts w:hint="default" w:ascii="宋体" w:hAnsi="宋体" w:eastAsia="宋体" w:cs="宋体"/>
                <w:bCs/>
                <w:szCs w:val="21"/>
                <w:lang w:val="en-US" w:eastAsia="zh-CN"/>
              </w:rPr>
            </w:pPr>
            <w:r>
              <w:rPr>
                <w:rFonts w:hint="eastAsia" w:ascii="宋体" w:hAnsi="宋体" w:cs="宋体"/>
                <w:bCs/>
                <w:szCs w:val="21"/>
                <w:lang w:val="en-US" w:eastAsia="zh-CN"/>
              </w:rPr>
              <w:t>培养精益求精的工匠精神</w:t>
            </w:r>
          </w:p>
        </w:tc>
        <w:tc>
          <w:tcPr>
            <w:tcW w:w="479" w:type="dxa"/>
          </w:tcPr>
          <w:p>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2</w:t>
            </w:r>
          </w:p>
        </w:tc>
        <w:tc>
          <w:tcPr>
            <w:tcW w:w="425" w:type="dxa"/>
          </w:tcPr>
          <w:p>
            <w:pPr>
              <w:keepNext w:val="0"/>
              <w:keepLines w:val="0"/>
              <w:pageBreakBefore w:val="0"/>
              <w:kinsoku/>
              <w:wordWrap/>
              <w:overflowPunct/>
              <w:topLinePunct w:val="0"/>
              <w:bidi w:val="0"/>
              <w:spacing w:line="400" w:lineRule="exact"/>
              <w:jc w:val="center"/>
              <w:rPr>
                <w:rFonts w:asciiTheme="minorEastAsia" w:hAnsiTheme="minorEastAsia" w:eastAsiaTheme="minorEastAsia"/>
              </w:rPr>
            </w:pPr>
          </w:p>
        </w:tc>
        <w:tc>
          <w:tcPr>
            <w:tcW w:w="459" w:type="dxa"/>
          </w:tcPr>
          <w:p>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4</w:t>
            </w:r>
          </w:p>
        </w:tc>
        <w:tc>
          <w:tcPr>
            <w:tcW w:w="444" w:type="dxa"/>
          </w:tcPr>
          <w:p>
            <w:pPr>
              <w:keepNext w:val="0"/>
              <w:keepLines w:val="0"/>
              <w:pageBreakBefore w:val="0"/>
              <w:kinsoku/>
              <w:wordWrap/>
              <w:overflowPunct/>
              <w:topLinePunct w:val="0"/>
              <w:bidi w:val="0"/>
              <w:spacing w:line="400" w:lineRule="exact"/>
              <w:jc w:val="center"/>
              <w:rPr>
                <w:rFonts w:asciiTheme="minorEastAsia" w:hAnsiTheme="minorEastAsia" w:eastAsiaTheme="minorEastAsia"/>
              </w:rPr>
            </w:pPr>
          </w:p>
        </w:tc>
        <w:tc>
          <w:tcPr>
            <w:tcW w:w="370" w:type="dxa"/>
          </w:tcPr>
          <w:p>
            <w:pPr>
              <w:keepNext w:val="0"/>
              <w:keepLines w:val="0"/>
              <w:pageBreakBefore w:val="0"/>
              <w:kinsoku/>
              <w:wordWrap/>
              <w:overflowPunct/>
              <w:topLinePunct w:val="0"/>
              <w:bidi w:val="0"/>
              <w:spacing w:line="400" w:lineRule="exact"/>
              <w:jc w:val="center"/>
              <w:rPr>
                <w:rFonts w:asciiTheme="minorEastAsia" w:hAnsiTheme="minorEastAsia" w:eastAsiaTheme="minorEastAsia"/>
              </w:rPr>
            </w:pPr>
          </w:p>
        </w:tc>
        <w:tc>
          <w:tcPr>
            <w:tcW w:w="425" w:type="dxa"/>
          </w:tcPr>
          <w:p>
            <w:pPr>
              <w:keepNext w:val="0"/>
              <w:keepLines w:val="0"/>
              <w:pageBreakBefore w:val="0"/>
              <w:kinsoku/>
              <w:wordWrap/>
              <w:overflowPunct/>
              <w:topLinePunct w:val="0"/>
              <w:bidi w:val="0"/>
              <w:spacing w:line="400" w:lineRule="exact"/>
              <w:jc w:val="center"/>
              <w:rPr>
                <w:rFonts w:asciiTheme="minorEastAsia" w:hAnsiTheme="minorEastAsia" w:eastAsiaTheme="minorEastAsia"/>
              </w:rPr>
            </w:pPr>
          </w:p>
        </w:tc>
        <w:tc>
          <w:tcPr>
            <w:tcW w:w="426" w:type="dxa"/>
          </w:tcPr>
          <w:p>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152" w:type="dxa"/>
            <w:vAlign w:val="center"/>
          </w:tcPr>
          <w:p>
            <w:pPr>
              <w:keepNext w:val="0"/>
              <w:keepLines w:val="0"/>
              <w:pageBreakBefore w:val="0"/>
              <w:kinsoku/>
              <w:wordWrap/>
              <w:overflowPunct/>
              <w:topLinePunct w:val="0"/>
              <w:bidi w:val="0"/>
              <w:spacing w:line="400" w:lineRule="exact"/>
              <w:jc w:val="center"/>
              <w:rPr>
                <w:rFonts w:asciiTheme="minorEastAsia" w:hAnsiTheme="minorEastAsia" w:eastAsiaTheme="minorEastAsia"/>
              </w:rPr>
            </w:pPr>
            <w:r>
              <w:rPr>
                <w:rFonts w:asciiTheme="minorEastAsia" w:hAnsiTheme="minorEastAsia" w:eastAsiaTheme="minorEastAsia"/>
              </w:rPr>
              <w:t>合            计</w:t>
            </w:r>
          </w:p>
        </w:tc>
        <w:tc>
          <w:tcPr>
            <w:tcW w:w="1984" w:type="dxa"/>
          </w:tcPr>
          <w:p>
            <w:pPr>
              <w:keepNext w:val="0"/>
              <w:keepLines w:val="0"/>
              <w:pageBreakBefore w:val="0"/>
              <w:kinsoku/>
              <w:wordWrap/>
              <w:overflowPunct/>
              <w:topLinePunct w:val="0"/>
              <w:bidi w:val="0"/>
              <w:spacing w:line="400" w:lineRule="exact"/>
              <w:rPr>
                <w:rFonts w:asciiTheme="minorEastAsia" w:hAnsiTheme="minorEastAsia" w:eastAsiaTheme="minorEastAsia"/>
                <w:b/>
                <w:bCs/>
                <w:kern w:val="44"/>
                <w:szCs w:val="21"/>
              </w:rPr>
            </w:pPr>
          </w:p>
        </w:tc>
        <w:tc>
          <w:tcPr>
            <w:tcW w:w="479" w:type="dxa"/>
          </w:tcPr>
          <w:p>
            <w:pPr>
              <w:keepNext w:val="0"/>
              <w:keepLines w:val="0"/>
              <w:pageBreakBefore w:val="0"/>
              <w:kinsoku/>
              <w:wordWrap/>
              <w:overflowPunct/>
              <w:topLinePunct w:val="0"/>
              <w:bidi w:val="0"/>
              <w:spacing w:line="400" w:lineRule="exact"/>
              <w:rPr>
                <w:rFonts w:asciiTheme="minorEastAsia" w:hAnsiTheme="minorEastAsia" w:eastAsiaTheme="minorEastAsia"/>
                <w:kern w:val="44"/>
                <w:szCs w:val="21"/>
              </w:rPr>
            </w:pPr>
            <w:r>
              <w:rPr>
                <w:rFonts w:hint="eastAsia" w:asciiTheme="minorEastAsia" w:hAnsiTheme="minorEastAsia" w:eastAsiaTheme="minorEastAsia"/>
                <w:kern w:val="44"/>
                <w:szCs w:val="21"/>
              </w:rPr>
              <w:t>36</w:t>
            </w:r>
          </w:p>
        </w:tc>
        <w:tc>
          <w:tcPr>
            <w:tcW w:w="425" w:type="dxa"/>
          </w:tcPr>
          <w:p>
            <w:pPr>
              <w:keepNext w:val="0"/>
              <w:keepLines w:val="0"/>
              <w:pageBreakBefore w:val="0"/>
              <w:kinsoku/>
              <w:wordWrap/>
              <w:overflowPunct/>
              <w:topLinePunct w:val="0"/>
              <w:bidi w:val="0"/>
              <w:spacing w:line="400" w:lineRule="exact"/>
              <w:rPr>
                <w:rFonts w:asciiTheme="minorEastAsia" w:hAnsiTheme="minorEastAsia" w:eastAsiaTheme="minorEastAsia"/>
                <w:kern w:val="44"/>
                <w:szCs w:val="21"/>
              </w:rPr>
            </w:pPr>
          </w:p>
        </w:tc>
        <w:tc>
          <w:tcPr>
            <w:tcW w:w="459" w:type="dxa"/>
          </w:tcPr>
          <w:p>
            <w:pPr>
              <w:keepNext w:val="0"/>
              <w:keepLines w:val="0"/>
              <w:pageBreakBefore w:val="0"/>
              <w:kinsoku/>
              <w:wordWrap/>
              <w:overflowPunct/>
              <w:topLinePunct w:val="0"/>
              <w:bidi w:val="0"/>
              <w:spacing w:line="400" w:lineRule="exact"/>
              <w:rPr>
                <w:rFonts w:hint="default" w:asciiTheme="minorEastAsia" w:hAnsiTheme="minorEastAsia" w:eastAsiaTheme="minorEastAsia"/>
                <w:kern w:val="44"/>
                <w:szCs w:val="21"/>
                <w:lang w:val="en-US" w:eastAsia="zh-CN"/>
              </w:rPr>
            </w:pPr>
            <w:r>
              <w:rPr>
                <w:rFonts w:hint="eastAsia" w:asciiTheme="minorEastAsia" w:hAnsiTheme="minorEastAsia" w:eastAsiaTheme="minorEastAsia"/>
                <w:kern w:val="44"/>
                <w:szCs w:val="21"/>
                <w:lang w:val="en-US" w:eastAsia="zh-CN"/>
              </w:rPr>
              <w:t>24</w:t>
            </w:r>
          </w:p>
        </w:tc>
        <w:tc>
          <w:tcPr>
            <w:tcW w:w="444" w:type="dxa"/>
          </w:tcPr>
          <w:p>
            <w:pPr>
              <w:keepNext w:val="0"/>
              <w:keepLines w:val="0"/>
              <w:pageBreakBefore w:val="0"/>
              <w:kinsoku/>
              <w:wordWrap/>
              <w:overflowPunct/>
              <w:topLinePunct w:val="0"/>
              <w:bidi w:val="0"/>
              <w:spacing w:line="400" w:lineRule="exact"/>
              <w:rPr>
                <w:rFonts w:asciiTheme="minorEastAsia" w:hAnsiTheme="minorEastAsia" w:eastAsiaTheme="minorEastAsia"/>
                <w:kern w:val="44"/>
                <w:szCs w:val="21"/>
              </w:rPr>
            </w:pPr>
          </w:p>
        </w:tc>
        <w:tc>
          <w:tcPr>
            <w:tcW w:w="370" w:type="dxa"/>
          </w:tcPr>
          <w:p>
            <w:pPr>
              <w:keepNext w:val="0"/>
              <w:keepLines w:val="0"/>
              <w:pageBreakBefore w:val="0"/>
              <w:kinsoku/>
              <w:wordWrap/>
              <w:overflowPunct/>
              <w:topLinePunct w:val="0"/>
              <w:bidi w:val="0"/>
              <w:spacing w:line="400" w:lineRule="exact"/>
              <w:rPr>
                <w:rFonts w:asciiTheme="minorEastAsia" w:hAnsiTheme="minorEastAsia" w:eastAsiaTheme="minorEastAsia"/>
                <w:kern w:val="44"/>
                <w:szCs w:val="21"/>
              </w:rPr>
            </w:pPr>
          </w:p>
        </w:tc>
        <w:tc>
          <w:tcPr>
            <w:tcW w:w="425" w:type="dxa"/>
          </w:tcPr>
          <w:p>
            <w:pPr>
              <w:keepNext w:val="0"/>
              <w:keepLines w:val="0"/>
              <w:pageBreakBefore w:val="0"/>
              <w:kinsoku/>
              <w:wordWrap/>
              <w:overflowPunct/>
              <w:topLinePunct w:val="0"/>
              <w:bidi w:val="0"/>
              <w:spacing w:line="400" w:lineRule="exact"/>
              <w:rPr>
                <w:rFonts w:asciiTheme="minorEastAsia" w:hAnsiTheme="minorEastAsia" w:eastAsiaTheme="minorEastAsia"/>
                <w:kern w:val="44"/>
                <w:szCs w:val="21"/>
              </w:rPr>
            </w:pPr>
          </w:p>
        </w:tc>
        <w:tc>
          <w:tcPr>
            <w:tcW w:w="426" w:type="dxa"/>
          </w:tcPr>
          <w:p>
            <w:pPr>
              <w:keepNext w:val="0"/>
              <w:keepLines w:val="0"/>
              <w:pageBreakBefore w:val="0"/>
              <w:kinsoku/>
              <w:wordWrap/>
              <w:overflowPunct/>
              <w:topLinePunct w:val="0"/>
              <w:bidi w:val="0"/>
              <w:spacing w:line="400" w:lineRule="exact"/>
              <w:rPr>
                <w:rFonts w:hint="default" w:asciiTheme="minorEastAsia" w:hAnsiTheme="minorEastAsia" w:eastAsiaTheme="minorEastAsia"/>
                <w:kern w:val="44"/>
                <w:szCs w:val="21"/>
                <w:lang w:val="en-US" w:eastAsia="zh-CN"/>
              </w:rPr>
            </w:pPr>
            <w:r>
              <w:rPr>
                <w:rFonts w:hint="eastAsia" w:asciiTheme="minorEastAsia" w:hAnsiTheme="minorEastAsia" w:eastAsiaTheme="minorEastAsia"/>
                <w:kern w:val="44"/>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3152" w:type="dxa"/>
            <w:vAlign w:val="center"/>
          </w:tcPr>
          <w:p>
            <w:pPr>
              <w:keepNext w:val="0"/>
              <w:keepLines w:val="0"/>
              <w:pageBreakBefore w:val="0"/>
              <w:kinsoku/>
              <w:wordWrap/>
              <w:overflowPunct/>
              <w:topLinePunct w:val="0"/>
              <w:bidi w:val="0"/>
              <w:spacing w:line="400" w:lineRule="exact"/>
              <w:jc w:val="center"/>
              <w:rPr>
                <w:rFonts w:asciiTheme="minorEastAsia" w:hAnsiTheme="minorEastAsia" w:eastAsiaTheme="minorEastAsia"/>
              </w:rPr>
            </w:pPr>
            <w:r>
              <w:rPr>
                <w:rFonts w:asciiTheme="minorEastAsia" w:hAnsiTheme="minorEastAsia" w:eastAsiaTheme="minorEastAsia"/>
              </w:rPr>
              <w:t>总            计</w:t>
            </w:r>
          </w:p>
        </w:tc>
        <w:tc>
          <w:tcPr>
            <w:tcW w:w="1984" w:type="dxa"/>
          </w:tcPr>
          <w:p>
            <w:pPr>
              <w:keepNext w:val="0"/>
              <w:keepLines w:val="0"/>
              <w:pageBreakBefore w:val="0"/>
              <w:kinsoku/>
              <w:wordWrap/>
              <w:overflowPunct/>
              <w:topLinePunct w:val="0"/>
              <w:bidi w:val="0"/>
              <w:spacing w:line="400" w:lineRule="exact"/>
              <w:rPr>
                <w:rFonts w:asciiTheme="minorEastAsia" w:hAnsiTheme="minorEastAsia" w:eastAsiaTheme="minorEastAsia"/>
                <w:b/>
                <w:bCs/>
                <w:kern w:val="44"/>
                <w:sz w:val="44"/>
              </w:rPr>
            </w:pPr>
          </w:p>
        </w:tc>
        <w:tc>
          <w:tcPr>
            <w:tcW w:w="3028" w:type="dxa"/>
            <w:gridSpan w:val="7"/>
          </w:tcPr>
          <w:p>
            <w:pPr>
              <w:keepNext w:val="0"/>
              <w:keepLines w:val="0"/>
              <w:pageBreakBefore w:val="0"/>
              <w:kinsoku/>
              <w:wordWrap/>
              <w:overflowPunct/>
              <w:topLinePunct w:val="0"/>
              <w:bidi w:val="0"/>
              <w:spacing w:line="400" w:lineRule="exact"/>
              <w:jc w:val="center"/>
              <w:rPr>
                <w:rFonts w:asciiTheme="minorEastAsia" w:hAnsiTheme="minorEastAsia" w:eastAsiaTheme="minorEastAsia"/>
                <w:kern w:val="44"/>
                <w:szCs w:val="21"/>
              </w:rPr>
            </w:pPr>
            <w:r>
              <w:rPr>
                <w:rFonts w:hint="eastAsia" w:asciiTheme="minorEastAsia" w:hAnsiTheme="minorEastAsia" w:eastAsiaTheme="minorEastAsia"/>
                <w:kern w:val="44"/>
                <w:szCs w:val="21"/>
              </w:rPr>
              <w:t>72</w:t>
            </w:r>
          </w:p>
        </w:tc>
      </w:tr>
    </w:tbl>
    <w:p>
      <w:pPr>
        <w:keepNext w:val="0"/>
        <w:keepLines w:val="0"/>
        <w:pageBreakBefore w:val="0"/>
        <w:kinsoku/>
        <w:wordWrap/>
        <w:overflowPunct/>
        <w:topLinePunct w:val="0"/>
        <w:bidi w:val="0"/>
        <w:spacing w:line="400" w:lineRule="exact"/>
        <w:rPr>
          <w:rFonts w:asciiTheme="minorEastAsia" w:hAnsiTheme="minorEastAsia" w:eastAsiaTheme="minorEastAsia"/>
          <w:bCs/>
          <w:color w:val="FF0000"/>
          <w:szCs w:val="21"/>
        </w:rPr>
      </w:pPr>
    </w:p>
    <w:p>
      <w:pPr>
        <w:keepNext w:val="0"/>
        <w:keepLines w:val="0"/>
        <w:pageBreakBefore w:val="0"/>
        <w:kinsoku/>
        <w:wordWrap/>
        <w:overflowPunct/>
        <w:topLinePunct w:val="0"/>
        <w:bidi w:val="0"/>
        <w:spacing w:line="400" w:lineRule="exact"/>
        <w:jc w:val="center"/>
        <w:rPr>
          <w:rFonts w:asciiTheme="minorEastAsia" w:hAnsiTheme="minorEastAsia" w:eastAsiaTheme="minorEastAsia"/>
          <w:b/>
          <w:bCs/>
          <w:sz w:val="24"/>
        </w:rPr>
      </w:pPr>
      <w:r>
        <w:rPr>
          <w:rFonts w:asciiTheme="minorEastAsia" w:hAnsiTheme="minorEastAsia" w:eastAsiaTheme="minorEastAsia"/>
          <w:b/>
          <w:bCs/>
          <w:sz w:val="24"/>
        </w:rPr>
        <w:t>五、</w:t>
      </w:r>
      <w:r>
        <w:rPr>
          <w:rFonts w:hint="eastAsia" w:asciiTheme="minorEastAsia" w:hAnsiTheme="minorEastAsia" w:eastAsiaTheme="minorEastAsia"/>
          <w:b/>
          <w:bCs/>
          <w:sz w:val="24"/>
        </w:rPr>
        <w:t>实验（上机）</w:t>
      </w:r>
      <w:r>
        <w:rPr>
          <w:rFonts w:asciiTheme="minorEastAsia" w:hAnsiTheme="minorEastAsia" w:eastAsiaTheme="minorEastAsia"/>
          <w:b/>
          <w:bCs/>
          <w:sz w:val="24"/>
        </w:rPr>
        <w:t>项目</w:t>
      </w:r>
    </w:p>
    <w:p>
      <w:pPr>
        <w:keepNext w:val="0"/>
        <w:keepLines w:val="0"/>
        <w:pageBreakBefore w:val="0"/>
        <w:kinsoku/>
        <w:wordWrap/>
        <w:overflowPunct/>
        <w:topLinePunct w:val="0"/>
        <w:bidi w:val="0"/>
        <w:adjustRightInd w:val="0"/>
        <w:snapToGrid w:val="0"/>
        <w:spacing w:line="400" w:lineRule="exact"/>
        <w:ind w:firstLine="315" w:firstLineChars="150"/>
        <w:jc w:val="center"/>
        <w:rPr>
          <w:rFonts w:ascii="Times New Roman" w:hAnsi="Times New Roman"/>
        </w:rPr>
      </w:pPr>
      <w:r>
        <w:rPr>
          <w:rFonts w:ascii="Times New Roman" w:hAnsi="Times New Roman"/>
        </w:rPr>
        <w:t>无实验（上机）环节</w:t>
      </w:r>
    </w:p>
    <w:p>
      <w:pPr>
        <w:keepNext w:val="0"/>
        <w:keepLines w:val="0"/>
        <w:pageBreakBefore w:val="0"/>
        <w:kinsoku/>
        <w:wordWrap/>
        <w:overflowPunct/>
        <w:topLinePunct w:val="0"/>
        <w:bidi w:val="0"/>
        <w:spacing w:line="400" w:lineRule="exact"/>
        <w:rPr>
          <w:rFonts w:asciiTheme="minorEastAsia" w:hAnsiTheme="minorEastAsia" w:eastAsiaTheme="minorEastAsia"/>
          <w:bCs/>
          <w:color w:val="000000" w:themeColor="text1"/>
          <w:szCs w:val="21"/>
          <w14:textFill>
            <w14:solidFill>
              <w14:schemeClr w14:val="tx1"/>
            </w14:solidFill>
          </w14:textFill>
        </w:rPr>
      </w:pPr>
    </w:p>
    <w:p>
      <w:pPr>
        <w:keepNext w:val="0"/>
        <w:keepLines w:val="0"/>
        <w:pageBreakBefore w:val="0"/>
        <w:numPr>
          <w:ilvl w:val="0"/>
          <w:numId w:val="4"/>
        </w:numPr>
        <w:kinsoku/>
        <w:wordWrap/>
        <w:overflowPunct/>
        <w:topLinePunct w:val="0"/>
        <w:bidi w:val="0"/>
        <w:spacing w:line="400" w:lineRule="exact"/>
        <w:jc w:val="center"/>
        <w:rPr>
          <w:rFonts w:asciiTheme="minorEastAsia" w:hAnsiTheme="minorEastAsia" w:eastAsiaTheme="minorEastAsia"/>
          <w:b/>
          <w:bCs/>
          <w:sz w:val="24"/>
        </w:rPr>
      </w:pPr>
      <w:r>
        <w:rPr>
          <w:rFonts w:asciiTheme="minorEastAsia" w:hAnsiTheme="minorEastAsia" w:eastAsiaTheme="minorEastAsia"/>
          <w:b/>
          <w:bCs/>
          <w:sz w:val="24"/>
        </w:rPr>
        <w:t>教学方法</w:t>
      </w:r>
    </w:p>
    <w:p>
      <w:pPr>
        <w:keepNext w:val="0"/>
        <w:keepLines w:val="0"/>
        <w:pageBreakBefore w:val="0"/>
        <w:kinsoku/>
        <w:wordWrap/>
        <w:overflowPunct/>
        <w:topLinePunct w:val="0"/>
        <w:bidi w:val="0"/>
        <w:spacing w:line="400" w:lineRule="exact"/>
        <w:jc w:val="left"/>
        <w:rPr>
          <w:rFonts w:hint="eastAsia" w:ascii="宋体" w:hAnsi="宋体" w:eastAsia="宋体" w:cs="宋体"/>
          <w:b/>
          <w:bCs/>
          <w:sz w:val="21"/>
          <w:szCs w:val="21"/>
        </w:rPr>
      </w:pPr>
      <w:r>
        <w:rPr>
          <w:rFonts w:hint="eastAsia" w:ascii="宋体" w:hAnsi="宋体" w:eastAsia="宋体" w:cs="宋体"/>
          <w:b/>
          <w:bCs/>
          <w:sz w:val="21"/>
          <w:szCs w:val="21"/>
        </w:rPr>
        <w:t xml:space="preserve"> </w:t>
      </w:r>
      <w:r>
        <w:rPr>
          <w:rFonts w:hint="eastAsia" w:ascii="宋体" w:hAnsi="宋体" w:eastAsia="宋体" w:cs="宋体"/>
          <w:sz w:val="21"/>
          <w:szCs w:val="21"/>
        </w:rPr>
        <w:t xml:space="preserve">  （1）线上课前预习环节：针对学生的学习状态和兴趣点，准备相关的慕课或智慧课堂教学视频或通过问题预先设置的方式，辅导学生提前自主预习，让他们能够充分了解即将所学的知识点，提高线下课堂教学中的学习主动性。通过网络课程推荐或公众号信息发布相关知识点，借助微信群等手段实验网络平台形式监测学生学习效果与知识的储备。</w:t>
      </w:r>
    </w:p>
    <w:p>
      <w:pPr>
        <w:keepNext w:val="0"/>
        <w:keepLines w:val="0"/>
        <w:pageBreakBefore w:val="0"/>
        <w:kinsoku/>
        <w:wordWrap/>
        <w:overflowPunct/>
        <w:topLinePunct w:val="0"/>
        <w:bidi w:val="0"/>
        <w:adjustRightInd w:val="0"/>
        <w:snapToGrid w:val="0"/>
        <w:spacing w:line="400" w:lineRule="exact"/>
        <w:ind w:firstLine="315" w:firstLineChars="150"/>
        <w:rPr>
          <w:rFonts w:hint="eastAsia" w:ascii="宋体" w:hAnsi="宋体" w:eastAsia="宋体" w:cs="宋体"/>
          <w:sz w:val="21"/>
          <w:szCs w:val="21"/>
        </w:rPr>
      </w:pPr>
      <w:r>
        <w:rPr>
          <w:rFonts w:hint="eastAsia" w:ascii="宋体" w:hAnsi="宋体" w:eastAsia="宋体" w:cs="宋体"/>
          <w:sz w:val="21"/>
          <w:szCs w:val="21"/>
        </w:rPr>
        <w:t>（2）线下课中环节：本课程教学以教师课堂讲授与设计实践相结合,注重产学研结合，引入实际设计项目。授课过程应能灵活运用板书和多媒体教学、加强师生互动、注重启发式教学、自由化课题讨论、探究式小组交流、沉浸式身体感知、现代化数字交互、注重美育德育同行，融入课程思政；全过程思考回馈等。拓展与地方政府、企业、非遗传承人等合作，与其协同育人，营造培养高质量专业人才的常态化教学氛围。</w:t>
      </w:r>
    </w:p>
    <w:p>
      <w:pPr>
        <w:keepNext w:val="0"/>
        <w:keepLines w:val="0"/>
        <w:pageBreakBefore w:val="0"/>
        <w:kinsoku/>
        <w:wordWrap/>
        <w:overflowPunct/>
        <w:topLinePunct w:val="0"/>
        <w:bidi w:val="0"/>
        <w:adjustRightInd w:val="0"/>
        <w:snapToGrid w:val="0"/>
        <w:spacing w:line="400" w:lineRule="exact"/>
        <w:ind w:firstLine="315" w:firstLineChars="150"/>
        <w:rPr>
          <w:rFonts w:hint="eastAsia" w:ascii="宋体" w:hAnsi="宋体" w:eastAsia="宋体" w:cs="宋体"/>
          <w:bCs/>
          <w:sz w:val="21"/>
          <w:szCs w:val="21"/>
        </w:rPr>
      </w:pPr>
      <w:r>
        <w:rPr>
          <w:rFonts w:hint="eastAsia" w:ascii="宋体" w:hAnsi="宋体" w:eastAsia="宋体" w:cs="宋体"/>
          <w:sz w:val="21"/>
          <w:szCs w:val="21"/>
        </w:rPr>
        <w:t>（3）实践研讨环节:根据具体教学内容适当开展研讨活动。由教师提供研讨问题,同学以小组为单位进行课下准备,此后进行课上研讨,从而提高同学们的团队协作能力；请合作方中国品牌日活动方设计师进行案例分享与学生设计作品评讲与交流等。</w:t>
      </w:r>
    </w:p>
    <w:p>
      <w:pPr>
        <w:keepNext w:val="0"/>
        <w:keepLines w:val="0"/>
        <w:pageBreakBefore w:val="0"/>
        <w:kinsoku/>
        <w:wordWrap/>
        <w:overflowPunct/>
        <w:topLinePunct w:val="0"/>
        <w:bidi w:val="0"/>
        <w:spacing w:line="400" w:lineRule="exact"/>
        <w:jc w:val="center"/>
        <w:rPr>
          <w:rFonts w:asciiTheme="minorEastAsia" w:hAnsiTheme="minorEastAsia" w:eastAsiaTheme="minorEastAsia"/>
          <w:b/>
          <w:bCs/>
          <w:sz w:val="24"/>
        </w:rPr>
      </w:pPr>
    </w:p>
    <w:p>
      <w:pPr>
        <w:keepNext w:val="0"/>
        <w:keepLines w:val="0"/>
        <w:pageBreakBefore w:val="0"/>
        <w:kinsoku/>
        <w:wordWrap/>
        <w:overflowPunct/>
        <w:topLinePunct w:val="0"/>
        <w:bidi w:val="0"/>
        <w:spacing w:line="400" w:lineRule="exact"/>
        <w:jc w:val="center"/>
        <w:rPr>
          <w:rFonts w:asciiTheme="minorEastAsia" w:hAnsiTheme="minorEastAsia" w:eastAsiaTheme="minorEastAsia"/>
          <w:b/>
          <w:bCs/>
          <w:color w:val="FF0000"/>
          <w:szCs w:val="21"/>
        </w:rPr>
      </w:pPr>
      <w:r>
        <w:rPr>
          <w:rFonts w:hint="eastAsia" w:asciiTheme="minorEastAsia" w:hAnsiTheme="minorEastAsia" w:eastAsiaTheme="minorEastAsia"/>
          <w:b/>
          <w:bCs/>
          <w:sz w:val="24"/>
        </w:rPr>
        <w:t>七</w:t>
      </w:r>
      <w:r>
        <w:rPr>
          <w:rFonts w:asciiTheme="minorEastAsia" w:hAnsiTheme="minorEastAsia" w:eastAsiaTheme="minorEastAsia"/>
          <w:b/>
          <w:bCs/>
          <w:sz w:val="24"/>
        </w:rPr>
        <w:t>、课程考核及成绩评定</w:t>
      </w:r>
    </w:p>
    <w:p>
      <w:pPr>
        <w:keepNext w:val="0"/>
        <w:keepLines w:val="0"/>
        <w:pageBreakBefore w:val="0"/>
        <w:kinsoku/>
        <w:wordWrap/>
        <w:overflowPunct/>
        <w:topLinePunct w:val="0"/>
        <w:bidi w:val="0"/>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考核方式：</w:t>
      </w:r>
      <w:r>
        <w:rPr>
          <w:rFonts w:hint="eastAsia" w:asciiTheme="minorEastAsia" w:hAnsiTheme="minorEastAsia" w:eastAsiaTheme="minorEastAsia"/>
          <w:color w:val="000000" w:themeColor="text1"/>
          <w14:textFill>
            <w14:solidFill>
              <w14:schemeClr w14:val="tx1"/>
            </w14:solidFill>
          </w14:textFill>
        </w:rPr>
        <w:t>考查（设计作品+汇报）</w:t>
      </w:r>
    </w:p>
    <w:p>
      <w:pPr>
        <w:keepNext w:val="0"/>
        <w:keepLines w:val="0"/>
        <w:pageBreakBefore w:val="0"/>
        <w:kinsoku/>
        <w:wordWrap/>
        <w:overflowPunct/>
        <w:topLinePunct w:val="0"/>
        <w:bidi w:val="0"/>
        <w:spacing w:line="400" w:lineRule="exact"/>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rPr>
        <w:t>考试</w:t>
      </w:r>
      <w:r>
        <w:rPr>
          <w:rFonts w:asciiTheme="minorEastAsia" w:hAnsiTheme="minorEastAsia" w:eastAsiaTheme="minorEastAsia"/>
          <w:color w:val="000000"/>
        </w:rPr>
        <w:t>形式：</w:t>
      </w:r>
      <w:r>
        <w:rPr>
          <w:rFonts w:asciiTheme="minorEastAsia" w:hAnsiTheme="minorEastAsia" w:eastAsiaTheme="minorEastAsia"/>
          <w:color w:val="000000" w:themeColor="text1"/>
          <w14:textFill>
            <w14:solidFill>
              <w14:schemeClr w14:val="tx1"/>
            </w14:solidFill>
          </w14:textFill>
        </w:rPr>
        <w:t>开卷</w:t>
      </w:r>
    </w:p>
    <w:p>
      <w:pPr>
        <w:keepNext w:val="0"/>
        <w:keepLines w:val="0"/>
        <w:pageBreakBefore w:val="0"/>
        <w:kinsoku/>
        <w:wordWrap/>
        <w:overflowPunct/>
        <w:topLinePunct w:val="0"/>
        <w:bidi w:val="0"/>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评定方式：</w:t>
      </w:r>
      <w:r>
        <w:rPr>
          <w:rFonts w:hint="eastAsia" w:asciiTheme="minorEastAsia" w:hAnsiTheme="minorEastAsia" w:eastAsiaTheme="minorEastAsia"/>
          <w:color w:val="000000" w:themeColor="text1"/>
          <w14:textFill>
            <w14:solidFill>
              <w14:schemeClr w14:val="tx1"/>
            </w14:solidFill>
          </w14:textFill>
        </w:rPr>
        <w:t>百分制</w:t>
      </w:r>
    </w:p>
    <w:p>
      <w:pPr>
        <w:keepNext w:val="0"/>
        <w:keepLines w:val="0"/>
        <w:pageBreakBefore w:val="0"/>
        <w:kinsoku/>
        <w:wordWrap/>
        <w:overflowPunct/>
        <w:topLinePunct w:val="0"/>
        <w:bidi w:val="0"/>
        <w:spacing w:line="400" w:lineRule="exact"/>
        <w:ind w:firstLine="422" w:firstLineChars="200"/>
        <w:jc w:val="center"/>
        <w:rPr>
          <w:rFonts w:asciiTheme="minorEastAsia" w:hAnsiTheme="minorEastAsia" w:eastAsiaTheme="minorEastAsia"/>
          <w:b/>
          <w:bCs/>
          <w:color w:val="000000" w:themeColor="text1"/>
          <w:highlight w:val="yellow"/>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课程</w:t>
      </w:r>
      <w:r>
        <w:rPr>
          <w:rFonts w:asciiTheme="minorEastAsia" w:hAnsiTheme="minorEastAsia" w:eastAsiaTheme="minorEastAsia"/>
          <w:b/>
          <w:bCs/>
          <w:color w:val="000000" w:themeColor="text1"/>
          <w14:textFill>
            <w14:solidFill>
              <w14:schemeClr w14:val="tx1"/>
            </w14:solidFill>
          </w14:textFill>
        </w:rPr>
        <w:t>考核内容、</w:t>
      </w:r>
      <w:r>
        <w:rPr>
          <w:rFonts w:hint="eastAsia" w:asciiTheme="minorEastAsia" w:hAnsiTheme="minorEastAsia" w:eastAsiaTheme="minorEastAsia"/>
          <w:b/>
          <w:bCs/>
          <w:color w:val="000000" w:themeColor="text1"/>
          <w14:textFill>
            <w14:solidFill>
              <w14:schemeClr w14:val="tx1"/>
            </w14:solidFill>
          </w14:textFill>
        </w:rPr>
        <w:t>考核</w:t>
      </w:r>
      <w:r>
        <w:rPr>
          <w:rFonts w:asciiTheme="minorEastAsia" w:hAnsiTheme="minorEastAsia" w:eastAsiaTheme="minorEastAsia"/>
          <w:b/>
          <w:bCs/>
          <w:color w:val="000000" w:themeColor="text1"/>
          <w14:textFill>
            <w14:solidFill>
              <w14:schemeClr w14:val="tx1"/>
            </w14:solidFill>
          </w14:textFill>
        </w:rPr>
        <w:t>形式及支撑课程目标</w:t>
      </w:r>
    </w:p>
    <w:tbl>
      <w:tblPr>
        <w:tblStyle w:val="10"/>
        <w:tblW w:w="8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3412"/>
        <w:gridCol w:w="421"/>
        <w:gridCol w:w="421"/>
        <w:gridCol w:w="421"/>
        <w:gridCol w:w="420"/>
        <w:gridCol w:w="420"/>
        <w:gridCol w:w="420"/>
        <w:gridCol w:w="420"/>
        <w:gridCol w:w="420"/>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167" w:type="dxa"/>
            <w:vMerge w:val="restart"/>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课程目标</w:t>
            </w:r>
          </w:p>
          <w:p>
            <w:pPr>
              <w:keepNext w:val="0"/>
              <w:keepLines w:val="0"/>
              <w:pageBreakBefore w:val="0"/>
              <w:kinsoku/>
              <w:wordWrap/>
              <w:overflowPunct/>
              <w:topLinePunct w:val="0"/>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（指标点）</w:t>
            </w:r>
          </w:p>
        </w:tc>
        <w:tc>
          <w:tcPr>
            <w:tcW w:w="3412" w:type="dxa"/>
            <w:vMerge w:val="restart"/>
            <w:shd w:val="clear" w:color="auto" w:fill="auto"/>
            <w:vAlign w:val="center"/>
          </w:tcPr>
          <w:p>
            <w:pPr>
              <w:pStyle w:val="26"/>
              <w:keepNext w:val="0"/>
              <w:keepLines w:val="0"/>
              <w:pageBreakBefore w:val="0"/>
              <w:kinsoku/>
              <w:wordWrap/>
              <w:overflowPunct/>
              <w:topLinePunct w:val="0"/>
              <w:bidi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考核内容</w:t>
            </w:r>
          </w:p>
        </w:tc>
        <w:tc>
          <w:tcPr>
            <w:tcW w:w="3363" w:type="dxa"/>
            <w:gridSpan w:val="8"/>
            <w:shd w:val="clear" w:color="auto" w:fill="auto"/>
            <w:vAlign w:val="center"/>
          </w:tcPr>
          <w:p>
            <w:pPr>
              <w:pStyle w:val="26"/>
              <w:keepNext w:val="0"/>
              <w:keepLines w:val="0"/>
              <w:pageBreakBefore w:val="0"/>
              <w:kinsoku/>
              <w:wordWrap/>
              <w:overflowPunct/>
              <w:topLinePunct w:val="0"/>
              <w:bidi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考核形式及占比（％）</w:t>
            </w:r>
          </w:p>
        </w:tc>
        <w:tc>
          <w:tcPr>
            <w:tcW w:w="664" w:type="dxa"/>
            <w:vAlign w:val="center"/>
          </w:tcPr>
          <w:p>
            <w:pPr>
              <w:pStyle w:val="26"/>
              <w:keepNext w:val="0"/>
              <w:keepLines w:val="0"/>
              <w:pageBreakBefore w:val="0"/>
              <w:kinsoku/>
              <w:wordWrap/>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167" w:type="dxa"/>
            <w:vMerge w:val="continue"/>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color w:val="000000" w:themeColor="text1"/>
                <w:sz w:val="21"/>
                <w:szCs w:val="21"/>
                <w14:textFill>
                  <w14:solidFill>
                    <w14:schemeClr w14:val="tx1"/>
                  </w14:solidFill>
                </w14:textFill>
              </w:rPr>
            </w:pPr>
          </w:p>
        </w:tc>
        <w:tc>
          <w:tcPr>
            <w:tcW w:w="3412" w:type="dxa"/>
            <w:vMerge w:val="continue"/>
            <w:shd w:val="clear" w:color="auto" w:fill="auto"/>
            <w:vAlign w:val="center"/>
          </w:tcPr>
          <w:p>
            <w:pPr>
              <w:pStyle w:val="26"/>
              <w:keepNext w:val="0"/>
              <w:keepLines w:val="0"/>
              <w:pageBreakBefore w:val="0"/>
              <w:kinsoku/>
              <w:wordWrap/>
              <w:overflowPunct/>
              <w:topLinePunct w:val="0"/>
              <w:bidi w:val="0"/>
              <w:spacing w:line="400" w:lineRule="exact"/>
              <w:rPr>
                <w:rFonts w:hint="eastAsia" w:ascii="宋体" w:hAnsi="宋体" w:eastAsia="宋体" w:cs="宋体"/>
                <w:bCs/>
                <w:color w:val="000000" w:themeColor="text1"/>
                <w:sz w:val="21"/>
                <w:szCs w:val="21"/>
                <w14:textFill>
                  <w14:solidFill>
                    <w14:schemeClr w14:val="tx1"/>
                  </w14:solidFill>
                </w14:textFill>
              </w:rPr>
            </w:pPr>
          </w:p>
        </w:tc>
        <w:tc>
          <w:tcPr>
            <w:tcW w:w="421" w:type="dxa"/>
            <w:shd w:val="clear" w:color="auto" w:fill="auto"/>
            <w:vAlign w:val="center"/>
          </w:tcPr>
          <w:p>
            <w:pPr>
              <w:pStyle w:val="26"/>
              <w:keepNext w:val="0"/>
              <w:keepLines w:val="0"/>
              <w:pageBreakBefore w:val="0"/>
              <w:kinsoku/>
              <w:wordWrap/>
              <w:overflowPunct/>
              <w:topLinePunct w:val="0"/>
              <w:bidi w:val="0"/>
              <w:snapToGrid w:val="0"/>
              <w:spacing w:line="400" w:lineRule="exac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课堂提问</w:t>
            </w:r>
          </w:p>
        </w:tc>
        <w:tc>
          <w:tcPr>
            <w:tcW w:w="421" w:type="dxa"/>
            <w:shd w:val="clear" w:color="auto" w:fill="auto"/>
            <w:vAlign w:val="center"/>
          </w:tcPr>
          <w:p>
            <w:pPr>
              <w:pStyle w:val="26"/>
              <w:keepNext w:val="0"/>
              <w:keepLines w:val="0"/>
              <w:pageBreakBefore w:val="0"/>
              <w:kinsoku/>
              <w:wordWrap/>
              <w:overflowPunct/>
              <w:topLinePunct w:val="0"/>
              <w:bidi w:val="0"/>
              <w:snapToGrid w:val="0"/>
              <w:spacing w:line="400" w:lineRule="exac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作业测评</w:t>
            </w:r>
          </w:p>
        </w:tc>
        <w:tc>
          <w:tcPr>
            <w:tcW w:w="421" w:type="dxa"/>
            <w:shd w:val="clear" w:color="auto" w:fill="auto"/>
            <w:vAlign w:val="center"/>
          </w:tcPr>
          <w:p>
            <w:pPr>
              <w:pStyle w:val="26"/>
              <w:keepNext w:val="0"/>
              <w:keepLines w:val="0"/>
              <w:pageBreakBefore w:val="0"/>
              <w:kinsoku/>
              <w:wordWrap/>
              <w:overflowPunct/>
              <w:topLinePunct w:val="0"/>
              <w:bidi w:val="0"/>
              <w:snapToGrid w:val="0"/>
              <w:spacing w:line="400" w:lineRule="exac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平时测试</w:t>
            </w:r>
          </w:p>
        </w:tc>
        <w:tc>
          <w:tcPr>
            <w:tcW w:w="420" w:type="dxa"/>
            <w:shd w:val="clear" w:color="auto" w:fill="auto"/>
            <w:vAlign w:val="center"/>
          </w:tcPr>
          <w:p>
            <w:pPr>
              <w:pStyle w:val="26"/>
              <w:keepNext w:val="0"/>
              <w:keepLines w:val="0"/>
              <w:pageBreakBefore w:val="0"/>
              <w:kinsoku/>
              <w:wordWrap/>
              <w:overflowPunct/>
              <w:topLinePunct w:val="0"/>
              <w:bidi w:val="0"/>
              <w:snapToGrid w:val="0"/>
              <w:spacing w:line="400" w:lineRule="exac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实验报告</w:t>
            </w:r>
          </w:p>
        </w:tc>
        <w:tc>
          <w:tcPr>
            <w:tcW w:w="420" w:type="dxa"/>
            <w:shd w:val="clear" w:color="auto" w:fill="auto"/>
            <w:vAlign w:val="center"/>
          </w:tcPr>
          <w:p>
            <w:pPr>
              <w:pStyle w:val="26"/>
              <w:keepNext w:val="0"/>
              <w:keepLines w:val="0"/>
              <w:pageBreakBefore w:val="0"/>
              <w:kinsoku/>
              <w:wordWrap/>
              <w:overflowPunct/>
              <w:topLinePunct w:val="0"/>
              <w:bidi w:val="0"/>
              <w:snapToGrid w:val="0"/>
              <w:spacing w:line="400" w:lineRule="exac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课程报告</w:t>
            </w:r>
          </w:p>
        </w:tc>
        <w:tc>
          <w:tcPr>
            <w:tcW w:w="420" w:type="dxa"/>
            <w:vAlign w:val="center"/>
          </w:tcPr>
          <w:p>
            <w:pPr>
              <w:pStyle w:val="26"/>
              <w:keepNext w:val="0"/>
              <w:keepLines w:val="0"/>
              <w:pageBreakBefore w:val="0"/>
              <w:kinsoku/>
              <w:wordWrap/>
              <w:overflowPunct/>
              <w:topLinePunct w:val="0"/>
              <w:bidi w:val="0"/>
              <w:snapToGrid w:val="0"/>
              <w:spacing w:line="400" w:lineRule="exac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课程论文</w:t>
            </w:r>
          </w:p>
        </w:tc>
        <w:tc>
          <w:tcPr>
            <w:tcW w:w="420" w:type="dxa"/>
            <w:vAlign w:val="center"/>
          </w:tcPr>
          <w:p>
            <w:pPr>
              <w:pStyle w:val="26"/>
              <w:keepNext w:val="0"/>
              <w:keepLines w:val="0"/>
              <w:pageBreakBefore w:val="0"/>
              <w:kinsoku/>
              <w:wordWrap/>
              <w:overflowPunct/>
              <w:topLinePunct w:val="0"/>
              <w:bidi w:val="0"/>
              <w:snapToGrid w:val="0"/>
              <w:spacing w:line="400" w:lineRule="exac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期中考试</w:t>
            </w:r>
          </w:p>
        </w:tc>
        <w:tc>
          <w:tcPr>
            <w:tcW w:w="420" w:type="dxa"/>
            <w:vAlign w:val="center"/>
          </w:tcPr>
          <w:p>
            <w:pPr>
              <w:pStyle w:val="26"/>
              <w:keepNext w:val="0"/>
              <w:keepLines w:val="0"/>
              <w:pageBreakBefore w:val="0"/>
              <w:kinsoku/>
              <w:wordWrap/>
              <w:overflowPunct/>
              <w:topLinePunct w:val="0"/>
              <w:bidi w:val="0"/>
              <w:snapToGrid w:val="0"/>
              <w:spacing w:line="400" w:lineRule="exac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期末考试</w:t>
            </w:r>
          </w:p>
        </w:tc>
        <w:tc>
          <w:tcPr>
            <w:tcW w:w="664" w:type="dxa"/>
            <w:vAlign w:val="center"/>
          </w:tcPr>
          <w:p>
            <w:pPr>
              <w:pStyle w:val="26"/>
              <w:keepNext w:val="0"/>
              <w:keepLines w:val="0"/>
              <w:pageBreakBefore w:val="0"/>
              <w:kinsoku/>
              <w:wordWrap/>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总比</w:t>
            </w:r>
          </w:p>
          <w:p>
            <w:pPr>
              <w:pStyle w:val="26"/>
              <w:keepNext w:val="0"/>
              <w:keepLines w:val="0"/>
              <w:pageBreakBefore w:val="0"/>
              <w:kinsoku/>
              <w:wordWrap/>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1167" w:type="dxa"/>
            <w:vAlign w:val="center"/>
          </w:tcPr>
          <w:p>
            <w:pPr>
              <w:pStyle w:val="26"/>
              <w:keepNext w:val="0"/>
              <w:keepLines w:val="0"/>
              <w:pageBreakBefore w:val="0"/>
              <w:kinsoku/>
              <w:wordWrap/>
              <w:overflowPunct/>
              <w:topLinePunct w:val="0"/>
              <w:bidi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课程目标1</w:t>
            </w:r>
          </w:p>
          <w:p>
            <w:pPr>
              <w:pStyle w:val="26"/>
              <w:keepNext w:val="0"/>
              <w:keepLines w:val="0"/>
              <w:pageBreakBefore w:val="0"/>
              <w:kinsoku/>
              <w:wordWrap/>
              <w:overflowPunct/>
              <w:topLinePunct w:val="0"/>
              <w:bidi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（指标1、2）</w:t>
            </w:r>
          </w:p>
          <w:p>
            <w:pPr>
              <w:pStyle w:val="26"/>
              <w:keepNext w:val="0"/>
              <w:keepLines w:val="0"/>
              <w:pageBreakBefore w:val="0"/>
              <w:kinsoku/>
              <w:wordWrap/>
              <w:overflowPunct/>
              <w:topLinePunct w:val="0"/>
              <w:bidi w:val="0"/>
              <w:spacing w:line="400" w:lineRule="exact"/>
              <w:jc w:val="left"/>
              <w:rPr>
                <w:rFonts w:hint="eastAsia" w:ascii="宋体" w:hAnsi="宋体" w:eastAsia="宋体" w:cs="宋体"/>
                <w:color w:val="000000" w:themeColor="text1"/>
                <w:sz w:val="21"/>
                <w:szCs w:val="21"/>
                <w14:textFill>
                  <w14:solidFill>
                    <w14:schemeClr w14:val="tx1"/>
                  </w14:solidFill>
                </w14:textFill>
              </w:rPr>
            </w:pPr>
          </w:p>
        </w:tc>
        <w:tc>
          <w:tcPr>
            <w:tcW w:w="3412" w:type="dxa"/>
            <w:shd w:val="clear" w:color="auto" w:fill="auto"/>
          </w:tcPr>
          <w:p>
            <w:pPr>
              <w:keepNext w:val="0"/>
              <w:keepLines w:val="0"/>
              <w:pageBreakBefore w:val="0"/>
              <w:kinsoku/>
              <w:wordWrap/>
              <w:overflowPunct/>
              <w:topLinePunct w:val="0"/>
              <w:bidi w:val="0"/>
              <w:spacing w:line="400" w:lineRule="exact"/>
              <w:rPr>
                <w:rFonts w:hint="eastAsia" w:ascii="宋体" w:hAnsi="宋体" w:eastAsia="宋体" w:cs="宋体"/>
                <w:bCs/>
                <w:sz w:val="21"/>
                <w:szCs w:val="21"/>
              </w:rPr>
            </w:pPr>
            <w:r>
              <w:rPr>
                <w:rFonts w:hint="eastAsia" w:ascii="宋体" w:hAnsi="宋体" w:eastAsia="宋体" w:cs="宋体"/>
                <w:color w:val="000000" w:themeColor="text1"/>
                <w:sz w:val="21"/>
                <w:szCs w:val="21"/>
                <w14:textFill>
                  <w14:solidFill>
                    <w14:schemeClr w14:val="tx1"/>
                  </w14:solidFill>
                </w14:textFill>
              </w:rPr>
              <w:t>认知与交流：上课纪律；理解并掌握展示设计的基本概念和原理、发展、理解设计的基本元素与方法，了解</w:t>
            </w:r>
            <w:r>
              <w:rPr>
                <w:rFonts w:hint="eastAsia" w:ascii="宋体" w:hAnsi="宋体" w:eastAsia="宋体" w:cs="宋体"/>
                <w:bCs/>
                <w:sz w:val="21"/>
                <w:szCs w:val="21"/>
              </w:rPr>
              <w:t>展示设计的程序与施工搭建方式等。</w:t>
            </w:r>
          </w:p>
          <w:p>
            <w:pPr>
              <w:keepNext w:val="0"/>
              <w:keepLines w:val="0"/>
              <w:pageBreakBefore w:val="0"/>
              <w:kinsoku/>
              <w:wordWrap/>
              <w:overflowPunct/>
              <w:topLinePunct w:val="0"/>
              <w:bidi w:val="0"/>
              <w:spacing w:line="400" w:lineRule="exact"/>
              <w:rPr>
                <w:rFonts w:hint="eastAsia" w:ascii="宋体" w:hAnsi="宋体" w:eastAsia="宋体" w:cs="宋体"/>
                <w:bCs/>
                <w:sz w:val="21"/>
                <w:szCs w:val="21"/>
              </w:rPr>
            </w:pPr>
            <w:r>
              <w:rPr>
                <w:rFonts w:hint="eastAsia" w:ascii="宋体" w:hAnsi="宋体" w:eastAsia="宋体" w:cs="宋体"/>
                <w:bCs/>
                <w:sz w:val="21"/>
                <w:szCs w:val="21"/>
              </w:rPr>
              <w:t>做好预习工作。</w:t>
            </w:r>
          </w:p>
          <w:p>
            <w:pPr>
              <w:keepNext w:val="0"/>
              <w:keepLines w:val="0"/>
              <w:pageBreakBefore w:val="0"/>
              <w:kinsoku/>
              <w:wordWrap/>
              <w:overflowPunct/>
              <w:topLinePunct w:val="0"/>
              <w:bidi w:val="0"/>
              <w:spacing w:line="400" w:lineRule="exact"/>
              <w:rPr>
                <w:rFonts w:hint="eastAsia" w:ascii="宋体" w:hAnsi="宋体" w:eastAsia="宋体" w:cs="宋体"/>
                <w:color w:val="FFC000"/>
                <w:sz w:val="21"/>
                <w:szCs w:val="21"/>
              </w:rPr>
            </w:pPr>
            <w:r>
              <w:rPr>
                <w:rFonts w:hint="eastAsia" w:ascii="宋体" w:hAnsi="宋体" w:eastAsia="宋体" w:cs="宋体"/>
                <w:color w:val="000000" w:themeColor="text1"/>
                <w:sz w:val="21"/>
                <w:szCs w:val="21"/>
                <w14:textFill>
                  <w14:solidFill>
                    <w14:schemeClr w14:val="tx1"/>
                  </w14:solidFill>
                </w14:textFill>
              </w:rPr>
              <w:t>课堂上对所学知识回答问题的积极性和课堂案例分析的能力。</w:t>
            </w:r>
          </w:p>
        </w:tc>
        <w:tc>
          <w:tcPr>
            <w:tcW w:w="421" w:type="dxa"/>
            <w:shd w:val="clear" w:color="auto" w:fill="auto"/>
          </w:tcPr>
          <w:p>
            <w:pPr>
              <w:pStyle w:val="26"/>
              <w:keepNext w:val="0"/>
              <w:keepLines w:val="0"/>
              <w:pageBreakBefore w:val="0"/>
              <w:kinsoku/>
              <w:wordWrap/>
              <w:overflowPunct/>
              <w:topLinePunct w:val="0"/>
              <w:bidi w:val="0"/>
              <w:snapToGrid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421" w:type="dxa"/>
            <w:shd w:val="clear" w:color="auto" w:fill="auto"/>
          </w:tcPr>
          <w:p>
            <w:pPr>
              <w:pStyle w:val="26"/>
              <w:keepNext w:val="0"/>
              <w:keepLines w:val="0"/>
              <w:pageBreakBefore w:val="0"/>
              <w:kinsoku/>
              <w:wordWrap/>
              <w:overflowPunct/>
              <w:topLinePunct w:val="0"/>
              <w:bidi w:val="0"/>
              <w:snapToGrid w:val="0"/>
              <w:spacing w:line="400" w:lineRule="exact"/>
              <w:rPr>
                <w:rFonts w:hint="eastAsia" w:ascii="宋体" w:hAnsi="宋体" w:eastAsia="宋体" w:cs="宋体"/>
                <w:color w:val="000000" w:themeColor="text1"/>
                <w:sz w:val="21"/>
                <w:szCs w:val="21"/>
                <w14:textFill>
                  <w14:solidFill>
                    <w14:schemeClr w14:val="tx1"/>
                  </w14:solidFill>
                </w14:textFill>
              </w:rPr>
            </w:pPr>
          </w:p>
        </w:tc>
        <w:tc>
          <w:tcPr>
            <w:tcW w:w="421" w:type="dxa"/>
            <w:shd w:val="clear" w:color="auto" w:fill="auto"/>
          </w:tcPr>
          <w:p>
            <w:pPr>
              <w:pStyle w:val="26"/>
              <w:keepNext w:val="0"/>
              <w:keepLines w:val="0"/>
              <w:pageBreakBefore w:val="0"/>
              <w:kinsoku/>
              <w:wordWrap/>
              <w:overflowPunct/>
              <w:topLinePunct w:val="0"/>
              <w:bidi w:val="0"/>
              <w:spacing w:line="40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420" w:type="dxa"/>
            <w:shd w:val="clear" w:color="auto" w:fill="auto"/>
          </w:tcPr>
          <w:p>
            <w:pPr>
              <w:pStyle w:val="26"/>
              <w:keepNext w:val="0"/>
              <w:keepLines w:val="0"/>
              <w:pageBreakBefore w:val="0"/>
              <w:kinsoku/>
              <w:wordWrap/>
              <w:overflowPunct/>
              <w:topLinePunct w:val="0"/>
              <w:bidi w:val="0"/>
              <w:spacing w:line="400" w:lineRule="exact"/>
              <w:jc w:val="both"/>
              <w:rPr>
                <w:rFonts w:hint="eastAsia" w:ascii="宋体" w:hAnsi="宋体" w:eastAsia="宋体" w:cs="宋体"/>
                <w:color w:val="000000" w:themeColor="text1"/>
                <w:sz w:val="21"/>
                <w:szCs w:val="21"/>
                <w14:textFill>
                  <w14:solidFill>
                    <w14:schemeClr w14:val="tx1"/>
                  </w14:solidFill>
                </w14:textFill>
              </w:rPr>
            </w:pPr>
          </w:p>
        </w:tc>
        <w:tc>
          <w:tcPr>
            <w:tcW w:w="420" w:type="dxa"/>
            <w:shd w:val="clear" w:color="auto" w:fill="auto"/>
          </w:tcPr>
          <w:p>
            <w:pPr>
              <w:pStyle w:val="26"/>
              <w:keepNext w:val="0"/>
              <w:keepLines w:val="0"/>
              <w:pageBreakBefore w:val="0"/>
              <w:kinsoku/>
              <w:wordWrap/>
              <w:overflowPunct/>
              <w:topLinePunct w:val="0"/>
              <w:bidi w:val="0"/>
              <w:spacing w:line="400" w:lineRule="exact"/>
              <w:jc w:val="both"/>
              <w:rPr>
                <w:rFonts w:hint="eastAsia" w:ascii="宋体" w:hAnsi="宋体" w:eastAsia="宋体" w:cs="宋体"/>
                <w:color w:val="000000" w:themeColor="text1"/>
                <w:sz w:val="21"/>
                <w:szCs w:val="21"/>
                <w14:textFill>
                  <w14:solidFill>
                    <w14:schemeClr w14:val="tx1"/>
                  </w14:solidFill>
                </w14:textFill>
              </w:rPr>
            </w:pPr>
          </w:p>
        </w:tc>
        <w:tc>
          <w:tcPr>
            <w:tcW w:w="420" w:type="dxa"/>
          </w:tcPr>
          <w:p>
            <w:pPr>
              <w:pStyle w:val="26"/>
              <w:keepNext w:val="0"/>
              <w:keepLines w:val="0"/>
              <w:pageBreakBefore w:val="0"/>
              <w:kinsoku/>
              <w:wordWrap/>
              <w:overflowPunct/>
              <w:topLinePunct w:val="0"/>
              <w:bidi w:val="0"/>
              <w:spacing w:line="400" w:lineRule="exact"/>
              <w:rPr>
                <w:rFonts w:hint="eastAsia" w:ascii="宋体" w:hAnsi="宋体" w:eastAsia="宋体" w:cs="宋体"/>
                <w:color w:val="000000" w:themeColor="text1"/>
                <w:sz w:val="21"/>
                <w:szCs w:val="21"/>
                <w14:textFill>
                  <w14:solidFill>
                    <w14:schemeClr w14:val="tx1"/>
                  </w14:solidFill>
                </w14:textFill>
              </w:rPr>
            </w:pPr>
          </w:p>
        </w:tc>
        <w:tc>
          <w:tcPr>
            <w:tcW w:w="420" w:type="dxa"/>
          </w:tcPr>
          <w:p>
            <w:pPr>
              <w:pStyle w:val="26"/>
              <w:keepNext w:val="0"/>
              <w:keepLines w:val="0"/>
              <w:pageBreakBefore w:val="0"/>
              <w:kinsoku/>
              <w:wordWrap/>
              <w:overflowPunct/>
              <w:topLinePunct w:val="0"/>
              <w:bidi w:val="0"/>
              <w:spacing w:line="400" w:lineRule="exact"/>
              <w:rPr>
                <w:rFonts w:hint="eastAsia" w:ascii="宋体" w:hAnsi="宋体" w:eastAsia="宋体" w:cs="宋体"/>
                <w:color w:val="000000" w:themeColor="text1"/>
                <w:sz w:val="21"/>
                <w:szCs w:val="21"/>
                <w14:textFill>
                  <w14:solidFill>
                    <w14:schemeClr w14:val="tx1"/>
                  </w14:solidFill>
                </w14:textFill>
              </w:rPr>
            </w:pPr>
          </w:p>
        </w:tc>
        <w:tc>
          <w:tcPr>
            <w:tcW w:w="420" w:type="dxa"/>
          </w:tcPr>
          <w:p>
            <w:pPr>
              <w:pStyle w:val="26"/>
              <w:keepNext w:val="0"/>
              <w:keepLines w:val="0"/>
              <w:pageBreakBefore w:val="0"/>
              <w:kinsoku/>
              <w:wordWrap/>
              <w:overflowPunct/>
              <w:topLinePunct w:val="0"/>
              <w:bidi w:val="0"/>
              <w:spacing w:line="400" w:lineRule="exact"/>
              <w:rPr>
                <w:rFonts w:hint="eastAsia" w:ascii="宋体" w:hAnsi="宋体" w:eastAsia="宋体" w:cs="宋体"/>
                <w:color w:val="000000" w:themeColor="text1"/>
                <w:sz w:val="21"/>
                <w:szCs w:val="21"/>
                <w14:textFill>
                  <w14:solidFill>
                    <w14:schemeClr w14:val="tx1"/>
                  </w14:solidFill>
                </w14:textFill>
              </w:rPr>
            </w:pPr>
          </w:p>
        </w:tc>
        <w:tc>
          <w:tcPr>
            <w:tcW w:w="664" w:type="dxa"/>
          </w:tcPr>
          <w:p>
            <w:pPr>
              <w:pStyle w:val="26"/>
              <w:keepNext w:val="0"/>
              <w:keepLines w:val="0"/>
              <w:pageBreakBefore w:val="0"/>
              <w:kinsoku/>
              <w:wordWrap/>
              <w:overflowPunct/>
              <w:topLinePunct w:val="0"/>
              <w:bidi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67" w:type="dxa"/>
            <w:vAlign w:val="center"/>
          </w:tcPr>
          <w:p>
            <w:pPr>
              <w:pStyle w:val="26"/>
              <w:keepNext w:val="0"/>
              <w:keepLines w:val="0"/>
              <w:pageBreakBefore w:val="0"/>
              <w:kinsoku/>
              <w:wordWrap/>
              <w:overflowPunct/>
              <w:topLinePunct w:val="0"/>
              <w:bidi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课程目标2</w:t>
            </w:r>
          </w:p>
          <w:p>
            <w:pPr>
              <w:pStyle w:val="26"/>
              <w:keepNext w:val="0"/>
              <w:keepLines w:val="0"/>
              <w:pageBreakBefore w:val="0"/>
              <w:kinsoku/>
              <w:wordWrap/>
              <w:overflowPunct/>
              <w:topLinePunct w:val="0"/>
              <w:bidi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（指标1、2、5）</w:t>
            </w:r>
          </w:p>
          <w:p>
            <w:pPr>
              <w:pStyle w:val="26"/>
              <w:keepNext w:val="0"/>
              <w:keepLines w:val="0"/>
              <w:pageBreakBefore w:val="0"/>
              <w:kinsoku/>
              <w:wordWrap/>
              <w:overflowPunct/>
              <w:topLinePunct w:val="0"/>
              <w:bidi w:val="0"/>
              <w:spacing w:line="400" w:lineRule="exact"/>
              <w:jc w:val="left"/>
              <w:rPr>
                <w:rFonts w:hint="eastAsia" w:ascii="宋体" w:hAnsi="宋体" w:eastAsia="宋体" w:cs="宋体"/>
                <w:color w:val="000000" w:themeColor="text1"/>
                <w:sz w:val="21"/>
                <w:szCs w:val="21"/>
                <w14:textFill>
                  <w14:solidFill>
                    <w14:schemeClr w14:val="tx1"/>
                  </w14:solidFill>
                </w14:textFill>
              </w:rPr>
            </w:pPr>
          </w:p>
        </w:tc>
        <w:tc>
          <w:tcPr>
            <w:tcW w:w="3412" w:type="dxa"/>
            <w:shd w:val="clear" w:color="auto" w:fill="auto"/>
          </w:tcPr>
          <w:p>
            <w:pPr>
              <w:keepNext w:val="0"/>
              <w:keepLines w:val="0"/>
              <w:pageBreakBefore w:val="0"/>
              <w:widowControl/>
              <w:kinsoku/>
              <w:wordWrap/>
              <w:overflowPunct/>
              <w:topLinePunct w:val="0"/>
              <w:autoSpaceDE w:val="0"/>
              <w:autoSpaceDN w:val="0"/>
              <w:bidi w:val="0"/>
              <w:adjustRightInd w:val="0"/>
              <w:spacing w:line="400" w:lineRule="exact"/>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sz w:val="21"/>
                <w:szCs w:val="21"/>
              </w:rPr>
              <w:t>探究与交流：以小组为单位进行</w:t>
            </w:r>
            <w:r>
              <w:rPr>
                <w:rFonts w:hint="eastAsia" w:ascii="宋体" w:hAnsi="宋体" w:eastAsia="宋体" w:cs="宋体"/>
                <w:color w:val="000000" w:themeColor="text1"/>
                <w:kern w:val="0"/>
                <w:sz w:val="21"/>
                <w:szCs w:val="21"/>
                <w14:textFill>
                  <w14:solidFill>
                    <w14:schemeClr w14:val="tx1"/>
                  </w14:solidFill>
                </w14:textFill>
              </w:rPr>
              <w:t>调研与报告撰写，</w:t>
            </w:r>
            <w:r>
              <w:rPr>
                <w:rFonts w:hint="eastAsia" w:ascii="宋体" w:hAnsi="宋体" w:eastAsia="宋体" w:cs="宋体"/>
                <w:sz w:val="21"/>
                <w:szCs w:val="21"/>
              </w:rPr>
              <w:t>就某一章节内容进行PPT展示，对探究性学习的参与程度、准备的充分程度、分析的合理性、PPT或研究报告的质量以及团队合作的质量的检测。</w:t>
            </w:r>
          </w:p>
        </w:tc>
        <w:tc>
          <w:tcPr>
            <w:tcW w:w="421" w:type="dxa"/>
            <w:shd w:val="clear" w:color="auto" w:fill="auto"/>
          </w:tcPr>
          <w:p>
            <w:pPr>
              <w:pStyle w:val="26"/>
              <w:keepNext w:val="0"/>
              <w:keepLines w:val="0"/>
              <w:pageBreakBefore w:val="0"/>
              <w:kinsoku/>
              <w:wordWrap/>
              <w:overflowPunct/>
              <w:topLinePunct w:val="0"/>
              <w:bidi w:val="0"/>
              <w:snapToGrid w:val="0"/>
              <w:spacing w:line="400" w:lineRule="exact"/>
              <w:rPr>
                <w:rFonts w:hint="eastAsia" w:ascii="宋体" w:hAnsi="宋体" w:eastAsia="宋体" w:cs="宋体"/>
                <w:color w:val="000000" w:themeColor="text1"/>
                <w:sz w:val="21"/>
                <w:szCs w:val="21"/>
                <w14:textFill>
                  <w14:solidFill>
                    <w14:schemeClr w14:val="tx1"/>
                  </w14:solidFill>
                </w14:textFill>
              </w:rPr>
            </w:pPr>
          </w:p>
        </w:tc>
        <w:tc>
          <w:tcPr>
            <w:tcW w:w="421" w:type="dxa"/>
            <w:shd w:val="clear" w:color="auto" w:fill="auto"/>
          </w:tcPr>
          <w:p>
            <w:pPr>
              <w:pStyle w:val="26"/>
              <w:keepNext w:val="0"/>
              <w:keepLines w:val="0"/>
              <w:pageBreakBefore w:val="0"/>
              <w:kinsoku/>
              <w:wordWrap/>
              <w:overflowPunct/>
              <w:topLinePunct w:val="0"/>
              <w:bidi w:val="0"/>
              <w:snapToGrid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421" w:type="dxa"/>
            <w:shd w:val="clear" w:color="auto" w:fill="auto"/>
          </w:tcPr>
          <w:p>
            <w:pPr>
              <w:pStyle w:val="26"/>
              <w:keepNext w:val="0"/>
              <w:keepLines w:val="0"/>
              <w:pageBreakBefore w:val="0"/>
              <w:kinsoku/>
              <w:wordWrap/>
              <w:overflowPunct/>
              <w:topLinePunct w:val="0"/>
              <w:bidi w:val="0"/>
              <w:spacing w:line="400" w:lineRule="exact"/>
              <w:rPr>
                <w:rFonts w:hint="eastAsia" w:ascii="宋体" w:hAnsi="宋体" w:eastAsia="宋体" w:cs="宋体"/>
                <w:color w:val="000000" w:themeColor="text1"/>
                <w:sz w:val="21"/>
                <w:szCs w:val="21"/>
                <w14:textFill>
                  <w14:solidFill>
                    <w14:schemeClr w14:val="tx1"/>
                  </w14:solidFill>
                </w14:textFill>
              </w:rPr>
            </w:pPr>
          </w:p>
        </w:tc>
        <w:tc>
          <w:tcPr>
            <w:tcW w:w="420" w:type="dxa"/>
            <w:shd w:val="clear" w:color="auto" w:fill="auto"/>
          </w:tcPr>
          <w:p>
            <w:pPr>
              <w:pStyle w:val="26"/>
              <w:keepNext w:val="0"/>
              <w:keepLines w:val="0"/>
              <w:pageBreakBefore w:val="0"/>
              <w:kinsoku/>
              <w:wordWrap/>
              <w:overflowPunct/>
              <w:topLinePunct w:val="0"/>
              <w:bidi w:val="0"/>
              <w:spacing w:line="400" w:lineRule="exact"/>
              <w:rPr>
                <w:rFonts w:hint="eastAsia" w:ascii="宋体" w:hAnsi="宋体" w:eastAsia="宋体" w:cs="宋体"/>
                <w:color w:val="000000" w:themeColor="text1"/>
                <w:sz w:val="21"/>
                <w:szCs w:val="21"/>
                <w14:textFill>
                  <w14:solidFill>
                    <w14:schemeClr w14:val="tx1"/>
                  </w14:solidFill>
                </w14:textFill>
              </w:rPr>
            </w:pPr>
          </w:p>
        </w:tc>
        <w:tc>
          <w:tcPr>
            <w:tcW w:w="420" w:type="dxa"/>
            <w:shd w:val="clear" w:color="auto" w:fill="auto"/>
          </w:tcPr>
          <w:p>
            <w:pPr>
              <w:pStyle w:val="26"/>
              <w:keepNext w:val="0"/>
              <w:keepLines w:val="0"/>
              <w:pageBreakBefore w:val="0"/>
              <w:kinsoku/>
              <w:wordWrap/>
              <w:overflowPunct/>
              <w:topLinePunct w:val="0"/>
              <w:bidi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420" w:type="dxa"/>
          </w:tcPr>
          <w:p>
            <w:pPr>
              <w:pStyle w:val="26"/>
              <w:keepNext w:val="0"/>
              <w:keepLines w:val="0"/>
              <w:pageBreakBefore w:val="0"/>
              <w:kinsoku/>
              <w:wordWrap/>
              <w:overflowPunct/>
              <w:topLinePunct w:val="0"/>
              <w:bidi w:val="0"/>
              <w:spacing w:line="400" w:lineRule="exact"/>
              <w:rPr>
                <w:rFonts w:hint="eastAsia" w:ascii="宋体" w:hAnsi="宋体" w:eastAsia="宋体" w:cs="宋体"/>
                <w:color w:val="000000" w:themeColor="text1"/>
                <w:sz w:val="21"/>
                <w:szCs w:val="21"/>
                <w14:textFill>
                  <w14:solidFill>
                    <w14:schemeClr w14:val="tx1"/>
                  </w14:solidFill>
                </w14:textFill>
              </w:rPr>
            </w:pPr>
          </w:p>
        </w:tc>
        <w:tc>
          <w:tcPr>
            <w:tcW w:w="420" w:type="dxa"/>
          </w:tcPr>
          <w:p>
            <w:pPr>
              <w:pStyle w:val="26"/>
              <w:keepNext w:val="0"/>
              <w:keepLines w:val="0"/>
              <w:pageBreakBefore w:val="0"/>
              <w:kinsoku/>
              <w:wordWrap/>
              <w:overflowPunct/>
              <w:topLinePunct w:val="0"/>
              <w:bidi w:val="0"/>
              <w:spacing w:line="400" w:lineRule="exact"/>
              <w:rPr>
                <w:rFonts w:hint="eastAsia" w:ascii="宋体" w:hAnsi="宋体" w:eastAsia="宋体" w:cs="宋体"/>
                <w:color w:val="000000" w:themeColor="text1"/>
                <w:sz w:val="21"/>
                <w:szCs w:val="21"/>
                <w14:textFill>
                  <w14:solidFill>
                    <w14:schemeClr w14:val="tx1"/>
                  </w14:solidFill>
                </w14:textFill>
              </w:rPr>
            </w:pPr>
          </w:p>
        </w:tc>
        <w:tc>
          <w:tcPr>
            <w:tcW w:w="420" w:type="dxa"/>
          </w:tcPr>
          <w:p>
            <w:pPr>
              <w:pStyle w:val="26"/>
              <w:keepNext w:val="0"/>
              <w:keepLines w:val="0"/>
              <w:pageBreakBefore w:val="0"/>
              <w:kinsoku/>
              <w:wordWrap/>
              <w:overflowPunct/>
              <w:topLinePunct w:val="0"/>
              <w:bidi w:val="0"/>
              <w:spacing w:line="400" w:lineRule="exact"/>
              <w:rPr>
                <w:rFonts w:hint="eastAsia" w:ascii="宋体" w:hAnsi="宋体" w:eastAsia="宋体" w:cs="宋体"/>
                <w:color w:val="000000" w:themeColor="text1"/>
                <w:sz w:val="21"/>
                <w:szCs w:val="21"/>
                <w14:textFill>
                  <w14:solidFill>
                    <w14:schemeClr w14:val="tx1"/>
                  </w14:solidFill>
                </w14:textFill>
              </w:rPr>
            </w:pPr>
          </w:p>
        </w:tc>
        <w:tc>
          <w:tcPr>
            <w:tcW w:w="664" w:type="dxa"/>
          </w:tcPr>
          <w:p>
            <w:pPr>
              <w:pStyle w:val="26"/>
              <w:keepNext w:val="0"/>
              <w:keepLines w:val="0"/>
              <w:pageBreakBefore w:val="0"/>
              <w:kinsoku/>
              <w:wordWrap/>
              <w:overflowPunct/>
              <w:topLinePunct w:val="0"/>
              <w:bidi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exact"/>
          <w:jc w:val="center"/>
        </w:trPr>
        <w:tc>
          <w:tcPr>
            <w:tcW w:w="1167" w:type="dxa"/>
            <w:vAlign w:val="center"/>
          </w:tcPr>
          <w:p>
            <w:pPr>
              <w:pStyle w:val="26"/>
              <w:keepNext w:val="0"/>
              <w:keepLines w:val="0"/>
              <w:pageBreakBefore w:val="0"/>
              <w:kinsoku/>
              <w:wordWrap/>
              <w:overflowPunct/>
              <w:topLinePunct w:val="0"/>
              <w:bidi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课程目标3</w:t>
            </w:r>
          </w:p>
          <w:p>
            <w:pPr>
              <w:pStyle w:val="26"/>
              <w:keepNext w:val="0"/>
              <w:keepLines w:val="0"/>
              <w:pageBreakBefore w:val="0"/>
              <w:kinsoku/>
              <w:wordWrap/>
              <w:overflowPunct/>
              <w:topLinePunct w:val="0"/>
              <w:bidi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（指标1、2、3、5）</w:t>
            </w:r>
          </w:p>
          <w:p>
            <w:pPr>
              <w:pStyle w:val="26"/>
              <w:keepNext w:val="0"/>
              <w:keepLines w:val="0"/>
              <w:pageBreakBefore w:val="0"/>
              <w:kinsoku/>
              <w:wordWrap/>
              <w:overflowPunct/>
              <w:topLinePunct w:val="0"/>
              <w:bidi w:val="0"/>
              <w:spacing w:line="400" w:lineRule="exact"/>
              <w:jc w:val="left"/>
              <w:rPr>
                <w:rFonts w:hint="eastAsia" w:ascii="宋体" w:hAnsi="宋体" w:eastAsia="宋体" w:cs="宋体"/>
                <w:color w:val="000000" w:themeColor="text1"/>
                <w:sz w:val="21"/>
                <w:szCs w:val="21"/>
                <w14:textFill>
                  <w14:solidFill>
                    <w14:schemeClr w14:val="tx1"/>
                  </w14:solidFill>
                </w14:textFill>
              </w:rPr>
            </w:pPr>
          </w:p>
        </w:tc>
        <w:tc>
          <w:tcPr>
            <w:tcW w:w="3412" w:type="dxa"/>
            <w:shd w:val="clear" w:color="auto" w:fill="auto"/>
          </w:tcPr>
          <w:p>
            <w:pPr>
              <w:keepNext w:val="0"/>
              <w:keepLines w:val="0"/>
              <w:pageBreakBefore w:val="0"/>
              <w:kinsoku/>
              <w:wordWrap/>
              <w:overflowPunct/>
              <w:topLinePunct w:val="0"/>
              <w:bidi w:val="0"/>
              <w:spacing w:line="400" w:lineRule="exact"/>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实践与协作：团队合作能力，分析实际管理问题，提出自己的见解，合理分配任务，具备一定的解决实际管理问题的能力；</w:t>
            </w:r>
            <w:r>
              <w:rPr>
                <w:rFonts w:hint="eastAsia" w:ascii="宋体" w:hAnsi="宋体" w:eastAsia="宋体" w:cs="宋体"/>
                <w:sz w:val="21"/>
                <w:szCs w:val="21"/>
              </w:rPr>
              <w:t>强调了学生个人学习能力的同时，也注重考核小组的团队协作能力。</w:t>
            </w:r>
          </w:p>
        </w:tc>
        <w:tc>
          <w:tcPr>
            <w:tcW w:w="421" w:type="dxa"/>
            <w:shd w:val="clear" w:color="auto" w:fill="auto"/>
          </w:tcPr>
          <w:p>
            <w:pPr>
              <w:pStyle w:val="26"/>
              <w:keepNext w:val="0"/>
              <w:keepLines w:val="0"/>
              <w:pageBreakBefore w:val="0"/>
              <w:kinsoku/>
              <w:wordWrap/>
              <w:overflowPunct/>
              <w:topLinePunct w:val="0"/>
              <w:bidi w:val="0"/>
              <w:snapToGrid w:val="0"/>
              <w:spacing w:line="400" w:lineRule="exact"/>
              <w:rPr>
                <w:rFonts w:hint="eastAsia" w:ascii="宋体" w:hAnsi="宋体" w:eastAsia="宋体" w:cs="宋体"/>
                <w:color w:val="000000" w:themeColor="text1"/>
                <w:sz w:val="21"/>
                <w:szCs w:val="21"/>
                <w14:textFill>
                  <w14:solidFill>
                    <w14:schemeClr w14:val="tx1"/>
                  </w14:solidFill>
                </w14:textFill>
              </w:rPr>
            </w:pPr>
          </w:p>
        </w:tc>
        <w:tc>
          <w:tcPr>
            <w:tcW w:w="421" w:type="dxa"/>
            <w:shd w:val="clear" w:color="auto" w:fill="auto"/>
          </w:tcPr>
          <w:p>
            <w:pPr>
              <w:pStyle w:val="26"/>
              <w:keepNext w:val="0"/>
              <w:keepLines w:val="0"/>
              <w:pageBreakBefore w:val="0"/>
              <w:kinsoku/>
              <w:wordWrap/>
              <w:overflowPunct/>
              <w:topLinePunct w:val="0"/>
              <w:bidi w:val="0"/>
              <w:snapToGrid w:val="0"/>
              <w:spacing w:line="400" w:lineRule="exact"/>
              <w:rPr>
                <w:rFonts w:hint="eastAsia" w:ascii="宋体" w:hAnsi="宋体" w:eastAsia="宋体" w:cs="宋体"/>
                <w:color w:val="000000" w:themeColor="text1"/>
                <w:sz w:val="21"/>
                <w:szCs w:val="21"/>
                <w14:textFill>
                  <w14:solidFill>
                    <w14:schemeClr w14:val="tx1"/>
                  </w14:solidFill>
                </w14:textFill>
              </w:rPr>
            </w:pPr>
          </w:p>
        </w:tc>
        <w:tc>
          <w:tcPr>
            <w:tcW w:w="421" w:type="dxa"/>
            <w:shd w:val="clear" w:color="auto" w:fill="auto"/>
          </w:tcPr>
          <w:p>
            <w:pPr>
              <w:pStyle w:val="26"/>
              <w:keepNext w:val="0"/>
              <w:keepLines w:val="0"/>
              <w:pageBreakBefore w:val="0"/>
              <w:kinsoku/>
              <w:wordWrap/>
              <w:overflowPunct/>
              <w:topLinePunct w:val="0"/>
              <w:bidi w:val="0"/>
              <w:spacing w:line="400" w:lineRule="exact"/>
              <w:rPr>
                <w:rFonts w:hint="eastAsia" w:ascii="宋体" w:hAnsi="宋体" w:eastAsia="宋体" w:cs="宋体"/>
                <w:color w:val="000000" w:themeColor="text1"/>
                <w:sz w:val="21"/>
                <w:szCs w:val="21"/>
                <w14:textFill>
                  <w14:solidFill>
                    <w14:schemeClr w14:val="tx1"/>
                  </w14:solidFill>
                </w14:textFill>
              </w:rPr>
            </w:pPr>
          </w:p>
        </w:tc>
        <w:tc>
          <w:tcPr>
            <w:tcW w:w="420" w:type="dxa"/>
            <w:shd w:val="clear" w:color="auto" w:fill="auto"/>
          </w:tcPr>
          <w:p>
            <w:pPr>
              <w:pStyle w:val="26"/>
              <w:keepNext w:val="0"/>
              <w:keepLines w:val="0"/>
              <w:pageBreakBefore w:val="0"/>
              <w:kinsoku/>
              <w:wordWrap/>
              <w:overflowPunct/>
              <w:topLinePunct w:val="0"/>
              <w:bidi w:val="0"/>
              <w:spacing w:line="400" w:lineRule="exact"/>
              <w:rPr>
                <w:rFonts w:hint="eastAsia" w:ascii="宋体" w:hAnsi="宋体" w:eastAsia="宋体" w:cs="宋体"/>
                <w:color w:val="000000" w:themeColor="text1"/>
                <w:sz w:val="21"/>
                <w:szCs w:val="21"/>
                <w14:textFill>
                  <w14:solidFill>
                    <w14:schemeClr w14:val="tx1"/>
                  </w14:solidFill>
                </w14:textFill>
              </w:rPr>
            </w:pPr>
          </w:p>
        </w:tc>
        <w:tc>
          <w:tcPr>
            <w:tcW w:w="420" w:type="dxa"/>
            <w:shd w:val="clear" w:color="auto" w:fill="auto"/>
          </w:tcPr>
          <w:p>
            <w:pPr>
              <w:pStyle w:val="26"/>
              <w:keepNext w:val="0"/>
              <w:keepLines w:val="0"/>
              <w:pageBreakBefore w:val="0"/>
              <w:kinsoku/>
              <w:wordWrap/>
              <w:overflowPunct/>
              <w:topLinePunct w:val="0"/>
              <w:bidi w:val="0"/>
              <w:spacing w:line="400" w:lineRule="exact"/>
              <w:rPr>
                <w:rFonts w:hint="eastAsia" w:ascii="宋体" w:hAnsi="宋体" w:eastAsia="宋体" w:cs="宋体"/>
                <w:color w:val="000000" w:themeColor="text1"/>
                <w:sz w:val="21"/>
                <w:szCs w:val="21"/>
                <w14:textFill>
                  <w14:solidFill>
                    <w14:schemeClr w14:val="tx1"/>
                  </w14:solidFill>
                </w14:textFill>
              </w:rPr>
            </w:pPr>
          </w:p>
        </w:tc>
        <w:tc>
          <w:tcPr>
            <w:tcW w:w="420" w:type="dxa"/>
          </w:tcPr>
          <w:p>
            <w:pPr>
              <w:pStyle w:val="26"/>
              <w:keepNext w:val="0"/>
              <w:keepLines w:val="0"/>
              <w:pageBreakBefore w:val="0"/>
              <w:kinsoku/>
              <w:wordWrap/>
              <w:overflowPunct/>
              <w:topLinePunct w:val="0"/>
              <w:bidi w:val="0"/>
              <w:spacing w:line="400" w:lineRule="exact"/>
              <w:rPr>
                <w:rFonts w:hint="eastAsia" w:ascii="宋体" w:hAnsi="宋体" w:eastAsia="宋体" w:cs="宋体"/>
                <w:color w:val="000000" w:themeColor="text1"/>
                <w:sz w:val="21"/>
                <w:szCs w:val="21"/>
                <w14:textFill>
                  <w14:solidFill>
                    <w14:schemeClr w14:val="tx1"/>
                  </w14:solidFill>
                </w14:textFill>
              </w:rPr>
            </w:pPr>
          </w:p>
        </w:tc>
        <w:tc>
          <w:tcPr>
            <w:tcW w:w="420" w:type="dxa"/>
          </w:tcPr>
          <w:p>
            <w:pPr>
              <w:pStyle w:val="26"/>
              <w:keepNext w:val="0"/>
              <w:keepLines w:val="0"/>
              <w:pageBreakBefore w:val="0"/>
              <w:kinsoku/>
              <w:wordWrap/>
              <w:overflowPunct/>
              <w:topLinePunct w:val="0"/>
              <w:bidi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c>
          <w:tcPr>
            <w:tcW w:w="420" w:type="dxa"/>
          </w:tcPr>
          <w:p>
            <w:pPr>
              <w:pStyle w:val="26"/>
              <w:keepNext w:val="0"/>
              <w:keepLines w:val="0"/>
              <w:pageBreakBefore w:val="0"/>
              <w:kinsoku/>
              <w:wordWrap/>
              <w:overflowPunct/>
              <w:topLinePunct w:val="0"/>
              <w:bidi w:val="0"/>
              <w:spacing w:line="400" w:lineRule="exact"/>
              <w:rPr>
                <w:rFonts w:hint="eastAsia" w:ascii="宋体" w:hAnsi="宋体" w:eastAsia="宋体" w:cs="宋体"/>
                <w:color w:val="000000" w:themeColor="text1"/>
                <w:sz w:val="21"/>
                <w:szCs w:val="21"/>
                <w14:textFill>
                  <w14:solidFill>
                    <w14:schemeClr w14:val="tx1"/>
                  </w14:solidFill>
                </w14:textFill>
              </w:rPr>
            </w:pPr>
          </w:p>
        </w:tc>
        <w:tc>
          <w:tcPr>
            <w:tcW w:w="664" w:type="dxa"/>
          </w:tcPr>
          <w:p>
            <w:pPr>
              <w:pStyle w:val="26"/>
              <w:keepNext w:val="0"/>
              <w:keepLines w:val="0"/>
              <w:pageBreakBefore w:val="0"/>
              <w:kinsoku/>
              <w:wordWrap/>
              <w:overflowPunct/>
              <w:topLinePunct w:val="0"/>
              <w:bidi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exact"/>
          <w:jc w:val="center"/>
        </w:trPr>
        <w:tc>
          <w:tcPr>
            <w:tcW w:w="1167" w:type="dxa"/>
            <w:vAlign w:val="center"/>
          </w:tcPr>
          <w:p>
            <w:pPr>
              <w:pStyle w:val="26"/>
              <w:keepNext w:val="0"/>
              <w:keepLines w:val="0"/>
              <w:pageBreakBefore w:val="0"/>
              <w:kinsoku/>
              <w:wordWrap/>
              <w:overflowPunct/>
              <w:topLinePunct w:val="0"/>
              <w:bidi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课程目标</w:t>
            </w: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（指标1、2、3、4、5）</w:t>
            </w:r>
          </w:p>
          <w:p>
            <w:pPr>
              <w:pStyle w:val="26"/>
              <w:keepNext w:val="0"/>
              <w:keepLines w:val="0"/>
              <w:pageBreakBefore w:val="0"/>
              <w:kinsoku/>
              <w:wordWrap/>
              <w:overflowPunct/>
              <w:topLinePunct w:val="0"/>
              <w:bidi w:val="0"/>
              <w:spacing w:line="400" w:lineRule="exact"/>
              <w:jc w:val="left"/>
              <w:rPr>
                <w:rFonts w:hint="eastAsia" w:ascii="宋体" w:hAnsi="宋体" w:eastAsia="宋体" w:cs="宋体"/>
                <w:color w:val="000000" w:themeColor="text1"/>
                <w:sz w:val="21"/>
                <w:szCs w:val="21"/>
                <w14:textFill>
                  <w14:solidFill>
                    <w14:schemeClr w14:val="tx1"/>
                  </w14:solidFill>
                </w14:textFill>
              </w:rPr>
            </w:pPr>
          </w:p>
        </w:tc>
        <w:tc>
          <w:tcPr>
            <w:tcW w:w="3412" w:type="dxa"/>
            <w:shd w:val="clear" w:color="auto" w:fill="auto"/>
          </w:tcPr>
          <w:p>
            <w:pPr>
              <w:keepNext w:val="0"/>
              <w:keepLines w:val="0"/>
              <w:pageBreakBefore w:val="0"/>
              <w:widowControl/>
              <w:kinsoku/>
              <w:wordWrap/>
              <w:overflowPunct/>
              <w:topLinePunct w:val="0"/>
              <w:autoSpaceDE w:val="0"/>
              <w:autoSpaceDN w:val="0"/>
              <w:bidi w:val="0"/>
              <w:adjustRightInd w:val="0"/>
              <w:spacing w:line="40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拓展与提升：设计创作作品效果作为主要考查内容，考查整个设计实践过程中的设计思维、设计方式、设计成果的完整性、规范性与表现力；通过开放型的汇报形式提升设计作品的交流与设计质量。</w:t>
            </w:r>
          </w:p>
        </w:tc>
        <w:tc>
          <w:tcPr>
            <w:tcW w:w="421" w:type="dxa"/>
            <w:shd w:val="clear" w:color="auto" w:fill="auto"/>
          </w:tcPr>
          <w:p>
            <w:pPr>
              <w:pStyle w:val="26"/>
              <w:keepNext w:val="0"/>
              <w:keepLines w:val="0"/>
              <w:pageBreakBefore w:val="0"/>
              <w:kinsoku/>
              <w:wordWrap/>
              <w:overflowPunct/>
              <w:topLinePunct w:val="0"/>
              <w:bidi w:val="0"/>
              <w:snapToGrid w:val="0"/>
              <w:spacing w:line="400" w:lineRule="exact"/>
              <w:rPr>
                <w:rFonts w:hint="eastAsia" w:ascii="宋体" w:hAnsi="宋体" w:eastAsia="宋体" w:cs="宋体"/>
                <w:color w:val="000000" w:themeColor="text1"/>
                <w:sz w:val="21"/>
                <w:szCs w:val="21"/>
                <w14:textFill>
                  <w14:solidFill>
                    <w14:schemeClr w14:val="tx1"/>
                  </w14:solidFill>
                </w14:textFill>
              </w:rPr>
            </w:pPr>
          </w:p>
        </w:tc>
        <w:tc>
          <w:tcPr>
            <w:tcW w:w="421" w:type="dxa"/>
            <w:shd w:val="clear" w:color="auto" w:fill="auto"/>
          </w:tcPr>
          <w:p>
            <w:pPr>
              <w:pStyle w:val="26"/>
              <w:keepNext w:val="0"/>
              <w:keepLines w:val="0"/>
              <w:pageBreakBefore w:val="0"/>
              <w:kinsoku/>
              <w:wordWrap/>
              <w:overflowPunct/>
              <w:topLinePunct w:val="0"/>
              <w:bidi w:val="0"/>
              <w:snapToGrid w:val="0"/>
              <w:spacing w:line="400" w:lineRule="exact"/>
              <w:rPr>
                <w:rFonts w:hint="eastAsia" w:ascii="宋体" w:hAnsi="宋体" w:eastAsia="宋体" w:cs="宋体"/>
                <w:color w:val="000000" w:themeColor="text1"/>
                <w:sz w:val="21"/>
                <w:szCs w:val="21"/>
                <w14:textFill>
                  <w14:solidFill>
                    <w14:schemeClr w14:val="tx1"/>
                  </w14:solidFill>
                </w14:textFill>
              </w:rPr>
            </w:pPr>
          </w:p>
        </w:tc>
        <w:tc>
          <w:tcPr>
            <w:tcW w:w="421" w:type="dxa"/>
            <w:shd w:val="clear" w:color="auto" w:fill="auto"/>
          </w:tcPr>
          <w:p>
            <w:pPr>
              <w:pStyle w:val="26"/>
              <w:keepNext w:val="0"/>
              <w:keepLines w:val="0"/>
              <w:pageBreakBefore w:val="0"/>
              <w:kinsoku/>
              <w:wordWrap/>
              <w:overflowPunct/>
              <w:topLinePunct w:val="0"/>
              <w:bidi w:val="0"/>
              <w:spacing w:line="400" w:lineRule="exact"/>
              <w:rPr>
                <w:rFonts w:hint="eastAsia" w:ascii="宋体" w:hAnsi="宋体" w:eastAsia="宋体" w:cs="宋体"/>
                <w:color w:val="000000" w:themeColor="text1"/>
                <w:sz w:val="21"/>
                <w:szCs w:val="21"/>
                <w14:textFill>
                  <w14:solidFill>
                    <w14:schemeClr w14:val="tx1"/>
                  </w14:solidFill>
                </w14:textFill>
              </w:rPr>
            </w:pPr>
          </w:p>
        </w:tc>
        <w:tc>
          <w:tcPr>
            <w:tcW w:w="420" w:type="dxa"/>
            <w:shd w:val="clear" w:color="auto" w:fill="auto"/>
          </w:tcPr>
          <w:p>
            <w:pPr>
              <w:pStyle w:val="26"/>
              <w:keepNext w:val="0"/>
              <w:keepLines w:val="0"/>
              <w:pageBreakBefore w:val="0"/>
              <w:kinsoku/>
              <w:wordWrap/>
              <w:overflowPunct/>
              <w:topLinePunct w:val="0"/>
              <w:bidi w:val="0"/>
              <w:spacing w:line="400" w:lineRule="exact"/>
              <w:rPr>
                <w:rFonts w:hint="eastAsia" w:ascii="宋体" w:hAnsi="宋体" w:eastAsia="宋体" w:cs="宋体"/>
                <w:color w:val="000000" w:themeColor="text1"/>
                <w:sz w:val="21"/>
                <w:szCs w:val="21"/>
                <w14:textFill>
                  <w14:solidFill>
                    <w14:schemeClr w14:val="tx1"/>
                  </w14:solidFill>
                </w14:textFill>
              </w:rPr>
            </w:pPr>
          </w:p>
        </w:tc>
        <w:tc>
          <w:tcPr>
            <w:tcW w:w="420" w:type="dxa"/>
            <w:shd w:val="clear" w:color="auto" w:fill="auto"/>
          </w:tcPr>
          <w:p>
            <w:pPr>
              <w:pStyle w:val="26"/>
              <w:keepNext w:val="0"/>
              <w:keepLines w:val="0"/>
              <w:pageBreakBefore w:val="0"/>
              <w:kinsoku/>
              <w:wordWrap/>
              <w:overflowPunct/>
              <w:topLinePunct w:val="0"/>
              <w:bidi w:val="0"/>
              <w:spacing w:line="400" w:lineRule="exact"/>
              <w:rPr>
                <w:rFonts w:hint="eastAsia" w:ascii="宋体" w:hAnsi="宋体" w:eastAsia="宋体" w:cs="宋体"/>
                <w:color w:val="000000" w:themeColor="text1"/>
                <w:sz w:val="21"/>
                <w:szCs w:val="21"/>
                <w14:textFill>
                  <w14:solidFill>
                    <w14:schemeClr w14:val="tx1"/>
                  </w14:solidFill>
                </w14:textFill>
              </w:rPr>
            </w:pPr>
          </w:p>
        </w:tc>
        <w:tc>
          <w:tcPr>
            <w:tcW w:w="420" w:type="dxa"/>
          </w:tcPr>
          <w:p>
            <w:pPr>
              <w:pStyle w:val="26"/>
              <w:keepNext w:val="0"/>
              <w:keepLines w:val="0"/>
              <w:pageBreakBefore w:val="0"/>
              <w:kinsoku/>
              <w:wordWrap/>
              <w:overflowPunct/>
              <w:topLinePunct w:val="0"/>
              <w:bidi w:val="0"/>
              <w:spacing w:line="400" w:lineRule="exact"/>
              <w:rPr>
                <w:rFonts w:hint="eastAsia" w:ascii="宋体" w:hAnsi="宋体" w:eastAsia="宋体" w:cs="宋体"/>
                <w:color w:val="000000" w:themeColor="text1"/>
                <w:sz w:val="21"/>
                <w:szCs w:val="21"/>
                <w14:textFill>
                  <w14:solidFill>
                    <w14:schemeClr w14:val="tx1"/>
                  </w14:solidFill>
                </w14:textFill>
              </w:rPr>
            </w:pPr>
          </w:p>
        </w:tc>
        <w:tc>
          <w:tcPr>
            <w:tcW w:w="420" w:type="dxa"/>
          </w:tcPr>
          <w:p>
            <w:pPr>
              <w:pStyle w:val="26"/>
              <w:keepNext w:val="0"/>
              <w:keepLines w:val="0"/>
              <w:pageBreakBefore w:val="0"/>
              <w:kinsoku/>
              <w:wordWrap/>
              <w:overflowPunct/>
              <w:topLinePunct w:val="0"/>
              <w:bidi w:val="0"/>
              <w:spacing w:line="400" w:lineRule="exac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w:t>
            </w:r>
          </w:p>
        </w:tc>
        <w:tc>
          <w:tcPr>
            <w:tcW w:w="420" w:type="dxa"/>
          </w:tcPr>
          <w:p>
            <w:pPr>
              <w:pStyle w:val="26"/>
              <w:keepNext w:val="0"/>
              <w:keepLines w:val="0"/>
              <w:pageBreakBefore w:val="0"/>
              <w:kinsoku/>
              <w:wordWrap/>
              <w:overflowPunct/>
              <w:topLinePunct w:val="0"/>
              <w:bidi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60</w:t>
            </w:r>
          </w:p>
        </w:tc>
        <w:tc>
          <w:tcPr>
            <w:tcW w:w="664" w:type="dxa"/>
          </w:tcPr>
          <w:p>
            <w:pPr>
              <w:pStyle w:val="26"/>
              <w:keepNext w:val="0"/>
              <w:keepLines w:val="0"/>
              <w:pageBreakBefore w:val="0"/>
              <w:kinsoku/>
              <w:wordWrap/>
              <w:overflowPunct/>
              <w:topLinePunct w:val="0"/>
              <w:bidi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579" w:type="dxa"/>
            <w:gridSpan w:val="2"/>
            <w:vAlign w:val="center"/>
          </w:tcPr>
          <w:p>
            <w:pPr>
              <w:pStyle w:val="26"/>
              <w:keepNext w:val="0"/>
              <w:keepLines w:val="0"/>
              <w:pageBreakBefore w:val="0"/>
              <w:kinsoku/>
              <w:wordWrap/>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421" w:type="dxa"/>
            <w:shd w:val="clear" w:color="auto" w:fill="auto"/>
          </w:tcPr>
          <w:p>
            <w:pPr>
              <w:pStyle w:val="26"/>
              <w:keepNext w:val="0"/>
              <w:keepLines w:val="0"/>
              <w:pageBreakBefore w:val="0"/>
              <w:kinsoku/>
              <w:wordWrap/>
              <w:overflowPunct/>
              <w:topLinePunct w:val="0"/>
              <w:bidi w:val="0"/>
              <w:snapToGrid w:val="0"/>
              <w:spacing w:line="400" w:lineRule="exact"/>
              <w:rPr>
                <w:rFonts w:hint="eastAsia" w:ascii="宋体" w:hAnsi="宋体" w:eastAsia="宋体" w:cs="宋体"/>
                <w:color w:val="auto"/>
                <w:sz w:val="21"/>
                <w:szCs w:val="21"/>
                <w:highlight w:val="yellow"/>
              </w:rPr>
            </w:pPr>
            <w:r>
              <w:rPr>
                <w:rFonts w:hint="eastAsia" w:ascii="宋体" w:hAnsi="宋体" w:eastAsia="宋体" w:cs="宋体"/>
                <w:color w:val="auto"/>
                <w:sz w:val="21"/>
                <w:szCs w:val="21"/>
              </w:rPr>
              <w:t>5</w:t>
            </w:r>
          </w:p>
        </w:tc>
        <w:tc>
          <w:tcPr>
            <w:tcW w:w="421" w:type="dxa"/>
            <w:shd w:val="clear" w:color="auto" w:fill="auto"/>
          </w:tcPr>
          <w:p>
            <w:pPr>
              <w:pStyle w:val="26"/>
              <w:keepNext w:val="0"/>
              <w:keepLines w:val="0"/>
              <w:pageBreakBefore w:val="0"/>
              <w:kinsoku/>
              <w:wordWrap/>
              <w:overflowPunct/>
              <w:topLinePunct w:val="0"/>
              <w:bidi w:val="0"/>
              <w:snapToGrid w:val="0"/>
              <w:spacing w:line="400" w:lineRule="exact"/>
              <w:rPr>
                <w:rFonts w:hint="eastAsia" w:ascii="宋体" w:hAnsi="宋体" w:eastAsia="宋体" w:cs="宋体"/>
                <w:color w:val="auto"/>
                <w:sz w:val="21"/>
                <w:szCs w:val="21"/>
                <w:highlight w:val="yellow"/>
              </w:rPr>
            </w:pPr>
            <w:r>
              <w:rPr>
                <w:rFonts w:hint="eastAsia" w:ascii="宋体" w:hAnsi="宋体" w:eastAsia="宋体" w:cs="宋体"/>
                <w:color w:val="auto"/>
                <w:sz w:val="21"/>
                <w:szCs w:val="21"/>
              </w:rPr>
              <w:t>5</w:t>
            </w:r>
          </w:p>
        </w:tc>
        <w:tc>
          <w:tcPr>
            <w:tcW w:w="421" w:type="dxa"/>
            <w:shd w:val="clear" w:color="auto" w:fill="auto"/>
          </w:tcPr>
          <w:p>
            <w:pPr>
              <w:pStyle w:val="26"/>
              <w:keepNext w:val="0"/>
              <w:keepLines w:val="0"/>
              <w:pageBreakBefore w:val="0"/>
              <w:kinsoku/>
              <w:wordWrap/>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420" w:type="dxa"/>
            <w:shd w:val="clear" w:color="auto" w:fill="auto"/>
          </w:tcPr>
          <w:p>
            <w:pPr>
              <w:pStyle w:val="26"/>
              <w:keepNext w:val="0"/>
              <w:keepLines w:val="0"/>
              <w:pageBreakBefore w:val="0"/>
              <w:kinsoku/>
              <w:wordWrap/>
              <w:overflowPunct/>
              <w:topLinePunct w:val="0"/>
              <w:bidi w:val="0"/>
              <w:spacing w:line="400" w:lineRule="exact"/>
              <w:rPr>
                <w:rFonts w:hint="eastAsia" w:ascii="宋体" w:hAnsi="宋体" w:eastAsia="宋体" w:cs="宋体"/>
                <w:color w:val="auto"/>
                <w:sz w:val="21"/>
                <w:szCs w:val="21"/>
              </w:rPr>
            </w:pPr>
          </w:p>
        </w:tc>
        <w:tc>
          <w:tcPr>
            <w:tcW w:w="420" w:type="dxa"/>
            <w:shd w:val="clear" w:color="auto" w:fill="auto"/>
          </w:tcPr>
          <w:p>
            <w:pPr>
              <w:pStyle w:val="26"/>
              <w:keepNext w:val="0"/>
              <w:keepLines w:val="0"/>
              <w:pageBreakBefore w:val="0"/>
              <w:kinsoku/>
              <w:wordWrap/>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420" w:type="dxa"/>
          </w:tcPr>
          <w:p>
            <w:pPr>
              <w:pStyle w:val="26"/>
              <w:keepNext w:val="0"/>
              <w:keepLines w:val="0"/>
              <w:pageBreakBefore w:val="0"/>
              <w:kinsoku/>
              <w:wordWrap/>
              <w:overflowPunct/>
              <w:topLinePunct w:val="0"/>
              <w:bidi w:val="0"/>
              <w:spacing w:line="400" w:lineRule="exact"/>
              <w:rPr>
                <w:rFonts w:hint="eastAsia" w:ascii="宋体" w:hAnsi="宋体" w:eastAsia="宋体" w:cs="宋体"/>
                <w:color w:val="auto"/>
                <w:sz w:val="21"/>
                <w:szCs w:val="21"/>
              </w:rPr>
            </w:pPr>
          </w:p>
        </w:tc>
        <w:tc>
          <w:tcPr>
            <w:tcW w:w="420" w:type="dxa"/>
          </w:tcPr>
          <w:p>
            <w:pPr>
              <w:pStyle w:val="26"/>
              <w:keepNext w:val="0"/>
              <w:keepLines w:val="0"/>
              <w:pageBreakBefore w:val="0"/>
              <w:kinsoku/>
              <w:wordWrap/>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0</w:t>
            </w:r>
          </w:p>
        </w:tc>
        <w:tc>
          <w:tcPr>
            <w:tcW w:w="420" w:type="dxa"/>
          </w:tcPr>
          <w:p>
            <w:pPr>
              <w:pStyle w:val="26"/>
              <w:keepNext w:val="0"/>
              <w:keepLines w:val="0"/>
              <w:pageBreakBefore w:val="0"/>
              <w:kinsoku/>
              <w:wordWrap/>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60</w:t>
            </w:r>
          </w:p>
        </w:tc>
        <w:tc>
          <w:tcPr>
            <w:tcW w:w="664" w:type="dxa"/>
          </w:tcPr>
          <w:p>
            <w:pPr>
              <w:pStyle w:val="26"/>
              <w:keepNext w:val="0"/>
              <w:keepLines w:val="0"/>
              <w:pageBreakBefore w:val="0"/>
              <w:kinsoku/>
              <w:wordWrap/>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100</w:t>
            </w:r>
          </w:p>
        </w:tc>
      </w:tr>
    </w:tbl>
    <w:p>
      <w:pPr>
        <w:keepNext w:val="0"/>
        <w:keepLines w:val="0"/>
        <w:pageBreakBefore w:val="0"/>
        <w:kinsoku/>
        <w:wordWrap/>
        <w:overflowPunct/>
        <w:topLinePunct w:val="0"/>
        <w:bidi w:val="0"/>
        <w:spacing w:line="400" w:lineRule="exact"/>
        <w:jc w:val="center"/>
        <w:rPr>
          <w:rFonts w:asciiTheme="minorEastAsia" w:hAnsiTheme="minorEastAsia" w:eastAsiaTheme="minorEastAsia"/>
          <w:b/>
          <w:bCs/>
          <w:sz w:val="24"/>
        </w:rPr>
      </w:pPr>
    </w:p>
    <w:p>
      <w:pPr>
        <w:keepNext w:val="0"/>
        <w:keepLines w:val="0"/>
        <w:pageBreakBefore w:val="0"/>
        <w:kinsoku/>
        <w:wordWrap/>
        <w:overflowPunct/>
        <w:topLinePunct w:val="0"/>
        <w:bidi w:val="0"/>
        <w:spacing w:line="400" w:lineRule="exact"/>
        <w:jc w:val="center"/>
        <w:rPr>
          <w:rFonts w:asciiTheme="minorEastAsia" w:hAnsiTheme="minorEastAsia" w:eastAsiaTheme="minorEastAsia"/>
          <w:b/>
          <w:bCs/>
          <w:sz w:val="24"/>
        </w:rPr>
      </w:pPr>
      <w:r>
        <w:rPr>
          <w:rFonts w:hint="eastAsia" w:asciiTheme="minorEastAsia" w:hAnsiTheme="minorEastAsia" w:eastAsiaTheme="minorEastAsia"/>
          <w:b/>
          <w:bCs/>
          <w:sz w:val="24"/>
        </w:rPr>
        <w:t>八、</w:t>
      </w:r>
      <w:r>
        <w:rPr>
          <w:rFonts w:asciiTheme="minorEastAsia" w:hAnsiTheme="minorEastAsia" w:eastAsiaTheme="minorEastAsia"/>
          <w:b/>
          <w:bCs/>
          <w:color w:val="000000" w:themeColor="text1"/>
          <w:sz w:val="24"/>
          <w14:textFill>
            <w14:solidFill>
              <w14:schemeClr w14:val="tx1"/>
            </w14:solidFill>
          </w14:textFill>
        </w:rPr>
        <w:t>课程资源</w:t>
      </w:r>
    </w:p>
    <w:p>
      <w:pPr>
        <w:keepNext w:val="0"/>
        <w:keepLines w:val="0"/>
        <w:pageBreakBefore w:val="0"/>
        <w:kinsoku/>
        <w:wordWrap/>
        <w:overflowPunct/>
        <w:topLinePunct w:val="0"/>
        <w:bidi w:val="0"/>
        <w:spacing w:line="400" w:lineRule="exact"/>
        <w:ind w:firstLine="422" w:firstLineChars="200"/>
        <w:rPr>
          <w:rFonts w:asciiTheme="minorEastAsia" w:hAnsiTheme="minorEastAsia" w:eastAsiaTheme="minorEastAsia"/>
          <w:b/>
          <w:szCs w:val="21"/>
        </w:rPr>
      </w:pPr>
      <w:r>
        <w:rPr>
          <w:rFonts w:asciiTheme="minorEastAsia" w:hAnsiTheme="minorEastAsia" w:eastAsiaTheme="minorEastAsia"/>
          <w:b/>
          <w:szCs w:val="21"/>
        </w:rPr>
        <w:t>教材：</w:t>
      </w:r>
    </w:p>
    <w:p>
      <w:pPr>
        <w:keepNext w:val="0"/>
        <w:keepLines w:val="0"/>
        <w:pageBreakBefore w:val="0"/>
        <w:kinsoku/>
        <w:wordWrap/>
        <w:overflowPunct/>
        <w:topLinePunct w:val="0"/>
        <w:bidi w:val="0"/>
        <w:spacing w:line="400" w:lineRule="exact"/>
        <w:ind w:firstLine="1050" w:firstLineChars="500"/>
        <w:rPr>
          <w:rFonts w:ascii="宋体" w:hAnsi="宋体" w:cs="宋体"/>
          <w:szCs w:val="21"/>
          <w:lang w:bidi="ar"/>
        </w:rPr>
      </w:pPr>
      <w:r>
        <w:rPr>
          <w:rFonts w:hint="eastAsia" w:ascii="宋体" w:hAnsi="宋体" w:cs="宋体"/>
          <w:szCs w:val="21"/>
        </w:rPr>
        <w:t>1.傅昕</w:t>
      </w:r>
      <w:r>
        <w:rPr>
          <w:rFonts w:hint="eastAsia" w:ascii="宋体" w:hAnsi="宋体" w:cs="宋体"/>
          <w:szCs w:val="21"/>
          <w:lang w:bidi="ar"/>
        </w:rPr>
        <w:t>著</w:t>
      </w:r>
      <w:r>
        <w:rPr>
          <w:rFonts w:hint="eastAsia" w:ascii="宋体" w:hAnsi="宋体" w:cs="宋体"/>
          <w:szCs w:val="21"/>
        </w:rPr>
        <w:t>，《展示空间设计》,</w:t>
      </w:r>
      <w:r>
        <w:rPr>
          <w:rFonts w:hint="eastAsia" w:ascii="宋体" w:hAnsi="宋体" w:cs="宋体"/>
          <w:szCs w:val="21"/>
          <w:lang w:bidi="ar"/>
        </w:rPr>
        <w:t>上海人民美术出版社，</w:t>
      </w:r>
      <w:r>
        <w:rPr>
          <w:rFonts w:hint="eastAsia" w:asciiTheme="minorEastAsia" w:hAnsiTheme="minorEastAsia" w:eastAsiaTheme="minorEastAsia"/>
          <w:color w:val="000000" w:themeColor="text1"/>
          <w14:textFill>
            <w14:solidFill>
              <w14:schemeClr w14:val="tx1"/>
            </w14:solidFill>
          </w14:textFill>
        </w:rPr>
        <w:t>非外文原版教材</w:t>
      </w:r>
    </w:p>
    <w:p>
      <w:pPr>
        <w:keepNext w:val="0"/>
        <w:keepLines w:val="0"/>
        <w:pageBreakBefore w:val="0"/>
        <w:kinsoku/>
        <w:wordWrap/>
        <w:overflowPunct/>
        <w:topLinePunct w:val="0"/>
        <w:bidi w:val="0"/>
        <w:spacing w:line="400" w:lineRule="exact"/>
        <w:ind w:firstLine="1050" w:firstLineChars="500"/>
        <w:rPr>
          <w:rFonts w:hint="eastAsia" w:eastAsia="宋体" w:asciiTheme="minorEastAsia" w:hAnsiTheme="minorEastAsia"/>
          <w:szCs w:val="21"/>
          <w:lang w:eastAsia="zh-CN"/>
        </w:rPr>
      </w:pPr>
      <w:r>
        <w:rPr>
          <w:rFonts w:hint="eastAsia" w:ascii="宋体" w:hAnsi="宋体" w:cs="宋体"/>
          <w:szCs w:val="21"/>
          <w:lang w:bidi="ar"/>
        </w:rPr>
        <w:t>2</w:t>
      </w:r>
      <w:r>
        <w:rPr>
          <w:rFonts w:hint="eastAsia" w:ascii="宋体" w:hAnsi="宋体" w:cs="宋体"/>
          <w:szCs w:val="21"/>
        </w:rPr>
        <w:t>.</w:t>
      </w:r>
      <w:r>
        <w:rPr>
          <w:rFonts w:hint="eastAsia" w:ascii="宋体" w:hAnsi="宋体" w:cs="宋体"/>
          <w:szCs w:val="21"/>
          <w:lang w:bidi="ar"/>
        </w:rPr>
        <w:t>郑念军、于健著，《展示设计》，上海人民美术出版社，2018</w:t>
      </w:r>
      <w:r>
        <w:rPr>
          <w:rFonts w:hint="eastAsia" w:ascii="宋体" w:hAnsi="宋体" w:cs="宋体"/>
          <w:szCs w:val="21"/>
          <w:lang w:eastAsia="zh-CN" w:bidi="ar"/>
        </w:rPr>
        <w:t>年，</w:t>
      </w:r>
      <w:r>
        <w:rPr>
          <w:rFonts w:hint="eastAsia" w:asciiTheme="minorEastAsia" w:hAnsiTheme="minorEastAsia" w:eastAsiaTheme="minorEastAsia"/>
          <w:color w:val="000000" w:themeColor="text1"/>
          <w14:textFill>
            <w14:solidFill>
              <w14:schemeClr w14:val="tx1"/>
            </w14:solidFill>
          </w14:textFill>
        </w:rPr>
        <w:t>非外文原版教材</w:t>
      </w:r>
    </w:p>
    <w:p>
      <w:pPr>
        <w:keepNext w:val="0"/>
        <w:keepLines w:val="0"/>
        <w:pageBreakBefore w:val="0"/>
        <w:kinsoku/>
        <w:wordWrap/>
        <w:overflowPunct/>
        <w:topLinePunct w:val="0"/>
        <w:bidi w:val="0"/>
        <w:spacing w:line="400" w:lineRule="exact"/>
        <w:ind w:firstLine="422" w:firstLineChars="200"/>
        <w:rPr>
          <w:rFonts w:asciiTheme="minorEastAsia" w:hAnsiTheme="minorEastAsia" w:eastAsiaTheme="minorEastAsia"/>
          <w:b/>
          <w:szCs w:val="21"/>
        </w:rPr>
      </w:pPr>
      <w:r>
        <w:rPr>
          <w:rFonts w:asciiTheme="minorEastAsia" w:hAnsiTheme="minorEastAsia" w:eastAsiaTheme="minorEastAsia"/>
          <w:b/>
          <w:szCs w:val="21"/>
        </w:rPr>
        <w:t>参考</w:t>
      </w:r>
      <w:r>
        <w:rPr>
          <w:rFonts w:hint="eastAsia" w:asciiTheme="minorEastAsia" w:hAnsiTheme="minorEastAsia" w:eastAsiaTheme="minorEastAsia"/>
          <w:b/>
          <w:szCs w:val="21"/>
        </w:rPr>
        <w:t>书目</w:t>
      </w:r>
      <w:r>
        <w:rPr>
          <w:rFonts w:asciiTheme="minorEastAsia" w:hAnsiTheme="minorEastAsia" w:eastAsiaTheme="minorEastAsia"/>
          <w:b/>
          <w:szCs w:val="21"/>
        </w:rPr>
        <w:t>：</w:t>
      </w:r>
    </w:p>
    <w:p>
      <w:pPr>
        <w:keepNext w:val="0"/>
        <w:keepLines w:val="0"/>
        <w:pageBreakBefore w:val="0"/>
        <w:kinsoku/>
        <w:wordWrap/>
        <w:overflowPunct/>
        <w:topLinePunct w:val="0"/>
        <w:bidi w:val="0"/>
        <w:spacing w:line="400" w:lineRule="exact"/>
        <w:ind w:firstLine="1050" w:firstLineChars="500"/>
        <w:rPr>
          <w:rFonts w:hint="eastAsia" w:ascii="宋体" w:hAnsi="宋体" w:eastAsia="宋体" w:cs="宋体"/>
          <w:szCs w:val="21"/>
          <w:lang w:eastAsia="zh-CN" w:bidi="ar"/>
        </w:rPr>
      </w:pPr>
      <w:r>
        <w:rPr>
          <w:rFonts w:hint="eastAsia" w:ascii="宋体" w:hAnsi="宋体" w:cs="宋体"/>
          <w:szCs w:val="21"/>
        </w:rPr>
        <w:t>1.</w:t>
      </w:r>
      <w:r>
        <w:rPr>
          <w:rFonts w:hint="eastAsia" w:ascii="宋体" w:hAnsi="宋体" w:cs="宋体"/>
          <w:szCs w:val="21"/>
          <w:lang w:bidi="ar"/>
        </w:rPr>
        <w:t>陆玮著，《空间展示设计》</w:t>
      </w:r>
      <w:r>
        <w:rPr>
          <w:rFonts w:hint="eastAsia" w:ascii="宋体" w:hAnsi="宋体" w:cs="宋体"/>
          <w:szCs w:val="21"/>
          <w:lang w:eastAsia="zh-CN" w:bidi="ar"/>
        </w:rPr>
        <w:t>，</w:t>
      </w:r>
      <w:r>
        <w:rPr>
          <w:rFonts w:hint="eastAsia" w:ascii="宋体" w:hAnsi="宋体" w:cs="宋体"/>
          <w:szCs w:val="21"/>
          <w:lang w:bidi="ar"/>
        </w:rPr>
        <w:t>化学工业出版社，2021年</w:t>
      </w:r>
      <w:r>
        <w:rPr>
          <w:rFonts w:hint="eastAsia" w:ascii="宋体" w:hAnsi="宋体" w:cs="宋体"/>
          <w:szCs w:val="21"/>
          <w:lang w:eastAsia="zh-CN" w:bidi="ar"/>
        </w:rPr>
        <w:t>，</w:t>
      </w:r>
      <w:r>
        <w:rPr>
          <w:rFonts w:hint="eastAsia" w:asciiTheme="minorEastAsia" w:hAnsiTheme="minorEastAsia" w:eastAsiaTheme="minorEastAsia"/>
          <w:color w:val="000000" w:themeColor="text1"/>
          <w14:textFill>
            <w14:solidFill>
              <w14:schemeClr w14:val="tx1"/>
            </w14:solidFill>
          </w14:textFill>
        </w:rPr>
        <w:t>非外文原版教材</w:t>
      </w:r>
    </w:p>
    <w:p>
      <w:pPr>
        <w:keepNext w:val="0"/>
        <w:keepLines w:val="0"/>
        <w:pageBreakBefore w:val="0"/>
        <w:kinsoku/>
        <w:wordWrap/>
        <w:overflowPunct/>
        <w:topLinePunct w:val="0"/>
        <w:bidi w:val="0"/>
        <w:spacing w:line="400" w:lineRule="exact"/>
        <w:ind w:firstLine="1050" w:firstLineChars="500"/>
        <w:rPr>
          <w:rFonts w:hint="eastAsia" w:ascii="宋体" w:hAnsi="宋体" w:eastAsia="宋体" w:cs="宋体"/>
          <w:szCs w:val="21"/>
          <w:lang w:eastAsia="zh-CN" w:bidi="ar"/>
        </w:rPr>
      </w:pPr>
      <w:r>
        <w:rPr>
          <w:rFonts w:hint="eastAsia" w:ascii="宋体" w:hAnsi="宋体" w:cs="宋体"/>
          <w:szCs w:val="21"/>
        </w:rPr>
        <w:t>2.</w:t>
      </w:r>
      <w:r>
        <w:rPr>
          <w:rFonts w:hint="eastAsia" w:ascii="宋体" w:hAnsi="宋体" w:cs="宋体"/>
          <w:szCs w:val="21"/>
          <w:lang w:bidi="ar"/>
        </w:rPr>
        <w:t>黄建成编</w:t>
      </w:r>
      <w:r>
        <w:rPr>
          <w:rFonts w:hint="eastAsia" w:ascii="宋体" w:hAnsi="宋体" w:cs="宋体"/>
          <w:szCs w:val="21"/>
          <w:lang w:eastAsia="zh-CN" w:bidi="ar"/>
        </w:rPr>
        <w:t>，</w:t>
      </w:r>
      <w:r>
        <w:rPr>
          <w:rFonts w:hint="eastAsia" w:ascii="宋体" w:hAnsi="宋体" w:cs="宋体"/>
          <w:szCs w:val="21"/>
          <w:lang w:bidi="ar"/>
        </w:rPr>
        <w:t>《空间展示设计》，北京大学出版社，2016年</w:t>
      </w:r>
      <w:r>
        <w:rPr>
          <w:rFonts w:hint="eastAsia" w:ascii="宋体" w:hAnsi="宋体" w:cs="宋体"/>
          <w:szCs w:val="21"/>
          <w:lang w:eastAsia="zh-CN" w:bidi="ar"/>
        </w:rPr>
        <w:t>，</w:t>
      </w:r>
      <w:r>
        <w:rPr>
          <w:rFonts w:hint="eastAsia" w:asciiTheme="minorEastAsia" w:hAnsiTheme="minorEastAsia" w:eastAsiaTheme="minorEastAsia"/>
          <w:color w:val="000000" w:themeColor="text1"/>
          <w14:textFill>
            <w14:solidFill>
              <w14:schemeClr w14:val="tx1"/>
            </w14:solidFill>
          </w14:textFill>
        </w:rPr>
        <w:t>非外文原版教材</w:t>
      </w:r>
    </w:p>
    <w:p>
      <w:pPr>
        <w:keepNext w:val="0"/>
        <w:keepLines w:val="0"/>
        <w:pageBreakBefore w:val="0"/>
        <w:kinsoku/>
        <w:wordWrap/>
        <w:overflowPunct/>
        <w:topLinePunct w:val="0"/>
        <w:bidi w:val="0"/>
        <w:spacing w:line="400" w:lineRule="exact"/>
        <w:ind w:firstLine="422" w:firstLineChars="200"/>
        <w:rPr>
          <w:rFonts w:ascii="宋体" w:hAnsi="宋体" w:cs="宋体"/>
          <w:szCs w:val="21"/>
        </w:rPr>
      </w:pPr>
      <w:r>
        <w:rPr>
          <w:rFonts w:hint="eastAsia" w:ascii="宋体" w:hAnsi="宋体" w:cs="宋体"/>
          <w:b/>
          <w:szCs w:val="21"/>
        </w:rPr>
        <w:t>阅读材料</w:t>
      </w:r>
      <w:r>
        <w:rPr>
          <w:rFonts w:hint="eastAsia" w:ascii="宋体" w:hAnsi="宋体" w:cs="宋体"/>
          <w:szCs w:val="21"/>
        </w:rPr>
        <w:t>：</w:t>
      </w:r>
    </w:p>
    <w:p>
      <w:pPr>
        <w:keepNext w:val="0"/>
        <w:keepLines w:val="0"/>
        <w:pageBreakBefore w:val="0"/>
        <w:kinsoku/>
        <w:wordWrap/>
        <w:overflowPunct/>
        <w:topLinePunct w:val="0"/>
        <w:bidi w:val="0"/>
        <w:spacing w:line="400" w:lineRule="exact"/>
        <w:ind w:firstLine="420" w:firstLineChars="200"/>
        <w:rPr>
          <w:rFonts w:hint="default" w:ascii="Times New Roman" w:hAnsi="Times New Roman" w:cs="Times New Roman" w:eastAsiaTheme="minorEastAsia"/>
        </w:rPr>
      </w:pPr>
      <w:r>
        <w:rPr>
          <w:rFonts w:hint="default" w:ascii="Times New Roman" w:hAnsi="Times New Roman" w:cs="Times New Roman" w:eastAsiaTheme="minorEastAsia"/>
        </w:rPr>
        <w:t>1.</w:t>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"http://img.sslibrary.com/n/slib/book/slib/11537002"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http://img.sslibrary.com/n/slib/book/slib/11537002</w:t>
      </w:r>
      <w:r>
        <w:rPr>
          <w:rFonts w:hint="default" w:ascii="Times New Roman" w:hAnsi="Times New Roman" w:cs="Times New Roman" w:eastAsiaTheme="minorEastAsia"/>
        </w:rPr>
        <w:fldChar w:fldCharType="end"/>
      </w:r>
    </w:p>
    <w:p>
      <w:pPr>
        <w:keepNext w:val="0"/>
        <w:keepLines w:val="0"/>
        <w:pageBreakBefore w:val="0"/>
        <w:kinsoku/>
        <w:wordWrap/>
        <w:overflowPunct/>
        <w:topLinePunct w:val="0"/>
        <w:bidi w:val="0"/>
        <w:spacing w:line="400" w:lineRule="exact"/>
        <w:ind w:firstLine="420" w:firstLineChars="200"/>
        <w:rPr>
          <w:rFonts w:hint="default" w:ascii="Times New Roman" w:hAnsi="Times New Roman" w:cs="Times New Roman" w:eastAsiaTheme="minorEastAsia"/>
        </w:rPr>
      </w:pPr>
      <w:r>
        <w:rPr>
          <w:rFonts w:hint="default" w:ascii="Times New Roman" w:hAnsi="Times New Roman" w:cs="Times New Roman" w:eastAsiaTheme="minorEastAsia"/>
        </w:rPr>
        <w:t>2.http://img.sslibrary.com/n/slib/book/slib/14238549</w:t>
      </w:r>
    </w:p>
    <w:p>
      <w:pPr>
        <w:keepNext w:val="0"/>
        <w:keepLines w:val="0"/>
        <w:pageBreakBefore w:val="0"/>
        <w:kinsoku/>
        <w:wordWrap/>
        <w:overflowPunct/>
        <w:topLinePunct w:val="0"/>
        <w:bidi w:val="0"/>
        <w:spacing w:line="400" w:lineRule="exact"/>
        <w:ind w:firstLine="420" w:firstLineChars="200"/>
        <w:rPr>
          <w:rFonts w:hint="default" w:ascii="Times New Roman" w:hAnsi="Times New Roman" w:cs="Times New Roman" w:eastAsiaTheme="minorEastAsia"/>
        </w:rPr>
      </w:pPr>
      <w:r>
        <w:rPr>
          <w:rFonts w:hint="default" w:ascii="Times New Roman" w:hAnsi="Times New Roman" w:cs="Times New Roman" w:eastAsiaTheme="minorEastAsia"/>
        </w:rPr>
        <w:t xml:space="preserve">3.www.pinterest.com 、www.gooood.cn 、www.archdaily.cn 、www.znzmo.com </w:t>
      </w:r>
    </w:p>
    <w:p>
      <w:pPr>
        <w:keepNext w:val="0"/>
        <w:keepLines w:val="0"/>
        <w:pageBreakBefore w:val="0"/>
        <w:kinsoku/>
        <w:wordWrap/>
        <w:overflowPunct/>
        <w:topLinePunct w:val="0"/>
        <w:bidi w:val="0"/>
        <w:spacing w:line="400" w:lineRule="exact"/>
        <w:ind w:firstLine="420" w:firstLineChars="200"/>
        <w:rPr>
          <w:rFonts w:asciiTheme="minorEastAsia" w:hAnsiTheme="minorEastAsia" w:eastAsiaTheme="minorEastAsia"/>
        </w:rPr>
      </w:pPr>
    </w:p>
    <w:p>
      <w:pPr>
        <w:keepNext w:val="0"/>
        <w:keepLines w:val="0"/>
        <w:pageBreakBefore w:val="0"/>
        <w:kinsoku/>
        <w:wordWrap/>
        <w:overflowPunct/>
        <w:topLinePunct w:val="0"/>
        <w:bidi w:val="0"/>
        <w:spacing w:line="400" w:lineRule="exact"/>
        <w:jc w:val="center"/>
        <w:rPr>
          <w:rFonts w:asciiTheme="minorEastAsia" w:hAnsiTheme="minorEastAsia" w:eastAsiaTheme="minorEastAsia"/>
          <w:b/>
          <w:bCs/>
          <w:sz w:val="24"/>
        </w:rPr>
      </w:pPr>
      <w:r>
        <w:rPr>
          <w:rFonts w:hint="eastAsia" w:asciiTheme="minorEastAsia" w:hAnsiTheme="minorEastAsia" w:eastAsiaTheme="minorEastAsia"/>
          <w:b/>
          <w:bCs/>
          <w:sz w:val="24"/>
        </w:rPr>
        <w:t>九</w:t>
      </w:r>
      <w:r>
        <w:rPr>
          <w:rFonts w:asciiTheme="minorEastAsia" w:hAnsiTheme="minorEastAsia" w:eastAsiaTheme="minorEastAsia"/>
          <w:b/>
          <w:bCs/>
          <w:sz w:val="24"/>
        </w:rPr>
        <w:t>、有关说明</w:t>
      </w:r>
    </w:p>
    <w:p>
      <w:pPr>
        <w:keepNext w:val="0"/>
        <w:keepLines w:val="0"/>
        <w:pageBreakBefore w:val="0"/>
        <w:kinsoku/>
        <w:wordWrap/>
        <w:overflowPunct/>
        <w:topLinePunct w:val="0"/>
        <w:bidi w:val="0"/>
        <w:spacing w:line="400" w:lineRule="exact"/>
        <w:ind w:firstLine="420" w:firstLineChars="200"/>
        <w:rPr>
          <w:rFonts w:asciiTheme="minorEastAsia" w:hAnsiTheme="minorEastAsia" w:eastAsiaTheme="minorEastAsia"/>
        </w:rPr>
      </w:pPr>
      <w:r>
        <w:rPr>
          <w:rFonts w:asciiTheme="minorEastAsia" w:hAnsiTheme="minorEastAsia" w:eastAsiaTheme="minorEastAsia"/>
        </w:rPr>
        <w:t>先修课程</w:t>
      </w:r>
      <w:r>
        <w:rPr>
          <w:rFonts w:hint="eastAsia" w:asciiTheme="minorEastAsia" w:hAnsiTheme="minorEastAsia" w:eastAsiaTheme="minorEastAsia"/>
        </w:rPr>
        <w:t>：</w:t>
      </w:r>
      <w:r>
        <w:rPr>
          <w:rFonts w:hint="eastAsia" w:ascii="宋体" w:hAnsi="宋体"/>
          <w:bCs/>
          <w:szCs w:val="21"/>
        </w:rPr>
        <w:t>《生活空间与家具陈设》、《品牌空间与策划》</w:t>
      </w:r>
    </w:p>
    <w:p>
      <w:pPr>
        <w:keepNext w:val="0"/>
        <w:keepLines w:val="0"/>
        <w:pageBreakBefore w:val="0"/>
        <w:kinsoku/>
        <w:wordWrap/>
        <w:overflowPunct/>
        <w:topLinePunct w:val="0"/>
        <w:bidi w:val="0"/>
        <w:spacing w:line="400" w:lineRule="exact"/>
        <w:ind w:firstLine="420" w:firstLineChars="200"/>
        <w:rPr>
          <w:rFonts w:asciiTheme="minorEastAsia" w:hAnsiTheme="minorEastAsia" w:eastAsiaTheme="minorEastAsia"/>
        </w:rPr>
      </w:pPr>
      <w:r>
        <w:rPr>
          <w:rFonts w:asciiTheme="minorEastAsia" w:hAnsiTheme="minorEastAsia" w:eastAsiaTheme="minorEastAsia"/>
        </w:rPr>
        <w:t>后续课程</w:t>
      </w:r>
      <w:r>
        <w:rPr>
          <w:rFonts w:hint="eastAsia" w:asciiTheme="minorEastAsia" w:hAnsiTheme="minorEastAsia" w:eastAsiaTheme="minorEastAsia"/>
        </w:rPr>
        <w:t>：《改造与更新设计实践》、《环境设计项目策划实践》</w:t>
      </w:r>
    </w:p>
    <w:p>
      <w:pPr>
        <w:keepNext w:val="0"/>
        <w:keepLines w:val="0"/>
        <w:pageBreakBefore w:val="0"/>
        <w:kinsoku/>
        <w:wordWrap/>
        <w:overflowPunct/>
        <w:topLinePunct w:val="0"/>
        <w:bidi w:val="0"/>
        <w:spacing w:line="400" w:lineRule="exact"/>
        <w:ind w:firstLine="420" w:firstLineChars="200"/>
        <w:rPr>
          <w:rFonts w:asciiTheme="minorEastAsia" w:hAnsiTheme="minorEastAsia" w:eastAsiaTheme="minorEastAsia"/>
        </w:rPr>
      </w:pPr>
      <w:r>
        <w:rPr>
          <w:rFonts w:asciiTheme="minorEastAsia" w:hAnsiTheme="minorEastAsia" w:eastAsiaTheme="minorEastAsia"/>
        </w:rPr>
        <w:t>学生自学部分的内容与要求</w:t>
      </w:r>
      <w:r>
        <w:rPr>
          <w:rFonts w:hint="eastAsia" w:asciiTheme="minorEastAsia" w:hAnsiTheme="minorEastAsia" w:eastAsiaTheme="minorEastAsia"/>
        </w:rPr>
        <w:t>：</w:t>
      </w:r>
      <w:r>
        <w:rPr>
          <w:rFonts w:ascii="Times New Roman" w:hAnsi="Times New Roman" w:eastAsiaTheme="minorEastAsia"/>
        </w:rPr>
        <w:t>要求学生在</w:t>
      </w:r>
      <w:r>
        <w:rPr>
          <w:rFonts w:hint="eastAsia" w:ascii="Times New Roman" w:hAnsi="Times New Roman" w:eastAsiaTheme="minorEastAsia"/>
        </w:rPr>
        <w:t>各设计网站、</w:t>
      </w:r>
      <w:r>
        <w:rPr>
          <w:rFonts w:ascii="Times New Roman" w:hAnsi="Times New Roman"/>
        </w:rPr>
        <w:t>数字资源库里收录的相关组织行为</w:t>
      </w:r>
      <w:r>
        <w:rPr>
          <w:rFonts w:hint="eastAsia" w:ascii="Times New Roman" w:hAnsi="Times New Roman"/>
        </w:rPr>
        <w:t>设计</w:t>
      </w:r>
      <w:r>
        <w:rPr>
          <w:rFonts w:ascii="Times New Roman" w:hAnsi="Times New Roman"/>
        </w:rPr>
        <w:t>进行</w:t>
      </w:r>
      <w:r>
        <w:rPr>
          <w:rFonts w:hint="eastAsia" w:ascii="Times New Roman" w:hAnsi="Times New Roman"/>
        </w:rPr>
        <w:t>积累</w:t>
      </w:r>
      <w:r>
        <w:rPr>
          <w:rFonts w:hint="eastAsia" w:asciiTheme="minorEastAsia" w:hAnsiTheme="minorEastAsia" w:eastAsiaTheme="minorEastAsia"/>
        </w:rPr>
        <w:t>案例</w:t>
      </w:r>
      <w:r>
        <w:rPr>
          <w:rFonts w:ascii="Times New Roman" w:hAnsi="Times New Roman"/>
        </w:rPr>
        <w:t>；在院校馆藏报刊、杂志、国内</w:t>
      </w:r>
      <w:r>
        <w:rPr>
          <w:rFonts w:hint="eastAsia" w:ascii="Times New Roman" w:hAnsi="Times New Roman"/>
        </w:rPr>
        <w:t>展示设计</w:t>
      </w:r>
      <w:r>
        <w:rPr>
          <w:rFonts w:ascii="Times New Roman" w:hAnsi="Times New Roman"/>
        </w:rPr>
        <w:t>类学术网站等查阅相关组织行为学资料进行课外自主学习。</w:t>
      </w:r>
    </w:p>
    <w:p>
      <w:pPr>
        <w:keepNext w:val="0"/>
        <w:keepLines w:val="0"/>
        <w:pageBreakBefore w:val="0"/>
        <w:kinsoku/>
        <w:wordWrap/>
        <w:overflowPunct/>
        <w:topLinePunct w:val="0"/>
        <w:bidi w:val="0"/>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 xml:space="preserve">是否全英（双）语教学： 否                         </w:t>
      </w:r>
    </w:p>
    <w:p>
      <w:pPr>
        <w:keepNext w:val="0"/>
        <w:keepLines w:val="0"/>
        <w:pageBreakBefore w:val="0"/>
        <w:kinsoku/>
        <w:wordWrap/>
        <w:overflowPunct/>
        <w:topLinePunct w:val="0"/>
        <w:bidi w:val="0"/>
        <w:spacing w:line="400" w:lineRule="exact"/>
        <w:ind w:firstLine="420" w:firstLineChars="200"/>
        <w:rPr>
          <w:rFonts w:asciiTheme="minorEastAsia" w:hAnsiTheme="minorEastAsia" w:eastAsiaTheme="minorEastAsia"/>
        </w:rPr>
      </w:pPr>
      <w:r>
        <w:rPr>
          <w:rFonts w:asciiTheme="minorEastAsia" w:hAnsiTheme="minorEastAsia" w:eastAsiaTheme="minorEastAsia"/>
        </w:rPr>
        <w:t>全英语（双）语教学的要求与比例</w:t>
      </w:r>
      <w:r>
        <w:rPr>
          <w:rFonts w:hint="eastAsia" w:asciiTheme="minorEastAsia" w:hAnsiTheme="minorEastAsia" w:eastAsiaTheme="minorEastAsia"/>
        </w:rPr>
        <w:t>：无</w:t>
      </w:r>
    </w:p>
    <w:p>
      <w:pPr>
        <w:keepNext w:val="0"/>
        <w:keepLines w:val="0"/>
        <w:pageBreakBefore w:val="0"/>
        <w:kinsoku/>
        <w:wordWrap/>
        <w:overflowPunct/>
        <w:topLinePunct w:val="0"/>
        <w:bidi w:val="0"/>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实践环节的纪律与注意事项：校内实践</w:t>
      </w:r>
    </w:p>
    <w:p>
      <w:pPr>
        <w:keepNext w:val="0"/>
        <w:keepLines w:val="0"/>
        <w:pageBreakBefore w:val="0"/>
        <w:kinsoku/>
        <w:wordWrap/>
        <w:overflowPunct/>
        <w:topLinePunct w:val="0"/>
        <w:bidi w:val="0"/>
        <w:spacing w:line="400" w:lineRule="exact"/>
        <w:ind w:firstLine="420" w:firstLineChars="200"/>
        <w:rPr>
          <w:rFonts w:asciiTheme="minorEastAsia" w:hAnsiTheme="minorEastAsia" w:eastAsiaTheme="minorEastAsia"/>
        </w:rPr>
      </w:pPr>
      <w:r>
        <w:rPr>
          <w:rFonts w:asciiTheme="minorEastAsia" w:hAnsiTheme="minorEastAsia" w:eastAsiaTheme="minorEastAsia"/>
        </w:rPr>
        <w:t>其他需要说明的事项</w:t>
      </w:r>
      <w:r>
        <w:rPr>
          <w:rFonts w:hint="eastAsia" w:asciiTheme="minorEastAsia" w:hAnsiTheme="minorEastAsia" w:eastAsiaTheme="minorEastAsia"/>
        </w:rPr>
        <w:t>：</w:t>
      </w:r>
    </w:p>
    <w:p>
      <w:pPr>
        <w:keepNext w:val="0"/>
        <w:keepLines w:val="0"/>
        <w:pageBreakBefore w:val="0"/>
        <w:kinsoku/>
        <w:wordWrap/>
        <w:overflowPunct/>
        <w:topLinePunct w:val="0"/>
        <w:bidi w:val="0"/>
        <w:spacing w:line="400" w:lineRule="exact"/>
        <w:ind w:firstLine="420" w:firstLineChars="200"/>
        <w:rPr>
          <w:rFonts w:asciiTheme="minorEastAsia" w:hAnsiTheme="minorEastAsia" w:eastAsiaTheme="minorEastAsia"/>
        </w:rPr>
      </w:pPr>
    </w:p>
    <w:p>
      <w:pPr>
        <w:keepNext w:val="0"/>
        <w:keepLines w:val="0"/>
        <w:pageBreakBefore w:val="0"/>
        <w:kinsoku/>
        <w:wordWrap/>
        <w:overflowPunct/>
        <w:topLinePunct w:val="0"/>
        <w:bidi w:val="0"/>
        <w:spacing w:line="400" w:lineRule="exact"/>
        <w:ind w:firstLine="6090" w:firstLineChars="2900"/>
        <w:rPr>
          <w:rFonts w:asciiTheme="minorEastAsia" w:hAnsiTheme="minorEastAsia" w:eastAsiaTheme="minorEastAsia"/>
        </w:rPr>
      </w:pPr>
      <w:r>
        <w:rPr>
          <w:rFonts w:asciiTheme="minorEastAsia" w:hAnsiTheme="minorEastAsia" w:eastAsiaTheme="minorEastAsia"/>
        </w:rPr>
        <w:t>方案撰写人：</w:t>
      </w:r>
      <w:r>
        <w:rPr>
          <w:rFonts w:hint="eastAsia" w:asciiTheme="minorEastAsia" w:hAnsiTheme="minorEastAsia" w:eastAsiaTheme="minorEastAsia"/>
        </w:rPr>
        <w:t>许月兰</w:t>
      </w:r>
    </w:p>
    <w:p>
      <w:pPr>
        <w:keepNext w:val="0"/>
        <w:keepLines w:val="0"/>
        <w:pageBreakBefore w:val="0"/>
        <w:kinsoku/>
        <w:wordWrap/>
        <w:overflowPunct/>
        <w:topLinePunct w:val="0"/>
        <w:bidi w:val="0"/>
        <w:spacing w:line="400" w:lineRule="exact"/>
        <w:ind w:firstLine="6090" w:firstLineChars="2900"/>
        <w:rPr>
          <w:rFonts w:asciiTheme="minorEastAsia" w:hAnsiTheme="minorEastAsia" w:eastAsiaTheme="minorEastAsia"/>
        </w:rPr>
      </w:pPr>
      <w:r>
        <w:rPr>
          <w:rFonts w:asciiTheme="minorEastAsia" w:hAnsiTheme="minorEastAsia" w:eastAsiaTheme="minorEastAsia"/>
        </w:rPr>
        <w:t>方案审核人</w:t>
      </w:r>
      <w:r>
        <w:rPr>
          <w:rFonts w:hint="eastAsia" w:asciiTheme="minorEastAsia" w:hAnsiTheme="minorEastAsia" w:eastAsiaTheme="minorEastAsia"/>
        </w:rPr>
        <w:t>：刘晓东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4D46D3"/>
    <w:multiLevelType w:val="singleLevel"/>
    <w:tmpl w:val="AE4D46D3"/>
    <w:lvl w:ilvl="0" w:tentative="0">
      <w:start w:val="6"/>
      <w:numFmt w:val="chineseCounting"/>
      <w:suff w:val="nothing"/>
      <w:lvlText w:val="%1、"/>
      <w:lvlJc w:val="left"/>
      <w:rPr>
        <w:rFonts w:hint="eastAsia"/>
      </w:rPr>
    </w:lvl>
  </w:abstractNum>
  <w:abstractNum w:abstractNumId="1">
    <w:nsid w:val="B3B2E63B"/>
    <w:multiLevelType w:val="singleLevel"/>
    <w:tmpl w:val="B3B2E63B"/>
    <w:lvl w:ilvl="0" w:tentative="0">
      <w:start w:val="3"/>
      <w:numFmt w:val="decimal"/>
      <w:suff w:val="nothing"/>
      <w:lvlText w:val="（%1）"/>
      <w:lvlJc w:val="left"/>
    </w:lvl>
  </w:abstractNum>
  <w:abstractNum w:abstractNumId="2">
    <w:nsid w:val="DEB0F630"/>
    <w:multiLevelType w:val="singleLevel"/>
    <w:tmpl w:val="DEB0F630"/>
    <w:lvl w:ilvl="0" w:tentative="0">
      <w:start w:val="8"/>
      <w:numFmt w:val="decimal"/>
      <w:suff w:val="space"/>
      <w:lvlText w:val="第%1章"/>
      <w:lvlJc w:val="left"/>
      <w:pPr>
        <w:ind w:left="210"/>
      </w:pPr>
    </w:lvl>
  </w:abstractNum>
  <w:abstractNum w:abstractNumId="3">
    <w:nsid w:val="4EF332F6"/>
    <w:multiLevelType w:val="singleLevel"/>
    <w:tmpl w:val="4EF332F6"/>
    <w:lvl w:ilvl="0" w:tentative="0">
      <w:start w:val="1"/>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jYjJkOTA4MDhhNGFhOTVjOTVmYzMxYWFlZjY1NjYifQ=="/>
  </w:docVars>
  <w:rsids>
    <w:rsidRoot w:val="00172A27"/>
    <w:rsid w:val="00005FAD"/>
    <w:rsid w:val="00015CFC"/>
    <w:rsid w:val="00022367"/>
    <w:rsid w:val="00022FC3"/>
    <w:rsid w:val="00024E3D"/>
    <w:rsid w:val="00036C10"/>
    <w:rsid w:val="00041B43"/>
    <w:rsid w:val="00043D2A"/>
    <w:rsid w:val="0004431B"/>
    <w:rsid w:val="00045C8D"/>
    <w:rsid w:val="00052875"/>
    <w:rsid w:val="0006497A"/>
    <w:rsid w:val="00091367"/>
    <w:rsid w:val="00095269"/>
    <w:rsid w:val="000B50E0"/>
    <w:rsid w:val="000C4C4F"/>
    <w:rsid w:val="000C5764"/>
    <w:rsid w:val="000D1211"/>
    <w:rsid w:val="000D6793"/>
    <w:rsid w:val="000F31A7"/>
    <w:rsid w:val="000F59EC"/>
    <w:rsid w:val="00102088"/>
    <w:rsid w:val="00110C23"/>
    <w:rsid w:val="00124E2E"/>
    <w:rsid w:val="0012661A"/>
    <w:rsid w:val="00137B42"/>
    <w:rsid w:val="00141655"/>
    <w:rsid w:val="00143496"/>
    <w:rsid w:val="001537F4"/>
    <w:rsid w:val="00164629"/>
    <w:rsid w:val="00172A27"/>
    <w:rsid w:val="00180630"/>
    <w:rsid w:val="001825D2"/>
    <w:rsid w:val="00182841"/>
    <w:rsid w:val="00190537"/>
    <w:rsid w:val="00193FC6"/>
    <w:rsid w:val="001970B1"/>
    <w:rsid w:val="00197517"/>
    <w:rsid w:val="001A0C9E"/>
    <w:rsid w:val="001B0487"/>
    <w:rsid w:val="001B6B03"/>
    <w:rsid w:val="001C18E9"/>
    <w:rsid w:val="001C75FE"/>
    <w:rsid w:val="001D3335"/>
    <w:rsid w:val="001E2864"/>
    <w:rsid w:val="001E2CBC"/>
    <w:rsid w:val="001E3F25"/>
    <w:rsid w:val="00200F45"/>
    <w:rsid w:val="00201950"/>
    <w:rsid w:val="002106A1"/>
    <w:rsid w:val="00212C84"/>
    <w:rsid w:val="00214FF3"/>
    <w:rsid w:val="0022772C"/>
    <w:rsid w:val="00227AC0"/>
    <w:rsid w:val="00230273"/>
    <w:rsid w:val="0024607A"/>
    <w:rsid w:val="002532E1"/>
    <w:rsid w:val="002574D6"/>
    <w:rsid w:val="0028152F"/>
    <w:rsid w:val="00286537"/>
    <w:rsid w:val="00292AED"/>
    <w:rsid w:val="002937BF"/>
    <w:rsid w:val="002A1C53"/>
    <w:rsid w:val="002A62DE"/>
    <w:rsid w:val="002A6518"/>
    <w:rsid w:val="002A7846"/>
    <w:rsid w:val="002B099E"/>
    <w:rsid w:val="002D07CD"/>
    <w:rsid w:val="002D4FDB"/>
    <w:rsid w:val="002E0819"/>
    <w:rsid w:val="002E0F52"/>
    <w:rsid w:val="002E3FDD"/>
    <w:rsid w:val="002F3B6D"/>
    <w:rsid w:val="00311F9A"/>
    <w:rsid w:val="00337179"/>
    <w:rsid w:val="00371E46"/>
    <w:rsid w:val="00372459"/>
    <w:rsid w:val="0037645D"/>
    <w:rsid w:val="00376E36"/>
    <w:rsid w:val="00387291"/>
    <w:rsid w:val="00393C7E"/>
    <w:rsid w:val="00394F76"/>
    <w:rsid w:val="003A5390"/>
    <w:rsid w:val="003A5E32"/>
    <w:rsid w:val="003D0FD4"/>
    <w:rsid w:val="003D1863"/>
    <w:rsid w:val="003D69CE"/>
    <w:rsid w:val="003E2127"/>
    <w:rsid w:val="003E3D1D"/>
    <w:rsid w:val="0040662B"/>
    <w:rsid w:val="004159A0"/>
    <w:rsid w:val="004162E7"/>
    <w:rsid w:val="0042327C"/>
    <w:rsid w:val="00426E85"/>
    <w:rsid w:val="00430828"/>
    <w:rsid w:val="00453891"/>
    <w:rsid w:val="0045395E"/>
    <w:rsid w:val="00454DB9"/>
    <w:rsid w:val="00456FA8"/>
    <w:rsid w:val="004746B6"/>
    <w:rsid w:val="00481383"/>
    <w:rsid w:val="004818AE"/>
    <w:rsid w:val="004903F7"/>
    <w:rsid w:val="004A50EF"/>
    <w:rsid w:val="004B0FA1"/>
    <w:rsid w:val="004B4149"/>
    <w:rsid w:val="004B59CB"/>
    <w:rsid w:val="004C25A1"/>
    <w:rsid w:val="004C3789"/>
    <w:rsid w:val="004C5E01"/>
    <w:rsid w:val="004D0E9F"/>
    <w:rsid w:val="004E4556"/>
    <w:rsid w:val="004F542F"/>
    <w:rsid w:val="005053E3"/>
    <w:rsid w:val="005076CA"/>
    <w:rsid w:val="005228D1"/>
    <w:rsid w:val="005353B0"/>
    <w:rsid w:val="00536310"/>
    <w:rsid w:val="00555C15"/>
    <w:rsid w:val="005570CE"/>
    <w:rsid w:val="00575417"/>
    <w:rsid w:val="00591BAF"/>
    <w:rsid w:val="005A30F4"/>
    <w:rsid w:val="005B22D1"/>
    <w:rsid w:val="005B3CBB"/>
    <w:rsid w:val="005B59C9"/>
    <w:rsid w:val="005C3D83"/>
    <w:rsid w:val="005D2B0D"/>
    <w:rsid w:val="005D527E"/>
    <w:rsid w:val="005F146C"/>
    <w:rsid w:val="005F4A33"/>
    <w:rsid w:val="00645EEA"/>
    <w:rsid w:val="00666D42"/>
    <w:rsid w:val="00666F32"/>
    <w:rsid w:val="00671B5A"/>
    <w:rsid w:val="0068572C"/>
    <w:rsid w:val="00690F4F"/>
    <w:rsid w:val="006A42F5"/>
    <w:rsid w:val="006B4DB6"/>
    <w:rsid w:val="006C3E7C"/>
    <w:rsid w:val="006C52B0"/>
    <w:rsid w:val="006D586A"/>
    <w:rsid w:val="006E447A"/>
    <w:rsid w:val="006E64C2"/>
    <w:rsid w:val="006E6860"/>
    <w:rsid w:val="006E69DE"/>
    <w:rsid w:val="006F2840"/>
    <w:rsid w:val="006F3ED0"/>
    <w:rsid w:val="006F5100"/>
    <w:rsid w:val="007007D0"/>
    <w:rsid w:val="00701300"/>
    <w:rsid w:val="007115DA"/>
    <w:rsid w:val="00712FB9"/>
    <w:rsid w:val="007169F7"/>
    <w:rsid w:val="00725405"/>
    <w:rsid w:val="0074161F"/>
    <w:rsid w:val="007473DA"/>
    <w:rsid w:val="00761EBD"/>
    <w:rsid w:val="00762E44"/>
    <w:rsid w:val="00792BFA"/>
    <w:rsid w:val="00797BE2"/>
    <w:rsid w:val="007A53BD"/>
    <w:rsid w:val="007A53BF"/>
    <w:rsid w:val="007A7794"/>
    <w:rsid w:val="007A7A8A"/>
    <w:rsid w:val="007B788F"/>
    <w:rsid w:val="007D5B23"/>
    <w:rsid w:val="007E0F01"/>
    <w:rsid w:val="007E16E6"/>
    <w:rsid w:val="007F6CDA"/>
    <w:rsid w:val="007F7ABF"/>
    <w:rsid w:val="008031C6"/>
    <w:rsid w:val="008063FE"/>
    <w:rsid w:val="00833D6C"/>
    <w:rsid w:val="0085143D"/>
    <w:rsid w:val="008529C9"/>
    <w:rsid w:val="00855562"/>
    <w:rsid w:val="008708BE"/>
    <w:rsid w:val="00875858"/>
    <w:rsid w:val="0088280F"/>
    <w:rsid w:val="008855C6"/>
    <w:rsid w:val="008A4434"/>
    <w:rsid w:val="008A6834"/>
    <w:rsid w:val="008B04DB"/>
    <w:rsid w:val="008B114C"/>
    <w:rsid w:val="008B1B30"/>
    <w:rsid w:val="008C4227"/>
    <w:rsid w:val="008C508D"/>
    <w:rsid w:val="008D46B7"/>
    <w:rsid w:val="008F4CFB"/>
    <w:rsid w:val="008F5D69"/>
    <w:rsid w:val="00906D51"/>
    <w:rsid w:val="00922474"/>
    <w:rsid w:val="00925903"/>
    <w:rsid w:val="00933C71"/>
    <w:rsid w:val="00934177"/>
    <w:rsid w:val="00942895"/>
    <w:rsid w:val="00943B23"/>
    <w:rsid w:val="00947389"/>
    <w:rsid w:val="00962083"/>
    <w:rsid w:val="00962133"/>
    <w:rsid w:val="00970E38"/>
    <w:rsid w:val="00973CCD"/>
    <w:rsid w:val="009762D8"/>
    <w:rsid w:val="00986C6D"/>
    <w:rsid w:val="00987165"/>
    <w:rsid w:val="00996651"/>
    <w:rsid w:val="009A18DF"/>
    <w:rsid w:val="009A3729"/>
    <w:rsid w:val="009B112D"/>
    <w:rsid w:val="009B3B7C"/>
    <w:rsid w:val="009B6367"/>
    <w:rsid w:val="009C38F9"/>
    <w:rsid w:val="009C58A2"/>
    <w:rsid w:val="009D2CF7"/>
    <w:rsid w:val="009D3124"/>
    <w:rsid w:val="009D5E37"/>
    <w:rsid w:val="009E55ED"/>
    <w:rsid w:val="009F3B86"/>
    <w:rsid w:val="00A0256A"/>
    <w:rsid w:val="00A12498"/>
    <w:rsid w:val="00A126D2"/>
    <w:rsid w:val="00A142A8"/>
    <w:rsid w:val="00A152EC"/>
    <w:rsid w:val="00A176E6"/>
    <w:rsid w:val="00A23495"/>
    <w:rsid w:val="00A31530"/>
    <w:rsid w:val="00A35269"/>
    <w:rsid w:val="00A419F5"/>
    <w:rsid w:val="00A43D53"/>
    <w:rsid w:val="00A44432"/>
    <w:rsid w:val="00A4481D"/>
    <w:rsid w:val="00A60663"/>
    <w:rsid w:val="00A6161C"/>
    <w:rsid w:val="00A62E33"/>
    <w:rsid w:val="00A70FD5"/>
    <w:rsid w:val="00A7413C"/>
    <w:rsid w:val="00A750B9"/>
    <w:rsid w:val="00A77487"/>
    <w:rsid w:val="00A77EE4"/>
    <w:rsid w:val="00A83928"/>
    <w:rsid w:val="00A8541B"/>
    <w:rsid w:val="00A9510C"/>
    <w:rsid w:val="00A9542E"/>
    <w:rsid w:val="00AA031F"/>
    <w:rsid w:val="00AA2EE4"/>
    <w:rsid w:val="00AA4754"/>
    <w:rsid w:val="00AC2A5C"/>
    <w:rsid w:val="00AC2DF8"/>
    <w:rsid w:val="00AD2249"/>
    <w:rsid w:val="00AE25C0"/>
    <w:rsid w:val="00AE7791"/>
    <w:rsid w:val="00AF7C59"/>
    <w:rsid w:val="00B064C3"/>
    <w:rsid w:val="00B06B56"/>
    <w:rsid w:val="00B07E9A"/>
    <w:rsid w:val="00B13AF5"/>
    <w:rsid w:val="00B21C64"/>
    <w:rsid w:val="00B22912"/>
    <w:rsid w:val="00B24838"/>
    <w:rsid w:val="00B25661"/>
    <w:rsid w:val="00B305ED"/>
    <w:rsid w:val="00B30DFB"/>
    <w:rsid w:val="00B37E2E"/>
    <w:rsid w:val="00B4138A"/>
    <w:rsid w:val="00B505C9"/>
    <w:rsid w:val="00B60334"/>
    <w:rsid w:val="00B6113B"/>
    <w:rsid w:val="00B7003A"/>
    <w:rsid w:val="00B75947"/>
    <w:rsid w:val="00B77DF7"/>
    <w:rsid w:val="00BB1C95"/>
    <w:rsid w:val="00BC4AA2"/>
    <w:rsid w:val="00BC60A4"/>
    <w:rsid w:val="00BD2F2B"/>
    <w:rsid w:val="00BD52BB"/>
    <w:rsid w:val="00BE3415"/>
    <w:rsid w:val="00BE4D2F"/>
    <w:rsid w:val="00BF232F"/>
    <w:rsid w:val="00BF4C0F"/>
    <w:rsid w:val="00C01871"/>
    <w:rsid w:val="00C11642"/>
    <w:rsid w:val="00C1630F"/>
    <w:rsid w:val="00C23ACA"/>
    <w:rsid w:val="00C26496"/>
    <w:rsid w:val="00C7486C"/>
    <w:rsid w:val="00C9144E"/>
    <w:rsid w:val="00C96386"/>
    <w:rsid w:val="00CA10BD"/>
    <w:rsid w:val="00CA3EB3"/>
    <w:rsid w:val="00CB15B1"/>
    <w:rsid w:val="00CB7DDC"/>
    <w:rsid w:val="00CC148F"/>
    <w:rsid w:val="00CE72A3"/>
    <w:rsid w:val="00CF0774"/>
    <w:rsid w:val="00D158BC"/>
    <w:rsid w:val="00D15C19"/>
    <w:rsid w:val="00D15E0C"/>
    <w:rsid w:val="00D233EB"/>
    <w:rsid w:val="00D23A17"/>
    <w:rsid w:val="00D31931"/>
    <w:rsid w:val="00D320A1"/>
    <w:rsid w:val="00D3596F"/>
    <w:rsid w:val="00D40E87"/>
    <w:rsid w:val="00D41633"/>
    <w:rsid w:val="00D433D0"/>
    <w:rsid w:val="00D52E60"/>
    <w:rsid w:val="00D53E65"/>
    <w:rsid w:val="00D60057"/>
    <w:rsid w:val="00D7093D"/>
    <w:rsid w:val="00D7606C"/>
    <w:rsid w:val="00D90C7B"/>
    <w:rsid w:val="00D96270"/>
    <w:rsid w:val="00DA4632"/>
    <w:rsid w:val="00DA7DC6"/>
    <w:rsid w:val="00DB7FDA"/>
    <w:rsid w:val="00E0027C"/>
    <w:rsid w:val="00E31612"/>
    <w:rsid w:val="00E332D6"/>
    <w:rsid w:val="00E42E08"/>
    <w:rsid w:val="00E4641A"/>
    <w:rsid w:val="00E66A5A"/>
    <w:rsid w:val="00E7068C"/>
    <w:rsid w:val="00E77B31"/>
    <w:rsid w:val="00E94E30"/>
    <w:rsid w:val="00EB0852"/>
    <w:rsid w:val="00EB3CCE"/>
    <w:rsid w:val="00EB4D5D"/>
    <w:rsid w:val="00EC1AD9"/>
    <w:rsid w:val="00EC6272"/>
    <w:rsid w:val="00ED039A"/>
    <w:rsid w:val="00ED1A23"/>
    <w:rsid w:val="00ED744D"/>
    <w:rsid w:val="00EE127E"/>
    <w:rsid w:val="00EE15AB"/>
    <w:rsid w:val="00EE60BD"/>
    <w:rsid w:val="00F02F49"/>
    <w:rsid w:val="00F0395D"/>
    <w:rsid w:val="00F111CA"/>
    <w:rsid w:val="00F12DA2"/>
    <w:rsid w:val="00F22D91"/>
    <w:rsid w:val="00F25815"/>
    <w:rsid w:val="00F30584"/>
    <w:rsid w:val="00F30AB9"/>
    <w:rsid w:val="00F33A8A"/>
    <w:rsid w:val="00F353C5"/>
    <w:rsid w:val="00F46E33"/>
    <w:rsid w:val="00F6511B"/>
    <w:rsid w:val="00F676D4"/>
    <w:rsid w:val="00F745B0"/>
    <w:rsid w:val="00F76021"/>
    <w:rsid w:val="00F83930"/>
    <w:rsid w:val="00F8465D"/>
    <w:rsid w:val="00F910C2"/>
    <w:rsid w:val="00F92CA4"/>
    <w:rsid w:val="00F94EA5"/>
    <w:rsid w:val="00FA1C7B"/>
    <w:rsid w:val="00FB2392"/>
    <w:rsid w:val="00FB3BF1"/>
    <w:rsid w:val="00FC18E2"/>
    <w:rsid w:val="00FC1B31"/>
    <w:rsid w:val="00FC689B"/>
    <w:rsid w:val="00FD1172"/>
    <w:rsid w:val="00FD595D"/>
    <w:rsid w:val="00FE12CE"/>
    <w:rsid w:val="00FE6710"/>
    <w:rsid w:val="00FF3439"/>
    <w:rsid w:val="00FF7391"/>
    <w:rsid w:val="0A793A9E"/>
    <w:rsid w:val="0C660F88"/>
    <w:rsid w:val="111931BC"/>
    <w:rsid w:val="16212A21"/>
    <w:rsid w:val="1F937F3A"/>
    <w:rsid w:val="24564A24"/>
    <w:rsid w:val="2524168D"/>
    <w:rsid w:val="252526F1"/>
    <w:rsid w:val="25321289"/>
    <w:rsid w:val="28381C5B"/>
    <w:rsid w:val="287335E2"/>
    <w:rsid w:val="2DF46A95"/>
    <w:rsid w:val="2FA6609B"/>
    <w:rsid w:val="2FFE48BE"/>
    <w:rsid w:val="38B05BF2"/>
    <w:rsid w:val="3BD3531D"/>
    <w:rsid w:val="3CBF11E9"/>
    <w:rsid w:val="40100B14"/>
    <w:rsid w:val="4963729E"/>
    <w:rsid w:val="4E9702AC"/>
    <w:rsid w:val="57541CA4"/>
    <w:rsid w:val="5B120D60"/>
    <w:rsid w:val="5F3D5526"/>
    <w:rsid w:val="600B1A47"/>
    <w:rsid w:val="62A62F90"/>
    <w:rsid w:val="65063EC5"/>
    <w:rsid w:val="666567BA"/>
    <w:rsid w:val="684E4C6F"/>
    <w:rsid w:val="6C29410A"/>
    <w:rsid w:val="71914360"/>
    <w:rsid w:val="75A579F3"/>
    <w:rsid w:val="776B69B2"/>
    <w:rsid w:val="7EA221D1"/>
    <w:rsid w:val="7ED759D8"/>
    <w:rsid w:val="7FD03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2"/>
    <w:semiHidden/>
    <w:unhideWhenUsed/>
    <w:qFormat/>
    <w:uiPriority w:val="99"/>
    <w:pPr>
      <w:jc w:val="left"/>
    </w:pPr>
  </w:style>
  <w:style w:type="paragraph" w:styleId="3">
    <w:name w:val="Body Text Indent"/>
    <w:basedOn w:val="1"/>
    <w:link w:val="15"/>
    <w:qFormat/>
    <w:uiPriority w:val="0"/>
    <w:pPr>
      <w:ind w:firstLine="480" w:firstLineChars="200"/>
    </w:pPr>
    <w:rPr>
      <w:sz w:val="24"/>
    </w:rPr>
  </w:style>
  <w:style w:type="paragraph" w:styleId="4">
    <w:name w:val="Balloon Text"/>
    <w:basedOn w:val="1"/>
    <w:link w:val="16"/>
    <w:semiHidden/>
    <w:unhideWhenUsed/>
    <w:qFormat/>
    <w:uiPriority w:val="99"/>
    <w:rPr>
      <w:sz w:val="18"/>
      <w:szCs w:val="18"/>
    </w:rPr>
  </w:style>
  <w:style w:type="paragraph" w:styleId="5">
    <w:name w:val="footer"/>
    <w:basedOn w:val="1"/>
    <w:link w:val="21"/>
    <w:unhideWhenUsed/>
    <w:qFormat/>
    <w:uiPriority w:val="99"/>
    <w:pPr>
      <w:tabs>
        <w:tab w:val="center" w:pos="4153"/>
        <w:tab w:val="right" w:pos="8306"/>
      </w:tabs>
      <w:snapToGrid w:val="0"/>
      <w:jc w:val="left"/>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8">
    <w:name w:val="Normal (Web)"/>
    <w:basedOn w:val="1"/>
    <w:unhideWhenUsed/>
    <w:qFormat/>
    <w:uiPriority w:val="0"/>
    <w:pPr>
      <w:widowControl/>
      <w:spacing w:before="100" w:beforeAutospacing="1" w:after="100" w:afterAutospacing="1" w:line="360" w:lineRule="auto"/>
      <w:jc w:val="left"/>
    </w:pPr>
    <w:rPr>
      <w:rFonts w:ascii="宋体" w:hAnsi="宋体" w:cs="宋体"/>
      <w:kern w:val="0"/>
      <w:sz w:val="24"/>
    </w:rPr>
  </w:style>
  <w:style w:type="paragraph" w:styleId="9">
    <w:name w:val="annotation subject"/>
    <w:basedOn w:val="2"/>
    <w:next w:val="2"/>
    <w:link w:val="23"/>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u w:val="single"/>
    </w:rPr>
  </w:style>
  <w:style w:type="character" w:styleId="14">
    <w:name w:val="annotation reference"/>
    <w:basedOn w:val="12"/>
    <w:semiHidden/>
    <w:unhideWhenUsed/>
    <w:qFormat/>
    <w:uiPriority w:val="99"/>
    <w:rPr>
      <w:sz w:val="21"/>
      <w:szCs w:val="21"/>
    </w:rPr>
  </w:style>
  <w:style w:type="character" w:customStyle="1" w:styleId="15">
    <w:name w:val="正文文本缩进 字符"/>
    <w:basedOn w:val="12"/>
    <w:link w:val="3"/>
    <w:qFormat/>
    <w:uiPriority w:val="0"/>
    <w:rPr>
      <w:rFonts w:ascii="Calibri" w:hAnsi="Calibri" w:eastAsia="宋体" w:cs="Times New Roman"/>
      <w:sz w:val="24"/>
      <w:szCs w:val="24"/>
    </w:rPr>
  </w:style>
  <w:style w:type="character" w:customStyle="1" w:styleId="16">
    <w:name w:val="批注框文本 字符"/>
    <w:basedOn w:val="12"/>
    <w:link w:val="4"/>
    <w:semiHidden/>
    <w:qFormat/>
    <w:uiPriority w:val="99"/>
    <w:rPr>
      <w:rFonts w:ascii="Calibri" w:hAnsi="Calibri" w:eastAsia="宋体" w:cs="Times New Roman"/>
      <w:sz w:val="18"/>
      <w:szCs w:val="18"/>
    </w:rPr>
  </w:style>
  <w:style w:type="paragraph" w:styleId="17">
    <w:name w:val="List Paragraph"/>
    <w:basedOn w:val="1"/>
    <w:qFormat/>
    <w:uiPriority w:val="34"/>
    <w:pPr>
      <w:ind w:firstLine="420" w:firstLineChars="200"/>
    </w:pPr>
  </w:style>
  <w:style w:type="paragraph" w:customStyle="1" w:styleId="18">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b/>
      <w:bCs/>
      <w:kern w:val="0"/>
      <w:sz w:val="22"/>
      <w:szCs w:val="22"/>
    </w:rPr>
  </w:style>
  <w:style w:type="character" w:customStyle="1" w:styleId="19">
    <w:name w:val="HTML 预设格式 字符"/>
    <w:basedOn w:val="12"/>
    <w:link w:val="7"/>
    <w:qFormat/>
    <w:uiPriority w:val="0"/>
    <w:rPr>
      <w:rFonts w:ascii="Arial" w:hAnsi="Arial" w:eastAsia="宋体" w:cs="Arial"/>
      <w:kern w:val="0"/>
      <w:sz w:val="24"/>
      <w:szCs w:val="24"/>
    </w:rPr>
  </w:style>
  <w:style w:type="character" w:customStyle="1" w:styleId="20">
    <w:name w:val="页眉 字符"/>
    <w:basedOn w:val="12"/>
    <w:link w:val="6"/>
    <w:qFormat/>
    <w:uiPriority w:val="99"/>
    <w:rPr>
      <w:rFonts w:ascii="Calibri" w:hAnsi="Calibri" w:eastAsia="宋体" w:cs="Times New Roman"/>
      <w:sz w:val="18"/>
      <w:szCs w:val="18"/>
    </w:rPr>
  </w:style>
  <w:style w:type="character" w:customStyle="1" w:styleId="21">
    <w:name w:val="页脚 字符"/>
    <w:basedOn w:val="12"/>
    <w:link w:val="5"/>
    <w:qFormat/>
    <w:uiPriority w:val="99"/>
    <w:rPr>
      <w:rFonts w:ascii="Calibri" w:hAnsi="Calibri" w:eastAsia="宋体" w:cs="Times New Roman"/>
      <w:sz w:val="18"/>
      <w:szCs w:val="18"/>
    </w:rPr>
  </w:style>
  <w:style w:type="character" w:customStyle="1" w:styleId="22">
    <w:name w:val="批注文字 字符"/>
    <w:basedOn w:val="12"/>
    <w:link w:val="2"/>
    <w:semiHidden/>
    <w:qFormat/>
    <w:uiPriority w:val="99"/>
    <w:rPr>
      <w:rFonts w:ascii="Calibri" w:hAnsi="Calibri" w:eastAsia="宋体" w:cs="Times New Roman"/>
      <w:szCs w:val="24"/>
    </w:rPr>
  </w:style>
  <w:style w:type="character" w:customStyle="1" w:styleId="23">
    <w:name w:val="批注主题 字符"/>
    <w:basedOn w:val="22"/>
    <w:link w:val="9"/>
    <w:semiHidden/>
    <w:qFormat/>
    <w:uiPriority w:val="99"/>
    <w:rPr>
      <w:rFonts w:ascii="Calibri" w:hAnsi="Calibri" w:eastAsia="宋体" w:cs="Times New Roman"/>
      <w:b/>
      <w:bCs/>
      <w:szCs w:val="24"/>
    </w:rPr>
  </w:style>
  <w:style w:type="paragraph" w:styleId="24">
    <w:name w:val="No Spacing"/>
    <w:link w:val="25"/>
    <w:qFormat/>
    <w:uiPriority w:val="99"/>
    <w:rPr>
      <w:rFonts w:ascii="Calibri" w:hAnsi="Calibri" w:eastAsia="宋体" w:cs="Times New Roman"/>
      <w:sz w:val="21"/>
      <w:szCs w:val="22"/>
      <w:lang w:val="en-US" w:eastAsia="zh-CN" w:bidi="ar-SA"/>
    </w:rPr>
  </w:style>
  <w:style w:type="character" w:customStyle="1" w:styleId="25">
    <w:name w:val="无间隔 字符"/>
    <w:link w:val="24"/>
    <w:qFormat/>
    <w:uiPriority w:val="99"/>
    <w:rPr>
      <w:rFonts w:ascii="Calibri" w:hAnsi="Calibri" w:eastAsia="宋体" w:cs="Times New Roman"/>
      <w:kern w:val="0"/>
    </w:rPr>
  </w:style>
  <w:style w:type="paragraph" w:customStyle="1" w:styleId="26">
    <w:name w:val="表格居中"/>
    <w:basedOn w:val="1"/>
    <w:qFormat/>
    <w:uiPriority w:val="0"/>
    <w:pPr>
      <w:jc w:val="center"/>
    </w:pPr>
    <w:rPr>
      <w:rFonts w:ascii="Times New Roman" w:hAnsi="Times New Roman" w:eastAsiaTheme="minorEastAsia" w:cstheme="minorBidi"/>
      <w:color w:val="000000"/>
      <w:kern w:val="0"/>
      <w:sz w:val="1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16</Pages>
  <Words>8939</Words>
  <Characters>9628</Characters>
  <Lines>69</Lines>
  <Paragraphs>19</Paragraphs>
  <TotalTime>19</TotalTime>
  <ScaleCrop>false</ScaleCrop>
  <LinksUpToDate>false</LinksUpToDate>
  <CharactersWithSpaces>10025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2020-03-21T16:16:00Z</dcterms:created>
  <dc:creator>Lenovo User</dc:creator>
  <cp:lastModifiedBy>lenovo</cp:lastModifiedBy>
  <cp:lastPrinted>2020-03-24T02:48:00Z</cp:lastPrinted>
  <dcterms:modified xsi:type="dcterms:W3CDTF">2022-08-15T01:18:03Z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B25B8B8A092B4AC08998F682A466246C</vt:lpwstr>
  </property>
</Properties>
</file>