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bookmarkStart w:id="1" w:name="_GoBack"/>
      <w:bookmarkEnd w:id="1"/>
      <w:bookmarkStart w:id="0" w:name="_Toc402338695"/>
    </w:p>
    <w:p w14:paraId="5113DE50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学院（开课单位）认知实习工作实施方案（计划）</w:t>
      </w:r>
    </w:p>
    <w:p w14:paraId="75439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bookmarkEnd w:id="0"/>
    <w:p w14:paraId="43419E64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领导小组 </w:t>
      </w:r>
    </w:p>
    <w:p w14:paraId="38BC2CAF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组织管理</w:t>
      </w:r>
    </w:p>
    <w:p w14:paraId="532961DD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实习年级、专业和学生人数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val="en-US" w:eastAsia="zh-CN"/>
        </w:rPr>
        <w:t>表格形式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）</w:t>
      </w:r>
    </w:p>
    <w:p w14:paraId="14DDA79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doub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实习内容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val="en-US" w:eastAsia="zh-CN"/>
        </w:rPr>
        <w:t>可附各专业认知实习课程教学方案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）</w:t>
      </w:r>
    </w:p>
    <w:p w14:paraId="1E24118F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时间及组织形式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可附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val="en-US" w:eastAsia="zh-CN"/>
        </w:rPr>
        <w:t>各专业表单形式的认知实习时间安排及组织形式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1E6C7FA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校内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指导教师安排</w:t>
      </w:r>
    </w:p>
    <w:p w14:paraId="220F8692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实习动员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安排</w:t>
      </w:r>
    </w:p>
    <w:p w14:paraId="21683BFB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实习纪律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注意事项</w:t>
      </w:r>
    </w:p>
    <w:p w14:paraId="7F23F2A7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实习考核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评价</w:t>
      </w:r>
    </w:p>
    <w:p w14:paraId="6D5FF659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实习总结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安排</w:t>
      </w:r>
    </w:p>
    <w:p w14:paraId="1B28550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十一、认知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实习经费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安排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表单形式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1D851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197F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DF55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DD0A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A222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教学院长签名盖章：                    </w:t>
      </w:r>
    </w:p>
    <w:p w14:paraId="4C971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年     月    日</w:t>
      </w:r>
    </w:p>
    <w:p w14:paraId="00870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D52AE"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-5080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76880"/>
    <w:multiLevelType w:val="multilevel"/>
    <w:tmpl w:val="6FC76880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22F23788"/>
    <w:rsid w:val="02482DF9"/>
    <w:rsid w:val="0A821835"/>
    <w:rsid w:val="10BB140D"/>
    <w:rsid w:val="13521C79"/>
    <w:rsid w:val="140C307A"/>
    <w:rsid w:val="22F23788"/>
    <w:rsid w:val="28A77CA7"/>
    <w:rsid w:val="3DD31CA1"/>
    <w:rsid w:val="45A37811"/>
    <w:rsid w:val="4D4B734C"/>
    <w:rsid w:val="63260125"/>
    <w:rsid w:val="681075C1"/>
    <w:rsid w:val="688B5223"/>
    <w:rsid w:val="6FA66508"/>
    <w:rsid w:val="7D047E90"/>
    <w:rsid w:val="7E3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ind w:left="210" w:leftChars="100" w:rightChars="100"/>
      <w:jc w:val="left"/>
      <w:outlineLvl w:val="0"/>
    </w:pPr>
    <w:rPr>
      <w:rFonts w:ascii="宋体" w:hAnsi="宋体" w:cs="宋体"/>
      <w:b/>
      <w:bCs/>
      <w:kern w:val="36"/>
      <w:sz w:val="24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5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2022-11-17T07:31:00Z</dcterms:created>
  <dc:creator>仁钦达瓦</dc:creator>
  <cp:lastModifiedBy>王靖宇</cp:lastModifiedBy>
  <cp:lastPrinted>2023-03-08T03:48:00Z</cp:lastPrinted>
  <dcterms:modified xsi:type="dcterms:W3CDTF">2025-10-15T02:38:17Z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8B6197717A33455AB791DC3D8E0B2B4B_13</vt:lpwstr>
  </property>
</Properties>
</file>