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0C8C2">
      <w:pPr>
        <w:jc w:val="center"/>
        <w:rPr>
          <w:rFonts w:hint="eastAsia" w:ascii="华文楷体" w:hAnsi="华文楷体" w:eastAsia="华文楷体"/>
          <w:sz w:val="36"/>
        </w:rPr>
      </w:pPr>
      <w:bookmarkStart w:id="1" w:name="_GoBack"/>
      <w:bookmarkEnd w:id="1"/>
    </w:p>
    <w:p w14:paraId="7F928088">
      <w:pPr>
        <w:jc w:val="center"/>
        <w:rPr>
          <w:rFonts w:hint="eastAsia" w:ascii="华文楷体" w:hAnsi="华文楷体" w:eastAsia="华文楷体"/>
          <w:sz w:val="36"/>
        </w:rPr>
      </w:pPr>
    </w:p>
    <w:p w14:paraId="3259DB3E">
      <w:pPr>
        <w:jc w:val="center"/>
        <w:rPr>
          <w:rFonts w:hint="eastAsia" w:ascii="华文楷体" w:hAnsi="华文楷体" w:eastAsia="华文楷体"/>
          <w:sz w:val="36"/>
        </w:rPr>
      </w:pPr>
    </w:p>
    <w:p w14:paraId="3C3C9A7D">
      <w:pPr>
        <w:jc w:val="center"/>
        <w:rPr>
          <w:rFonts w:hint="eastAsia" w:ascii="华文楷体" w:hAnsi="华文楷体" w:eastAsia="华文楷体"/>
          <w:sz w:val="36"/>
        </w:rPr>
      </w:pPr>
    </w:p>
    <w:p w14:paraId="7BFF7364">
      <w:pPr>
        <w:jc w:val="center"/>
        <w:rPr>
          <w:rFonts w:hint="eastAsia" w:ascii="华文楷体" w:hAnsi="华文楷体" w:eastAsia="华文楷体"/>
          <w:sz w:val="44"/>
        </w:rPr>
      </w:pPr>
      <w:r>
        <w:rPr>
          <w:rFonts w:hint="eastAsia" w:ascii="华文楷体" w:hAnsi="华文楷体" w:eastAsia="华文楷体"/>
          <w:sz w:val="44"/>
        </w:rPr>
        <w:t>上海外国语大学贤达经济人文学院</w:t>
      </w:r>
    </w:p>
    <w:p w14:paraId="11FAB632">
      <w:pPr>
        <w:spacing w:line="480" w:lineRule="auto"/>
        <w:jc w:val="center"/>
        <w:rPr>
          <w:rFonts w:hint="eastAsia" w:ascii="华文楷体" w:hAnsi="华文楷体" w:eastAsia="华文楷体"/>
          <w:sz w:val="44"/>
        </w:rPr>
      </w:pPr>
      <w:r>
        <w:rPr>
          <w:rFonts w:hint="eastAsia" w:ascii="华文楷体" w:hAnsi="华文楷体" w:eastAsia="华文楷体"/>
          <w:sz w:val="44"/>
        </w:rPr>
        <w:t>科 大 讯 飞 股 份 有 限 公 司</w:t>
      </w:r>
    </w:p>
    <w:p w14:paraId="5A2C612C">
      <w:pPr>
        <w:spacing w:line="480" w:lineRule="auto"/>
        <w:jc w:val="center"/>
        <w:rPr>
          <w:rFonts w:hint="eastAsia" w:ascii="华文楷体" w:hAnsi="华文楷体" w:eastAsia="华文楷体"/>
          <w:sz w:val="36"/>
        </w:rPr>
      </w:pPr>
    </w:p>
    <w:p w14:paraId="7398B9FC">
      <w:pPr>
        <w:spacing w:line="480" w:lineRule="auto"/>
        <w:jc w:val="center"/>
        <w:rPr>
          <w:rFonts w:hint="eastAsia" w:ascii="华文楷体" w:hAnsi="华文楷体" w:eastAsia="华文楷体"/>
          <w:sz w:val="36"/>
        </w:rPr>
      </w:pPr>
      <w:r>
        <w:rPr>
          <w:rFonts w:hint="eastAsia" w:ascii="华文楷体" w:hAnsi="华文楷体" w:eastAsia="华文楷体"/>
          <w:sz w:val="36"/>
        </w:rPr>
        <w:t>讯飞人工智能产业学院合作协议</w:t>
      </w:r>
    </w:p>
    <w:p w14:paraId="4523F30E"/>
    <w:p w14:paraId="0F303954"/>
    <w:p w14:paraId="48140BCE"/>
    <w:p w14:paraId="4415B1D5"/>
    <w:p w14:paraId="0F54039C"/>
    <w:p w14:paraId="251B393C"/>
    <w:p w14:paraId="206F8A2A"/>
    <w:p w14:paraId="72143F27"/>
    <w:p w14:paraId="0DC7A977"/>
    <w:p w14:paraId="3FBCFC18"/>
    <w:p w14:paraId="501FF198"/>
    <w:p w14:paraId="74843BFE"/>
    <w:p w14:paraId="0FFE6F12"/>
    <w:p w14:paraId="2EF7B951"/>
    <w:p w14:paraId="708D1F9B"/>
    <w:p w14:paraId="71026C93"/>
    <w:p w14:paraId="050C3991"/>
    <w:p w14:paraId="41093463"/>
    <w:p w14:paraId="192B8319"/>
    <w:p w14:paraId="35511459"/>
    <w:p w14:paraId="02867201">
      <w:pPr>
        <w:jc w:val="center"/>
        <w:rPr>
          <w:rFonts w:hint="eastAsia" w:ascii="华文楷体" w:hAnsi="华文楷体" w:eastAsia="华文楷体"/>
          <w:sz w:val="32"/>
        </w:rPr>
      </w:pPr>
      <w:r>
        <w:rPr>
          <w:rFonts w:hint="eastAsia" w:ascii="华文楷体" w:hAnsi="华文楷体" w:eastAsia="华文楷体"/>
          <w:sz w:val="32"/>
        </w:rPr>
        <w:t>二〇二五年十二月</w:t>
      </w:r>
    </w:p>
    <w:p w14:paraId="7AD03167">
      <w:pPr>
        <w:jc w:val="center"/>
        <w:rPr>
          <w:rFonts w:hint="eastAsia" w:ascii="华文楷体" w:hAnsi="华文楷体" w:eastAsia="华文楷体"/>
          <w:sz w:val="32"/>
        </w:rPr>
      </w:pPr>
      <w:r>
        <w:rPr>
          <w:rFonts w:hint="eastAsia" w:ascii="华文楷体" w:hAnsi="华文楷体" w:eastAsia="华文楷体"/>
          <w:sz w:val="32"/>
        </w:rPr>
        <w:t>中国·上海</w:t>
      </w:r>
    </w:p>
    <w:p w14:paraId="20044099">
      <w:pPr>
        <w:widowControl/>
        <w:jc w:val="left"/>
      </w:pPr>
      <w:r>
        <w:br w:type="page"/>
      </w:r>
    </w:p>
    <w:p w14:paraId="5E2EE1A8">
      <w:pPr>
        <w:spacing w:line="520" w:lineRule="exact"/>
        <w:jc w:val="left"/>
        <w:rPr>
          <w:rFonts w:ascii="仿宋_GB2312" w:hAnsi="仿宋" w:eastAsia="仿宋_GB2312" w:cs="Arial"/>
          <w:kern w:val="0"/>
          <w:sz w:val="28"/>
          <w:szCs w:val="28"/>
        </w:rPr>
      </w:pPr>
      <w:r>
        <w:rPr>
          <w:rFonts w:hint="eastAsia" w:ascii="仿宋_GB2312" w:hAnsi="仿宋" w:eastAsia="仿宋_GB2312" w:cs="Arial"/>
          <w:b/>
          <w:kern w:val="0"/>
          <w:sz w:val="28"/>
          <w:szCs w:val="28"/>
        </w:rPr>
        <w:t>甲方：</w:t>
      </w:r>
      <w:r>
        <w:rPr>
          <w:rFonts w:hint="eastAsia" w:ascii="仿宋_GB2312" w:hAnsi="仿宋" w:eastAsia="仿宋_GB2312" w:cs="Arial"/>
          <w:kern w:val="0"/>
          <w:sz w:val="28"/>
          <w:szCs w:val="28"/>
        </w:rPr>
        <w:t>上海外国语大学贤达经济人文学院</w:t>
      </w:r>
    </w:p>
    <w:p w14:paraId="4793CD16">
      <w:pPr>
        <w:spacing w:line="520" w:lineRule="exact"/>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地址：</w:t>
      </w:r>
      <w:r>
        <w:rPr>
          <w:rFonts w:hint="eastAsia" w:ascii="仿宋_GB2312" w:hAnsi="仿宋" w:eastAsia="仿宋_GB2312" w:cs="Arial"/>
          <w:kern w:val="0"/>
          <w:sz w:val="28"/>
          <w:szCs w:val="28"/>
        </w:rPr>
        <w:t>上海市崇明区东滩大道999号</w:t>
      </w:r>
    </w:p>
    <w:p w14:paraId="0C2FA3C8">
      <w:pPr>
        <w:spacing w:line="520" w:lineRule="exact"/>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电话：</w:t>
      </w:r>
      <w:r>
        <w:rPr>
          <w:rFonts w:hint="eastAsia" w:ascii="仿宋_GB2312" w:hAnsi="仿宋" w:eastAsia="仿宋_GB2312" w:cs="Arial"/>
          <w:kern w:val="0"/>
          <w:sz w:val="28"/>
          <w:szCs w:val="28"/>
        </w:rPr>
        <w:t>021-51278503</w:t>
      </w:r>
    </w:p>
    <w:p w14:paraId="1AAADA85">
      <w:pPr>
        <w:spacing w:line="520" w:lineRule="exact"/>
        <w:jc w:val="left"/>
        <w:rPr>
          <w:rFonts w:ascii="仿宋_GB2312" w:hAnsi="仿宋" w:eastAsia="仿宋_GB2312" w:cs="Arial"/>
          <w:b/>
          <w:kern w:val="0"/>
          <w:sz w:val="28"/>
          <w:szCs w:val="28"/>
        </w:rPr>
      </w:pPr>
    </w:p>
    <w:p w14:paraId="278DCFE6">
      <w:pPr>
        <w:spacing w:line="520" w:lineRule="exact"/>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乙方：</w:t>
      </w:r>
      <w:r>
        <w:rPr>
          <w:rFonts w:ascii="仿宋" w:hAnsi="仿宋" w:eastAsia="仿宋" w:cs="Times New Roman"/>
          <w:sz w:val="28"/>
          <w:szCs w:val="28"/>
        </w:rPr>
        <w:t>科大讯飞股份有限公司</w:t>
      </w:r>
    </w:p>
    <w:p w14:paraId="066D6B26">
      <w:pPr>
        <w:spacing w:line="520" w:lineRule="exact"/>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地址：</w:t>
      </w:r>
      <w:r>
        <w:rPr>
          <w:rFonts w:ascii="仿宋" w:hAnsi="仿宋" w:eastAsia="仿宋" w:cs="Times New Roman"/>
          <w:sz w:val="28"/>
          <w:szCs w:val="28"/>
        </w:rPr>
        <w:t>安徽省合肥市望江西路666号</w:t>
      </w:r>
    </w:p>
    <w:p w14:paraId="2EB433F3">
      <w:pPr>
        <w:spacing w:line="520" w:lineRule="exact"/>
        <w:jc w:val="left"/>
        <w:rPr>
          <w:rFonts w:ascii="仿宋_GB2312" w:hAnsi="仿宋" w:eastAsia="仿宋_GB2312" w:cs="Arial"/>
          <w:kern w:val="0"/>
          <w:sz w:val="28"/>
          <w:szCs w:val="28"/>
        </w:rPr>
      </w:pPr>
      <w:r>
        <w:rPr>
          <w:rFonts w:hint="eastAsia" w:ascii="仿宋_GB2312" w:hAnsi="仿宋" w:eastAsia="仿宋_GB2312" w:cs="Arial"/>
          <w:b/>
          <w:kern w:val="0"/>
          <w:sz w:val="28"/>
          <w:szCs w:val="28"/>
        </w:rPr>
        <w:t>电话：</w:t>
      </w:r>
      <w:r>
        <w:rPr>
          <w:rFonts w:hint="eastAsia" w:ascii="仿宋_GB2312" w:hAnsi="仿宋" w:eastAsia="仿宋_GB2312" w:cs="Arial"/>
          <w:kern w:val="0"/>
          <w:sz w:val="28"/>
          <w:szCs w:val="28"/>
        </w:rPr>
        <w:t>0551-65331802</w:t>
      </w:r>
    </w:p>
    <w:p w14:paraId="5239AC05">
      <w:pPr>
        <w:spacing w:line="520" w:lineRule="exact"/>
        <w:jc w:val="left"/>
        <w:rPr>
          <w:rFonts w:ascii="仿宋_GB2312" w:hAnsi="仿宋" w:eastAsia="仿宋_GB2312" w:cs="Arial"/>
          <w:b/>
          <w:kern w:val="0"/>
          <w:sz w:val="28"/>
          <w:szCs w:val="28"/>
        </w:rPr>
      </w:pPr>
    </w:p>
    <w:p w14:paraId="0989253F">
      <w:pPr>
        <w:spacing w:line="520" w:lineRule="exact"/>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丙方：</w:t>
      </w:r>
      <w:r>
        <w:rPr>
          <w:rFonts w:hint="eastAsia" w:ascii="仿宋_GB2312" w:hAnsi="仿宋" w:eastAsia="仿宋_GB2312" w:cs="Arial"/>
          <w:kern w:val="0"/>
          <w:sz w:val="28"/>
          <w:szCs w:val="28"/>
        </w:rPr>
        <w:t>讯飞聆智(江苏</w:t>
      </w:r>
      <w:r>
        <w:rPr>
          <w:rFonts w:ascii="仿宋_GB2312" w:hAnsi="仿宋" w:eastAsia="仿宋_GB2312" w:cs="Arial"/>
          <w:kern w:val="0"/>
          <w:sz w:val="28"/>
          <w:szCs w:val="28"/>
        </w:rPr>
        <w:t>)</w:t>
      </w:r>
      <w:r>
        <w:rPr>
          <w:rFonts w:hint="eastAsia" w:ascii="仿宋_GB2312" w:hAnsi="仿宋" w:eastAsia="仿宋_GB2312" w:cs="Arial"/>
          <w:kern w:val="0"/>
          <w:sz w:val="28"/>
          <w:szCs w:val="28"/>
        </w:rPr>
        <w:t>科技有限公司</w:t>
      </w:r>
    </w:p>
    <w:p w14:paraId="6D6684CD">
      <w:pPr>
        <w:spacing w:line="520" w:lineRule="exact"/>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地址：</w:t>
      </w:r>
      <w:r>
        <w:rPr>
          <w:rFonts w:hint="eastAsia" w:ascii="仿宋_GB2312" w:hAnsi="仿宋" w:eastAsia="仿宋_GB2312" w:cs="Arial"/>
          <w:kern w:val="0"/>
          <w:sz w:val="28"/>
          <w:szCs w:val="28"/>
        </w:rPr>
        <w:t>江苏省南京市建邺区贤坤3号江岛智立方A座</w:t>
      </w:r>
    </w:p>
    <w:p w14:paraId="11019F0B">
      <w:pPr>
        <w:spacing w:line="520" w:lineRule="exact"/>
        <w:jc w:val="left"/>
        <w:rPr>
          <w:rFonts w:ascii="仿宋_GB2312" w:hAnsi="仿宋" w:eastAsia="仿宋_GB2312" w:cs="Arial"/>
          <w:kern w:val="0"/>
          <w:sz w:val="28"/>
          <w:szCs w:val="28"/>
        </w:rPr>
      </w:pPr>
      <w:r>
        <w:rPr>
          <w:rFonts w:hint="eastAsia" w:ascii="仿宋_GB2312" w:hAnsi="仿宋" w:eastAsia="仿宋_GB2312" w:cs="Arial"/>
          <w:b/>
          <w:kern w:val="0"/>
          <w:sz w:val="28"/>
          <w:szCs w:val="28"/>
        </w:rPr>
        <w:t>电话：</w:t>
      </w:r>
      <w:r>
        <w:rPr>
          <w:rFonts w:hint="eastAsia" w:ascii="仿宋_GB2312" w:hAnsi="仿宋" w:eastAsia="仿宋_GB2312" w:cs="Arial"/>
          <w:kern w:val="0"/>
          <w:sz w:val="28"/>
          <w:szCs w:val="28"/>
        </w:rPr>
        <w:t>0551-65331802</w:t>
      </w:r>
    </w:p>
    <w:p w14:paraId="063F1223">
      <w:pPr>
        <w:spacing w:line="520" w:lineRule="exact"/>
        <w:ind w:firstLine="560" w:firstLineChars="200"/>
        <w:jc w:val="left"/>
        <w:rPr>
          <w:rFonts w:hint="eastAsia" w:ascii="仿宋" w:hAnsi="仿宋" w:eastAsia="仿宋"/>
          <w:sz w:val="28"/>
          <w:szCs w:val="28"/>
        </w:rPr>
      </w:pPr>
    </w:p>
    <w:p w14:paraId="3CA7717A">
      <w:pPr>
        <w:spacing w:line="520" w:lineRule="exact"/>
        <w:ind w:firstLine="562" w:firstLineChars="200"/>
        <w:jc w:val="left"/>
        <w:rPr>
          <w:rFonts w:ascii="仿宋_GB2312" w:hAnsi="仿宋" w:eastAsia="仿宋_GB2312" w:cs="Arial"/>
          <w:kern w:val="0"/>
          <w:sz w:val="28"/>
          <w:szCs w:val="28"/>
        </w:rPr>
      </w:pPr>
      <w:r>
        <w:rPr>
          <w:rFonts w:hint="eastAsia" w:ascii="仿宋_GB2312" w:hAnsi="仿宋" w:eastAsia="仿宋_GB2312" w:cs="Arial"/>
          <w:b/>
          <w:kern w:val="0"/>
          <w:sz w:val="28"/>
          <w:szCs w:val="28"/>
        </w:rPr>
        <w:t>上海外国语大学贤达经济人文学院</w:t>
      </w:r>
      <w:r>
        <w:rPr>
          <w:rFonts w:hint="eastAsia" w:ascii="仿宋_GB2312" w:hAnsi="仿宋" w:eastAsia="仿宋_GB2312" w:cs="Arial"/>
          <w:kern w:val="0"/>
          <w:sz w:val="28"/>
          <w:szCs w:val="28"/>
        </w:rPr>
        <w:t>（以下简称“甲方”），是坐落于上海市，系国家教育部2004年批准设立的上海首批全日制本科独立学院，2021年获得上海市学位办硕士学位授予单位提早培育项目，由上海外国语大学和上海贤达投资有限公司合作举办。</w:t>
      </w:r>
    </w:p>
    <w:p w14:paraId="7EB927F6">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科大讯飞股份有限公司</w:t>
      </w:r>
      <w:r>
        <w:rPr>
          <w:rFonts w:hint="eastAsia" w:ascii="仿宋_GB2312" w:hAnsi="仿宋" w:eastAsia="仿宋_GB2312" w:cs="Arial"/>
          <w:bCs/>
          <w:kern w:val="0"/>
          <w:sz w:val="28"/>
          <w:szCs w:val="28"/>
        </w:rPr>
        <w:t>（以下简称“乙方”），是中国首家人工智能A股上市公司，是“国家863计划成果产业化基地”“国家规划布局内重点软件企业”“国家高技术产业化示范工程”，入选首批国家新一代人工智能开放创新平台。</w:t>
      </w:r>
    </w:p>
    <w:p w14:paraId="203F15FC">
      <w:pPr>
        <w:spacing w:line="520" w:lineRule="exact"/>
        <w:ind w:firstLine="562" w:firstLineChars="200"/>
        <w:jc w:val="left"/>
        <w:rPr>
          <w:rFonts w:ascii="仿宋_GB2312" w:hAnsi="仿宋" w:eastAsia="仿宋_GB2312" w:cs="Arial"/>
          <w:kern w:val="0"/>
          <w:sz w:val="28"/>
          <w:szCs w:val="28"/>
        </w:rPr>
      </w:pPr>
      <w:r>
        <w:rPr>
          <w:rFonts w:hint="eastAsia" w:ascii="仿宋_GB2312" w:hAnsi="仿宋" w:eastAsia="仿宋_GB2312" w:cs="Arial"/>
          <w:b/>
          <w:kern w:val="0"/>
          <w:sz w:val="28"/>
          <w:szCs w:val="28"/>
        </w:rPr>
        <w:t>讯飞聆智（江苏）科技有限公司</w:t>
      </w:r>
      <w:r>
        <w:rPr>
          <w:rFonts w:hint="eastAsia" w:ascii="仿宋_GB2312" w:hAnsi="仿宋" w:eastAsia="仿宋_GB2312" w:cs="Arial"/>
          <w:kern w:val="0"/>
          <w:sz w:val="28"/>
          <w:szCs w:val="28"/>
        </w:rPr>
        <w:t>（以下简称“丙方”），</w:t>
      </w:r>
      <w:r>
        <w:rPr>
          <w:rFonts w:hint="eastAsia" w:ascii="仿宋" w:hAnsi="仿宋" w:eastAsia="仿宋" w:cs="Times New Roman"/>
          <w:sz w:val="28"/>
          <w:szCs w:val="28"/>
        </w:rPr>
        <w:t>是科大讯飞股份有限公司的控股子公司。</w:t>
      </w:r>
    </w:p>
    <w:p w14:paraId="2F3B23B6">
      <w:pPr>
        <w:spacing w:line="520" w:lineRule="exact"/>
        <w:ind w:firstLine="560" w:firstLineChars="200"/>
        <w:textAlignment w:val="baseline"/>
        <w:rPr>
          <w:rFonts w:ascii="仿宋_GB2312" w:hAnsi="仿宋" w:eastAsia="仿宋_GB2312" w:cs="Arial"/>
          <w:kern w:val="0"/>
          <w:sz w:val="28"/>
          <w:szCs w:val="28"/>
        </w:rPr>
      </w:pPr>
      <w:r>
        <w:rPr>
          <w:rFonts w:hint="eastAsia" w:ascii="仿宋_GB2312" w:hAnsi="仿宋" w:eastAsia="仿宋_GB2312" w:cs="Arial"/>
          <w:kern w:val="0"/>
          <w:sz w:val="28"/>
          <w:szCs w:val="28"/>
        </w:rPr>
        <w:t>甲乙丙三方本着“优势互补，相互协作，互惠互利，共同发展”的原则，经友好协商，就合作共建讯飞人工智能产业学院事项达成如下协议：</w:t>
      </w:r>
    </w:p>
    <w:p w14:paraId="0AD5DBAE">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一、指导思想</w:t>
      </w:r>
    </w:p>
    <w:p w14:paraId="49595E87">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以《国务院办公厅关于深化产教融合的若干意见》、《现代产业学院建设指南（试行）》为指导，以立德树人为根本任务，以学生发展为中心，以上海市人工智能产业雇主需求为导向，充分发挥甲方教育主体作用和乙方产业优势，深化产教融合，推动探索现代产业学院建设新模式，完善人才培养协同机制，着力培养人工智能产业所需要的高素质复合型创新人才，主动服务地方产业转型升级和地方经济社会发展需要，为地方提供人才支持和科技支撑。</w:t>
      </w:r>
    </w:p>
    <w:p w14:paraId="048C435A">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二、合作内容</w:t>
      </w:r>
    </w:p>
    <w:p w14:paraId="1400932A">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（一）共建人工智能学院</w:t>
      </w:r>
    </w:p>
    <w:p w14:paraId="751A5FF6">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1.甲乙双方共同建设“讯飞人工智能产业学院”（简称“产业学院”）。</w:t>
      </w:r>
    </w:p>
    <w:p w14:paraId="0FE058EE">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产业学院组织架构遵循产业学院与甲方二级学院融合发展的思路，产业学院与二级学院实行一套班子、两幅牌子，设院长1名，增设副院长2名，其中1名副院长由乙方项目管理人员担任。甲乙双方在遵循产业学院组织框架及相关制度条例前提下落实合作内容，保障产业学院各项工作顺利开展。</w:t>
      </w:r>
    </w:p>
    <w:p w14:paraId="2CC05FFB">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3.甲方在合作期限内可使用乙方品牌进行合作专业的招生宣传、教科研项目申报等，甲方承诺使用企业品牌的有关对外宣传内容应合法合规且经双方事先确认一致。</w:t>
      </w:r>
    </w:p>
    <w:p w14:paraId="6B2ED887">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（二）产业人才培养</w:t>
      </w:r>
    </w:p>
    <w:p w14:paraId="7F35A3A8">
      <w:pPr>
        <w:spacing w:line="520" w:lineRule="exact"/>
        <w:ind w:firstLine="560" w:firstLineChars="200"/>
        <w:jc w:val="left"/>
        <w:rPr>
          <w:rFonts w:hint="eastAsia" w:ascii="仿宋_GB2312" w:hAnsi="仿宋" w:eastAsia="仿宋" w:cs="Arial"/>
          <w:kern w:val="0"/>
          <w:sz w:val="28"/>
          <w:szCs w:val="28"/>
        </w:rPr>
      </w:pPr>
      <w:r>
        <w:rPr>
          <w:rFonts w:hint="eastAsia" w:ascii="仿宋_GB2312" w:hAnsi="仿宋" w:eastAsia="仿宋_GB2312" w:cs="Arial"/>
          <w:kern w:val="0"/>
          <w:sz w:val="28"/>
          <w:szCs w:val="28"/>
        </w:rPr>
        <w:t>1.</w:t>
      </w:r>
      <w:r>
        <w:rPr>
          <w:rFonts w:hint="eastAsia" w:ascii="仿宋" w:hAnsi="仿宋" w:eastAsia="仿宋" w:cs="仿宋"/>
          <w:color w:val="000000"/>
          <w:kern w:val="0"/>
          <w:sz w:val="28"/>
          <w:szCs w:val="28"/>
        </w:rPr>
        <w:t>根据产业发展趋势，甲乙双方围绕产业人才需求</w:t>
      </w:r>
      <w:bookmarkStart w:id="0" w:name="_Hlk168506181"/>
      <w:r>
        <w:rPr>
          <w:rFonts w:hint="eastAsia" w:ascii="仿宋" w:hAnsi="仿宋" w:eastAsia="仿宋" w:cs="仿宋"/>
          <w:color w:val="000000"/>
          <w:kern w:val="0"/>
          <w:sz w:val="28"/>
          <w:szCs w:val="28"/>
        </w:rPr>
        <w:t>共同制定并不断修订人才培养方案</w:t>
      </w:r>
      <w:bookmarkEnd w:id="0"/>
      <w:r>
        <w:rPr>
          <w:rFonts w:hint="eastAsia" w:ascii="仿宋" w:hAnsi="仿宋" w:eastAsia="仿宋" w:cs="仿宋"/>
          <w:color w:val="000000"/>
          <w:kern w:val="0"/>
          <w:sz w:val="28"/>
          <w:szCs w:val="28"/>
        </w:rPr>
        <w:t>。</w:t>
      </w:r>
    </w:p>
    <w:p w14:paraId="47D46488">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甲方主要负责通识教育课程、专业课程和毕业论文的教学任务以及学生管理工作；乙方主要负责实践性、技术性较强的专业核心课程以及实践实训课程的教学任务，其中乙方承担专业人才培养方案中不低于600学时的课程教学任务，具体课程认定与教学责任分配以双方共同制定的人才培养方案为依据，实际实施中双方可结合产业方向调整培养方案。</w:t>
      </w:r>
    </w:p>
    <w:p w14:paraId="3A21A307">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3.甲乙双方共同做好学生毕业设计相关工作，甲方主要负责毕业设计论文内容编写、格式指导和答辩组织工作，乙方主要负责毕业设计的技术指导工作。</w:t>
      </w:r>
    </w:p>
    <w:p w14:paraId="3778136B">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4.乙方以线上或线下的形式邀请企业技术或行业专家开展专业相关的前沿讲座，拓展产业学院学生视野，了解行业发展最新动态。</w:t>
      </w:r>
    </w:p>
    <w:p w14:paraId="148DBB7A">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（三）专业学科建设</w:t>
      </w:r>
    </w:p>
    <w:p w14:paraId="1C5DF55D">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1.围绕产业用人需求培养高质量产业人才，乙方在符合教育主管部门要求下对人才培养方案及教学模式上进行改革，甲方应积极协调落实配套教改政策支持教学改革。</w:t>
      </w:r>
    </w:p>
    <w:p w14:paraId="5B9AB38B">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w:t>
      </w:r>
      <w:r>
        <w:rPr>
          <w:rFonts w:ascii="仿宋_GB2312" w:hAnsi="仿宋" w:eastAsia="仿宋_GB2312" w:cs="Arial"/>
          <w:kern w:val="0"/>
          <w:sz w:val="28"/>
          <w:szCs w:val="28"/>
        </w:rPr>
        <w:t>.</w:t>
      </w:r>
      <w:r>
        <w:rPr>
          <w:rFonts w:hint="eastAsia" w:ascii="仿宋_GB2312" w:hAnsi="仿宋" w:eastAsia="仿宋_GB2312" w:cs="Arial"/>
          <w:kern w:val="0"/>
          <w:sz w:val="28"/>
          <w:szCs w:val="28"/>
        </w:rPr>
        <w:t>根据产业发展趋势及人才需求，乙方积极协助甲方及时开展新专业的申报并纳入甲乙双方合作专业范围内。</w:t>
      </w:r>
    </w:p>
    <w:p w14:paraId="58E6D5A1">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基于甲乙双方共建的双师型教师队伍，共同组织指导产业学院学生参加教育部认可的且与专业相关的学科赛事（A\B类赛事），包括但不限于中国大学生计算机设计大赛、中国国际大学生创新大赛（国创赛）、挑战杯等具有广泛影响力的综合性赛事，合作期内产业学院学生获得省级及以上奖项不少于30项。</w:t>
      </w:r>
    </w:p>
    <w:p w14:paraId="2A9E5E2D">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4.根据专业建设需要，甲乙双方共同成立教材联合开发小组，双方发挥各自优势联合编写合作专业相关系列产教融合教材不少于5本，甲方主要负责教材理论内容的编写与出版，乙方主要负责提供产业技术应用案例与教材项目内容的编写，双方共享知识产权，合作期内双方联合申报力争获得1-2本省级或国家级规划教材。</w:t>
      </w:r>
    </w:p>
    <w:p w14:paraId="188FB247">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（四）师资队伍建设</w:t>
      </w:r>
    </w:p>
    <w:p w14:paraId="5BB6FDAC">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1.甲乙双方建立校企双向流动机制，为满足国家相关政策要求，甲方应配套相关政策，在政策许可的情况下协助乙方相关产业师资人员获取教师资格证。</w:t>
      </w:r>
    </w:p>
    <w:p w14:paraId="162E8BF3">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2.乙方在合作期限内为甲方产业学院教师提供免费师资培训机会（每学年不少于6人次）及产业项目实践机会，协助甲方培养教师的产业技术应用能力。</w:t>
      </w:r>
    </w:p>
    <w:p w14:paraId="12BBA24D">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按照产业学院办学规模的发展需要，为保证人才培养质量，甲乙双方共同建设产教融合师资队伍，乙方负责按照不低于75:1的生师比为一届学生配备企业工程师团队（工程师可复用）驻点校内与学校教师联合开展人才培养工作。</w:t>
      </w:r>
    </w:p>
    <w:p w14:paraId="434E2037">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（五）实习就业工作</w:t>
      </w:r>
    </w:p>
    <w:p w14:paraId="2736B952">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1.乙方利用产业生态优势引进优质企业作为甲方实习基地单位。</w:t>
      </w:r>
    </w:p>
    <w:p w14:paraId="7970425F">
      <w:pPr>
        <w:spacing w:line="520" w:lineRule="exact"/>
        <w:ind w:firstLine="560" w:firstLineChars="200"/>
        <w:jc w:val="left"/>
        <w:rPr>
          <w:rFonts w:ascii="仿宋" w:hAnsi="仿宋" w:eastAsia="仿宋_GB2312" w:cs="仿宋"/>
          <w:sz w:val="24"/>
          <w:szCs w:val="24"/>
        </w:rPr>
      </w:pPr>
      <w:r>
        <w:rPr>
          <w:rFonts w:hint="eastAsia" w:ascii="仿宋_GB2312" w:hAnsi="仿宋" w:eastAsia="仿宋_GB2312" w:cs="Arial"/>
          <w:kern w:val="0"/>
          <w:sz w:val="28"/>
          <w:szCs w:val="28"/>
        </w:rPr>
        <w:t>2.甲乙双方共同成立实习就业工作组，共同为学生提供简历指导、模拟面试等实习就业服务。乙方积极统筹乙方及产业生态企业资源为产业学院合格学生提供企业岗位的实习就业推荐服务，双方协作力争使学生最终就业率不低于94%（含考研考公参军等）。</w:t>
      </w:r>
    </w:p>
    <w:p w14:paraId="62AF3091">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3.乙方协助甲方提供招生相关的支撑素材，包括但不限于专业前景、办学优势、前沿课程体系、教学特色和产业师资等方面的信息，协助甲方进行线上或线下宣传内容的相关设计等招生宣传工作。</w:t>
      </w:r>
    </w:p>
    <w:p w14:paraId="75E726D4">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（六）深化科研合作</w:t>
      </w:r>
    </w:p>
    <w:p w14:paraId="3FC99265">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1.乙方在合作期内向甲方引入认知智能全国重点实验室课题2项（甲方课题负责人需按实验室要求完成课题申报和结项）。</w:t>
      </w:r>
    </w:p>
    <w:p w14:paraId="3301FE70">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2.乙方在合作期内向甲方支持学校教育部产学合作协同育人项目或供需对接就业育人项目10项。</w:t>
      </w:r>
    </w:p>
    <w:p w14:paraId="6E8AEF0B">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3.乙方在合作期内积极为甲方引入横向课题项目，以此提升甲方教师与学生的专业技术能力。</w:t>
      </w:r>
    </w:p>
    <w:p w14:paraId="63016976">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4.乙方在合作期内投入50万元科研经费，用于实验室课题、育人项目、横向课题等教科研活动（具体以结果考核为准）。</w:t>
      </w:r>
    </w:p>
    <w:p w14:paraId="4837C66F">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5.乙方积极配合甲方并提供相关材料，共同申报国家级、省级教科研项目（包括但不限于教育部育人项目、教学成果奖等，优先申报科大讯飞对接的教科研项目），提升学校教师团队的教学水平与科研能力。</w:t>
      </w:r>
    </w:p>
    <w:p w14:paraId="1EC45FC0">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（七）产教融合基地</w:t>
      </w:r>
    </w:p>
    <w:p w14:paraId="6E9A10E7">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合作期内，甲方负责提供场地及其基础装修，丙</w:t>
      </w:r>
      <w:r>
        <w:rPr>
          <w:rFonts w:hint="eastAsia" w:ascii="仿宋" w:hAnsi="仿宋" w:eastAsia="仿宋" w:cs="仿宋"/>
          <w:kern w:val="0"/>
          <w:sz w:val="28"/>
          <w:szCs w:val="28"/>
        </w:rPr>
        <w:t>方负责配套建设人工智能产教融合基地（参考见附件一），以确保人才培养顺利进行。协议合作期内，丙方需对其投入的软件平台进行相应升级维护，协议合作期满（不含因任何原因的合同解除导致合作终止）且甲方足额支付合作期内产生的应付服务费后，丙方投入的硬件所有权完全归甲方所有，丙方投入的软件知识产权仍归丙方所有。</w:t>
      </w:r>
    </w:p>
    <w:p w14:paraId="27876B0D">
      <w:pPr>
        <w:spacing w:line="520" w:lineRule="exact"/>
        <w:ind w:firstLine="562" w:firstLineChars="200"/>
        <w:jc w:val="left"/>
        <w:rPr>
          <w:rFonts w:ascii="仿宋_GB2312" w:hAnsi="仿宋" w:eastAsia="仿宋_GB2312" w:cs="Arial"/>
          <w:kern w:val="0"/>
          <w:sz w:val="28"/>
          <w:szCs w:val="28"/>
        </w:rPr>
      </w:pPr>
      <w:r>
        <w:rPr>
          <w:rFonts w:hint="eastAsia" w:ascii="仿宋_GB2312" w:hAnsi="仿宋" w:eastAsia="仿宋_GB2312" w:cs="Arial"/>
          <w:b/>
          <w:kern w:val="0"/>
          <w:sz w:val="28"/>
          <w:szCs w:val="28"/>
        </w:rPr>
        <w:t>三、合作规模</w:t>
      </w:r>
    </w:p>
    <w:p w14:paraId="11229264">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（一）甲乙双方自2026级起，以</w:t>
      </w:r>
      <w:r>
        <w:rPr>
          <w:rFonts w:hint="eastAsia" w:ascii="仿宋_GB2312" w:hAnsi="仿宋" w:eastAsia="仿宋_GB2312" w:cs="Arial"/>
          <w:kern w:val="0"/>
          <w:sz w:val="28"/>
          <w:szCs w:val="28"/>
          <w:u w:val="single"/>
        </w:rPr>
        <w:t>数据科学、大数据管理与应用</w:t>
      </w:r>
      <w:r>
        <w:rPr>
          <w:rFonts w:hint="eastAsia" w:ascii="仿宋_GB2312" w:hAnsi="仿宋" w:eastAsia="仿宋_GB2312" w:cs="Arial"/>
          <w:kern w:val="0"/>
          <w:sz w:val="28"/>
          <w:szCs w:val="28"/>
        </w:rPr>
        <w:t>专业开展合作。同时甲乙双方共同申报</w:t>
      </w:r>
      <w:r>
        <w:rPr>
          <w:rFonts w:hint="eastAsia" w:ascii="仿宋_GB2312" w:hAnsi="仿宋" w:eastAsia="仿宋_GB2312" w:cs="Arial"/>
          <w:kern w:val="0"/>
          <w:sz w:val="28"/>
          <w:szCs w:val="28"/>
          <w:u w:val="single"/>
        </w:rPr>
        <w:t>智能科学与技术</w:t>
      </w:r>
      <w:r>
        <w:rPr>
          <w:rFonts w:hint="eastAsia" w:ascii="仿宋_GB2312" w:hAnsi="仿宋" w:eastAsia="仿宋_GB2312" w:cs="Arial"/>
          <w:kern w:val="0"/>
          <w:sz w:val="28"/>
          <w:szCs w:val="28"/>
        </w:rPr>
        <w:t>等新一代信息技术类专业，若专业申报成功，则将其纳入合作专业范围，参照本协议有关条款执行。</w:t>
      </w:r>
    </w:p>
    <w:p w14:paraId="7656B06F">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（二）甲方应为产业学院合作专业配备足够的招生指标，</w:t>
      </w:r>
      <w:r>
        <w:rPr>
          <w:rFonts w:hint="eastAsia" w:ascii="仿宋" w:hAnsi="仿宋" w:eastAsia="仿宋" w:cs="仿宋"/>
          <w:color w:val="000000"/>
          <w:kern w:val="0"/>
          <w:sz w:val="28"/>
          <w:szCs w:val="28"/>
        </w:rPr>
        <w:t>合作专业学生人数</w:t>
      </w:r>
      <w:r>
        <w:rPr>
          <w:rFonts w:hint="eastAsia" w:ascii="仿宋_GB2312" w:hAnsi="仿宋" w:eastAsia="仿宋_GB2312" w:cs="Arial"/>
          <w:kern w:val="0"/>
          <w:sz w:val="28"/>
          <w:szCs w:val="28"/>
        </w:rPr>
        <w:t>2026级不低于</w:t>
      </w:r>
      <w:r>
        <w:rPr>
          <w:rFonts w:ascii="仿宋_GB2312" w:hAnsi="仿宋" w:eastAsia="仿宋_GB2312" w:cs="Arial"/>
          <w:kern w:val="0"/>
          <w:sz w:val="28"/>
          <w:szCs w:val="28"/>
        </w:rPr>
        <w:t>200</w:t>
      </w:r>
      <w:r>
        <w:rPr>
          <w:rFonts w:hint="eastAsia" w:ascii="仿宋_GB2312" w:hAnsi="仿宋" w:eastAsia="仿宋_GB2312" w:cs="Arial"/>
          <w:kern w:val="0"/>
          <w:sz w:val="28"/>
          <w:szCs w:val="28"/>
        </w:rPr>
        <w:t>人、2027级不低于300人、2028级及以后每级不低于400人。</w:t>
      </w:r>
    </w:p>
    <w:p w14:paraId="76BB95AC">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（三）原则上最低开班规模不低于</w:t>
      </w:r>
      <w:r>
        <w:rPr>
          <w:rFonts w:ascii="仿宋_GB2312" w:hAnsi="仿宋" w:eastAsia="仿宋_GB2312" w:cs="Arial"/>
          <w:kern w:val="0"/>
          <w:sz w:val="28"/>
          <w:szCs w:val="28"/>
        </w:rPr>
        <w:t>40</w:t>
      </w:r>
      <w:r>
        <w:rPr>
          <w:rFonts w:hint="eastAsia" w:ascii="仿宋_GB2312" w:hAnsi="仿宋" w:eastAsia="仿宋_GB2312" w:cs="Arial"/>
          <w:kern w:val="0"/>
          <w:sz w:val="28"/>
          <w:szCs w:val="28"/>
        </w:rPr>
        <w:t>人，如因报到率等原因导致达不到开班规模的，甲方协助调剂至合作范围的相近专业或班级。</w:t>
      </w:r>
    </w:p>
    <w:p w14:paraId="1569D15C">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四、合作年限及费用</w:t>
      </w:r>
    </w:p>
    <w:p w14:paraId="1791833A">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（一）甲乙丙三方合作从2026级计算，合作期限为7届10年。合作到期前，根据三方合作意愿和实际情况，可续签协议。</w:t>
      </w:r>
    </w:p>
    <w:p w14:paraId="44640284">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二）甲乙丙三方按照元/人/学年的费用标准结算合作办学服务费，甲方依此标准在每年11月15日之前完成支付本学年（当年9月—次年7月）总费用，合作期内的前两学年的合作办学服务费用由甲方统一支付给丙方、剩余学年的合作办学服务费用由甲方统一支付给乙方。</w:t>
      </w:r>
    </w:p>
    <w:p w14:paraId="4BC14F81">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五、权利和义务</w:t>
      </w:r>
    </w:p>
    <w:p w14:paraId="5213E1A0">
      <w:pPr>
        <w:spacing w:line="520" w:lineRule="exact"/>
        <w:ind w:firstLine="420" w:firstLineChars="150"/>
        <w:jc w:val="left"/>
        <w:rPr>
          <w:rFonts w:ascii="仿宋_GB2312" w:hAnsi="仿宋" w:eastAsia="仿宋_GB2312" w:cs="Arial"/>
          <w:kern w:val="0"/>
          <w:sz w:val="28"/>
          <w:szCs w:val="28"/>
        </w:rPr>
      </w:pPr>
      <w:r>
        <w:rPr>
          <w:rFonts w:hint="eastAsia" w:ascii="仿宋_GB2312" w:hAnsi="仿宋" w:eastAsia="仿宋_GB2312" w:cs="Arial"/>
          <w:kern w:val="0"/>
          <w:sz w:val="28"/>
          <w:szCs w:val="28"/>
        </w:rPr>
        <w:t>（一）甲方权利义务</w:t>
      </w:r>
    </w:p>
    <w:p w14:paraId="5FC3A831">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1.甲方将乙方作为战略合作单位，有权利要求乙方积极合作并推动完成上述合作内容建设实施。</w:t>
      </w:r>
    </w:p>
    <w:p w14:paraId="70183D4F">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2.甲方有义务为乙方和丙方提供办公、住宿等工作生活设施，以及招生就业等本地资源支持。</w:t>
      </w:r>
    </w:p>
    <w:p w14:paraId="6CF4F3E9">
      <w:pPr>
        <w:spacing w:line="520" w:lineRule="exact"/>
        <w:ind w:firstLine="560" w:firstLineChars="200"/>
        <w:jc w:val="left"/>
        <w:rPr>
          <w:rFonts w:hint="eastAsia" w:ascii="仿宋_GB2312" w:hAnsi="仿宋" w:eastAsia="仿宋" w:cs="Arial"/>
          <w:kern w:val="0"/>
          <w:sz w:val="28"/>
          <w:szCs w:val="28"/>
        </w:rPr>
      </w:pPr>
      <w:r>
        <w:rPr>
          <w:rFonts w:hint="eastAsia" w:ascii="仿宋_GB2312" w:hAnsi="仿宋" w:eastAsia="仿宋_GB2312" w:cs="Arial"/>
          <w:kern w:val="0"/>
          <w:sz w:val="28"/>
          <w:szCs w:val="28"/>
        </w:rPr>
        <w:t>3.</w:t>
      </w:r>
      <w:r>
        <w:rPr>
          <w:rFonts w:hint="eastAsia" w:ascii="仿宋" w:hAnsi="仿宋" w:eastAsia="仿宋" w:cs="仿宋"/>
          <w:color w:val="000000"/>
          <w:kern w:val="0"/>
          <w:sz w:val="28"/>
          <w:szCs w:val="28"/>
        </w:rPr>
        <w:t>甲方有义务主导推进产业学院学科专业建设与教学改革试点，为双方所开展合作共建提供政策支持、环境条件保障和管理支撑。</w:t>
      </w:r>
    </w:p>
    <w:p w14:paraId="0C3E275C">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4.甲方全程总体负责产业学院的教学管理、学生管理、行政管理、质量管理，乙方和甲方共同做好上述工作。</w:t>
      </w:r>
    </w:p>
    <w:p w14:paraId="4778B5AF">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5.甲方有义务主导合作共建成果的经验总结、宣传推广以及成果奖励申报，促进深度合作。</w:t>
      </w:r>
    </w:p>
    <w:p w14:paraId="7CDEDC6D">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6</w:t>
      </w:r>
      <w:r>
        <w:rPr>
          <w:rFonts w:ascii="仿宋_GB2312" w:hAnsi="仿宋" w:eastAsia="仿宋_GB2312" w:cs="Arial"/>
          <w:kern w:val="0"/>
          <w:sz w:val="28"/>
          <w:szCs w:val="28"/>
        </w:rPr>
        <w:t>.</w:t>
      </w:r>
      <w:r>
        <w:rPr>
          <w:rFonts w:hint="eastAsia" w:ascii="仿宋_GB2312" w:hAnsi="仿宋" w:eastAsia="仿宋_GB2312" w:cs="Arial"/>
          <w:kern w:val="0"/>
          <w:sz w:val="28"/>
          <w:szCs w:val="28"/>
        </w:rPr>
        <w:t>甲方有履行保密约定的义务，本协议所涉及的全部合作内容以及合同金额等信息，甲方不得通过任何形式向其他方透漏或者擅自交易。</w:t>
      </w:r>
    </w:p>
    <w:p w14:paraId="0CBB4A58">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7.若乙方工程师造成严重教学事故（多次无故缺课、早退或迟到、未完成教学任务、未按时提交教学材料）或出现对甲方声誉造成舆论影响的不良师德师风问题时，乙方应积极参与调查，如情况属实，甲方有权要求乙方更换工程师，确保人才培养质量不受影响。</w:t>
      </w:r>
    </w:p>
    <w:p w14:paraId="081FD87B">
      <w:pPr>
        <w:spacing w:line="520" w:lineRule="exact"/>
        <w:ind w:firstLine="420" w:firstLineChars="150"/>
        <w:jc w:val="left"/>
        <w:rPr>
          <w:rFonts w:ascii="仿宋_GB2312" w:hAnsi="仿宋" w:eastAsia="仿宋_GB2312" w:cs="Arial"/>
          <w:kern w:val="0"/>
          <w:sz w:val="28"/>
          <w:szCs w:val="28"/>
        </w:rPr>
      </w:pPr>
      <w:r>
        <w:rPr>
          <w:rFonts w:hint="eastAsia" w:ascii="仿宋_GB2312" w:hAnsi="仿宋" w:eastAsia="仿宋_GB2312" w:cs="Arial"/>
          <w:kern w:val="0"/>
          <w:sz w:val="28"/>
          <w:szCs w:val="28"/>
        </w:rPr>
        <w:t>（二）乙方权利义务</w:t>
      </w:r>
    </w:p>
    <w:p w14:paraId="48C0973D">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1.乙方将甲方作为战略合作单位，有权利要求甲方积极配合推动完成上述合作内容建设实施。</w:t>
      </w:r>
    </w:p>
    <w:p w14:paraId="1F76CD9D">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2.乙方有义务参与产业学院的专业建设、师资队伍建设、课程建设、治理体系建设和质量建设，协助打造特色鲜明的学科专业群。</w:t>
      </w:r>
    </w:p>
    <w:p w14:paraId="2BBABA55">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3.乙方主要承担合作专业的专业核心课程、实践实训课程的教学工作，协助和配合甲方进行教学相关其他支撑工作。</w:t>
      </w:r>
    </w:p>
    <w:p w14:paraId="358B0E7E">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4.乙方有义务将双方合作项目作为典型案例对外宣传推广，提高甲方的影响力和知名度。</w:t>
      </w:r>
    </w:p>
    <w:p w14:paraId="32B7D9C8">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5.乙方有义务派遣具有产教融合经验的人员参与产业学院的运营管理工作，确保产业学院各项工作有序开展和高质量建设。如果甲方认定乙方所派遣人员的工作质量考核不达标，并提供明确的证据，经双方协商一致后，可以予以更换。</w:t>
      </w:r>
    </w:p>
    <w:p w14:paraId="522A979C">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（三）丙方权利义务</w:t>
      </w:r>
    </w:p>
    <w:p w14:paraId="4707203A">
      <w:pPr>
        <w:spacing w:line="520" w:lineRule="exact"/>
        <w:ind w:firstLine="560" w:firstLineChars="200"/>
        <w:jc w:val="left"/>
        <w:rPr>
          <w:rFonts w:hint="eastAsia" w:ascii="仿宋" w:hAnsi="仿宋" w:eastAsia="仿宋" w:cs="仿宋"/>
          <w:kern w:val="0"/>
          <w:sz w:val="28"/>
          <w:szCs w:val="28"/>
        </w:rPr>
      </w:pPr>
      <w:r>
        <w:rPr>
          <w:rFonts w:hint="eastAsia" w:ascii="仿宋_GB2312" w:hAnsi="仿宋" w:eastAsia="仿宋_GB2312" w:cs="Arial"/>
          <w:kern w:val="0"/>
          <w:sz w:val="28"/>
          <w:szCs w:val="28"/>
        </w:rPr>
        <w:t>1.丙方应在符合协议约定的前提下，</w:t>
      </w:r>
      <w:r>
        <w:rPr>
          <w:rFonts w:hint="eastAsia" w:ascii="仿宋" w:hAnsi="仿宋" w:eastAsia="仿宋" w:cs="仿宋"/>
          <w:kern w:val="0"/>
          <w:sz w:val="28"/>
          <w:szCs w:val="28"/>
        </w:rPr>
        <w:t>建设人工智能产教融合基地。</w:t>
      </w:r>
    </w:p>
    <w:p w14:paraId="776C21C4">
      <w:pPr>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2.丙方有权按协议约定获取</w:t>
      </w:r>
      <w:r>
        <w:rPr>
          <w:rFonts w:hint="eastAsia" w:ascii="仿宋_GB2312" w:hAnsi="仿宋" w:eastAsia="仿宋_GB2312" w:cs="Arial"/>
          <w:kern w:val="0"/>
          <w:sz w:val="28"/>
          <w:szCs w:val="28"/>
        </w:rPr>
        <w:t>双方合作前两学年的合作办学服务费用</w:t>
      </w:r>
      <w:r>
        <w:rPr>
          <w:rFonts w:hint="eastAsia" w:ascii="仿宋" w:hAnsi="仿宋" w:eastAsia="仿宋" w:cs="仿宋"/>
          <w:kern w:val="0"/>
          <w:sz w:val="28"/>
          <w:szCs w:val="28"/>
        </w:rPr>
        <w:t>。</w:t>
      </w:r>
    </w:p>
    <w:p w14:paraId="0A584E19">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六、保密条款</w:t>
      </w:r>
    </w:p>
    <w:p w14:paraId="78B8CC27">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在未经三方书面同意前，任何一方不得就本协议的内容向其他方透露。</w:t>
      </w:r>
    </w:p>
    <w:p w14:paraId="647CE169">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除按照法律规定有合理必要外，未经三方事先书面许可，任何一方不得向其他方提供或披露与对方业务有关的资料和信息。</w:t>
      </w:r>
    </w:p>
    <w:p w14:paraId="25E0730E">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三方应要求参与本合作的工作人员严格遵守保密协议，不得将上述二条涉及的资料和信息泄露给其他方。</w:t>
      </w:r>
    </w:p>
    <w:p w14:paraId="2EAAA7DE">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保密条款自本协议签订之日起生效，并在本协议终止后长期有效。 </w:t>
      </w:r>
    </w:p>
    <w:p w14:paraId="63F6C9EF">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七、知识产权</w:t>
      </w:r>
    </w:p>
    <w:p w14:paraId="0DADD14F">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（一）针对甲乙双方在合作过程中新产生的科研成果，由甲乙双方共同所有。甲乙双方在履行本合同前各自所有的知识产权成果，仍为各自所有。</w:t>
      </w:r>
    </w:p>
    <w:p w14:paraId="6043845C">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（二）针对甲乙双方在合作过程中新产生的收益及其分配，甲乙双方可另行商议签订补充协议进行约定。</w:t>
      </w:r>
    </w:p>
    <w:p w14:paraId="1939B443">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八、通知与送达</w:t>
      </w:r>
    </w:p>
    <w:p w14:paraId="55C524F6">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（一）除本合同另有约定外，本合同首部当事人联系方式和联系信息，适用范围包括但不限于各类工作联系单、协议文件、各类函件、诉讼或仲裁文书的送达。</w:t>
      </w:r>
    </w:p>
    <w:p w14:paraId="0727DB2B">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甲乙丙三方确认，本合同约定的送达方式真实有效。任何一方向对方发出的有关本合同的通知，均应以本合同约定送达方式为准，否则无效。</w:t>
      </w:r>
    </w:p>
    <w:p w14:paraId="1F0FC662">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（二）任何一方上述任一送达方式发生变更的，变更方应提前3个工作日书面通知对方。否则，由此造成的损失全部由变更方承担。</w:t>
      </w:r>
    </w:p>
    <w:p w14:paraId="3B3A5533">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以上通知及送达的认定</w:t>
      </w:r>
    </w:p>
    <w:p w14:paraId="47E356D3">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1.若当面递送：以收件方签收时间为送达时间；</w:t>
      </w:r>
    </w:p>
    <w:p w14:paraId="7786B98F">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2.若以EMS特快专递或其他快递形式递送：无论收件方是否有签收，自该等文件投邮之日起的第七日视为送达之日；</w:t>
      </w:r>
    </w:p>
    <w:p w14:paraId="0689AC26">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3.若以电子邮件递送：以留存在发送方电子设备当中的发送成功记录时间为送达时间；</w:t>
      </w:r>
    </w:p>
    <w:p w14:paraId="6A9DD165">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4.如采取多种方式送达的，送达时间以最早的送达为准。</w:t>
      </w:r>
    </w:p>
    <w:p w14:paraId="4376F43F">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本条款具有独立法律效力，不因合同其他条款的无效而无效。</w:t>
      </w:r>
    </w:p>
    <w:p w14:paraId="4584E596">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九、其他说明</w:t>
      </w:r>
    </w:p>
    <w:p w14:paraId="16687706">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1.在项目实施期间，由于国家政策等不可抗力原因导致合作协议无法履行，一方不得追究其他方的法律责任。</w:t>
      </w:r>
    </w:p>
    <w:p w14:paraId="40AAD841">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2.本协议在履行过程中如发生争议，三方应友好协商，协商不成者，任何一方皆可向原告方所在地人民法院提起诉讼。</w:t>
      </w:r>
    </w:p>
    <w:p w14:paraId="7536FC7E">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3.三方在合同履行过程中应严格履行各自义务，若一方违约，守约方可向违约方主张因此造成的损失。</w:t>
      </w:r>
    </w:p>
    <w:p w14:paraId="59816788">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4.合作期内，如因学费标准、招生计划、基础设施等客观因素导致合作协议无法履行，三方另行协商。</w:t>
      </w:r>
    </w:p>
    <w:p w14:paraId="546DACB0">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5.合作期间，任何一方如有变更、终止本协议的要求，应提前一年书面通知对方，经双方同意后可变更或终止本协议，应保证将在校学生培养至毕业，并根据本协议规定对未毕业学生履行双方的权利和义务。</w:t>
      </w:r>
    </w:p>
    <w:p w14:paraId="0E86C571">
      <w:pPr>
        <w:spacing w:line="520" w:lineRule="exact"/>
        <w:ind w:firstLine="562" w:firstLineChars="200"/>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十、附则</w:t>
      </w:r>
    </w:p>
    <w:p w14:paraId="635129EF">
      <w:pPr>
        <w:spacing w:line="52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本协议未尽事宜及因签订或履行本协议产生的纠纷，由甲乙丙三方本着友好协商原则解决。甲乙丙三方可以签订书面补充协议形式对相关问题进行补充、说明、解释，补充协议与本协议具有同等法律效力。</w:t>
      </w:r>
    </w:p>
    <w:p w14:paraId="3BC2A445">
      <w:pPr>
        <w:spacing w:line="520" w:lineRule="exact"/>
        <w:ind w:firstLine="420"/>
        <w:jc w:val="left"/>
        <w:rPr>
          <w:rFonts w:ascii="仿宋_GB2312" w:hAnsi="仿宋" w:eastAsia="仿宋_GB2312" w:cs="Arial"/>
          <w:kern w:val="0"/>
          <w:sz w:val="28"/>
          <w:szCs w:val="28"/>
        </w:rPr>
      </w:pPr>
      <w:r>
        <w:rPr>
          <w:rFonts w:hint="eastAsia" w:ascii="仿宋_GB2312" w:hAnsi="仿宋" w:eastAsia="仿宋_GB2312" w:cs="Arial"/>
          <w:kern w:val="0"/>
          <w:sz w:val="28"/>
          <w:szCs w:val="28"/>
        </w:rPr>
        <w:t>本协议一式六份，甲乙丙三方各执二份，具有相同法律效力。本协议自三方法定代表人或委托代理人签字并加盖公章之日起生效，有效期至合同约定及法律规定义务履行完毕。</w:t>
      </w:r>
    </w:p>
    <w:p w14:paraId="3524BADE">
      <w:pPr>
        <w:spacing w:line="520" w:lineRule="exact"/>
        <w:ind w:firstLine="420"/>
        <w:jc w:val="left"/>
        <w:rPr>
          <w:rFonts w:ascii="仿宋_GB2312" w:hAnsi="仿宋" w:eastAsia="仿宋_GB2312" w:cs="Arial"/>
          <w:kern w:val="0"/>
          <w:sz w:val="28"/>
          <w:szCs w:val="28"/>
        </w:rPr>
      </w:pPr>
    </w:p>
    <w:p w14:paraId="5D219B48">
      <w:pPr>
        <w:spacing w:line="520" w:lineRule="exact"/>
        <w:ind w:firstLine="420"/>
        <w:jc w:val="left"/>
        <w:rPr>
          <w:rFonts w:ascii="仿宋_GB2312" w:hAnsi="仿宋" w:eastAsia="仿宋_GB2312" w:cs="Arial"/>
          <w:kern w:val="0"/>
          <w:sz w:val="28"/>
          <w:szCs w:val="28"/>
        </w:rPr>
      </w:pPr>
      <w:r>
        <w:rPr>
          <w:rFonts w:hint="eastAsia" w:ascii="仿宋_GB2312" w:hAnsi="仿宋" w:eastAsia="仿宋_GB2312" w:cs="Arial"/>
          <w:kern w:val="0"/>
          <w:sz w:val="28"/>
          <w:szCs w:val="28"/>
        </w:rPr>
        <w:t>（以下无正文）</w:t>
      </w:r>
    </w:p>
    <w:p w14:paraId="6D4F01AE">
      <w:pPr>
        <w:spacing w:line="520" w:lineRule="exact"/>
        <w:jc w:val="left"/>
        <w:rPr>
          <w:rFonts w:ascii="仿宋_GB2312" w:hAnsi="仿宋" w:eastAsia="仿宋_GB2312" w:cs="Arial"/>
          <w:kern w:val="0"/>
          <w:sz w:val="28"/>
          <w:szCs w:val="28"/>
        </w:rPr>
      </w:pPr>
    </w:p>
    <w:p w14:paraId="0B0058F7">
      <w:pPr>
        <w:spacing w:line="520" w:lineRule="exact"/>
        <w:jc w:val="left"/>
        <w:rPr>
          <w:rFonts w:ascii="仿宋_GB2312" w:hAnsi="仿宋" w:eastAsia="仿宋_GB2312" w:cs="Arial"/>
          <w:kern w:val="0"/>
          <w:sz w:val="28"/>
          <w:szCs w:val="28"/>
        </w:rPr>
      </w:pPr>
    </w:p>
    <w:p w14:paraId="2761ACCF">
      <w:pPr>
        <w:spacing w:line="520" w:lineRule="exact"/>
        <w:jc w:val="left"/>
        <w:rPr>
          <w:rFonts w:ascii="仿宋_GB2312" w:hAnsi="仿宋" w:eastAsia="仿宋_GB2312" w:cs="Arial"/>
          <w:kern w:val="0"/>
          <w:sz w:val="28"/>
          <w:szCs w:val="28"/>
        </w:rPr>
      </w:pPr>
    </w:p>
    <w:p w14:paraId="692F5A10">
      <w:pPr>
        <w:spacing w:line="520" w:lineRule="exact"/>
        <w:jc w:val="left"/>
        <w:rPr>
          <w:rFonts w:ascii="仿宋_GB2312" w:hAnsi="仿宋" w:eastAsia="仿宋_GB2312" w:cs="Arial"/>
          <w:kern w:val="0"/>
          <w:sz w:val="28"/>
          <w:szCs w:val="28"/>
        </w:rPr>
      </w:pPr>
    </w:p>
    <w:p w14:paraId="589F01FC">
      <w:pPr>
        <w:spacing w:line="520" w:lineRule="exact"/>
        <w:jc w:val="left"/>
        <w:rPr>
          <w:rFonts w:ascii="仿宋_GB2312" w:hAnsi="仿宋" w:eastAsia="仿宋_GB2312" w:cs="Arial"/>
          <w:kern w:val="0"/>
          <w:sz w:val="28"/>
          <w:szCs w:val="28"/>
        </w:rPr>
      </w:pPr>
    </w:p>
    <w:p w14:paraId="671C0925">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甲方（甲方公章）                     </w:t>
      </w:r>
    </w:p>
    <w:p w14:paraId="3997C029">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法定代表人                           </w:t>
      </w:r>
    </w:p>
    <w:p w14:paraId="0DB3B811">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或委托代理人:                        </w:t>
      </w:r>
    </w:p>
    <w:p w14:paraId="42A92F7B">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日期：   年   月   日                </w:t>
      </w:r>
    </w:p>
    <w:p w14:paraId="6F8F4A36">
      <w:pPr>
        <w:spacing w:line="520" w:lineRule="exact"/>
        <w:ind w:firstLine="280" w:firstLineChars="100"/>
        <w:jc w:val="left"/>
        <w:rPr>
          <w:rFonts w:ascii="仿宋_GB2312" w:hAnsi="仿宋" w:eastAsia="仿宋_GB2312" w:cs="Arial"/>
          <w:kern w:val="0"/>
          <w:sz w:val="28"/>
          <w:szCs w:val="28"/>
        </w:rPr>
      </w:pPr>
    </w:p>
    <w:p w14:paraId="671EF339">
      <w:pPr>
        <w:spacing w:line="520" w:lineRule="exact"/>
        <w:ind w:firstLine="280" w:firstLineChars="100"/>
        <w:jc w:val="left"/>
        <w:rPr>
          <w:rFonts w:ascii="仿宋_GB2312" w:hAnsi="仿宋" w:eastAsia="仿宋_GB2312" w:cs="Arial"/>
          <w:kern w:val="0"/>
          <w:sz w:val="28"/>
          <w:szCs w:val="28"/>
        </w:rPr>
      </w:pPr>
    </w:p>
    <w:p w14:paraId="2965CA6B">
      <w:pPr>
        <w:spacing w:line="520" w:lineRule="exact"/>
        <w:ind w:firstLine="280" w:firstLineChars="100"/>
        <w:jc w:val="left"/>
        <w:rPr>
          <w:rFonts w:ascii="仿宋_GB2312" w:hAnsi="仿宋" w:eastAsia="仿宋_GB2312" w:cs="Arial"/>
          <w:kern w:val="0"/>
          <w:sz w:val="28"/>
          <w:szCs w:val="28"/>
        </w:rPr>
      </w:pPr>
    </w:p>
    <w:p w14:paraId="41133640">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乙方（乙方公章）</w:t>
      </w:r>
    </w:p>
    <w:p w14:paraId="191504C0">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法定代表人</w:t>
      </w:r>
    </w:p>
    <w:p w14:paraId="566408E0">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或委托代理人:</w:t>
      </w:r>
    </w:p>
    <w:p w14:paraId="56B54C05">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日期：   年   月   日</w:t>
      </w:r>
    </w:p>
    <w:p w14:paraId="04324312">
      <w:pPr>
        <w:spacing w:line="520" w:lineRule="exact"/>
        <w:jc w:val="left"/>
        <w:rPr>
          <w:rFonts w:ascii="仿宋_GB2312" w:hAnsi="仿宋" w:eastAsia="仿宋_GB2312" w:cs="Arial"/>
          <w:kern w:val="0"/>
          <w:sz w:val="28"/>
          <w:szCs w:val="28"/>
        </w:rPr>
      </w:pPr>
    </w:p>
    <w:p w14:paraId="1743C88E">
      <w:pPr>
        <w:spacing w:line="520" w:lineRule="exact"/>
        <w:jc w:val="left"/>
        <w:rPr>
          <w:rFonts w:ascii="仿宋_GB2312" w:hAnsi="仿宋" w:eastAsia="仿宋_GB2312" w:cs="Arial"/>
          <w:kern w:val="0"/>
          <w:sz w:val="28"/>
          <w:szCs w:val="28"/>
        </w:rPr>
      </w:pPr>
    </w:p>
    <w:p w14:paraId="1E71C036">
      <w:pPr>
        <w:spacing w:line="520" w:lineRule="exact"/>
        <w:jc w:val="left"/>
        <w:rPr>
          <w:rFonts w:ascii="仿宋_GB2312" w:hAnsi="仿宋" w:eastAsia="仿宋_GB2312" w:cs="Arial"/>
          <w:kern w:val="0"/>
          <w:sz w:val="28"/>
          <w:szCs w:val="28"/>
        </w:rPr>
      </w:pPr>
    </w:p>
    <w:p w14:paraId="0CE79C2E">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丙方（丙方公章）</w:t>
      </w:r>
    </w:p>
    <w:p w14:paraId="2C5F4BE8">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法定代表人</w:t>
      </w:r>
    </w:p>
    <w:p w14:paraId="5EEFC9CA">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或委托代理人:</w:t>
      </w:r>
    </w:p>
    <w:p w14:paraId="301D214D">
      <w:pPr>
        <w:spacing w:line="520" w:lineRule="exact"/>
        <w:ind w:firstLine="280" w:firstLineChars="100"/>
        <w:jc w:val="left"/>
        <w:rPr>
          <w:rFonts w:ascii="仿宋_GB2312" w:hAnsi="仿宋" w:eastAsia="仿宋_GB2312" w:cs="Arial"/>
          <w:kern w:val="0"/>
          <w:sz w:val="28"/>
          <w:szCs w:val="28"/>
        </w:rPr>
      </w:pPr>
      <w:r>
        <w:rPr>
          <w:rFonts w:hint="eastAsia" w:ascii="仿宋_GB2312" w:hAnsi="仿宋" w:eastAsia="仿宋_GB2312" w:cs="Arial"/>
          <w:kern w:val="0"/>
          <w:sz w:val="28"/>
          <w:szCs w:val="28"/>
        </w:rPr>
        <w:t>日期：   年   月   日</w:t>
      </w:r>
    </w:p>
    <w:p w14:paraId="6893556C">
      <w:pPr>
        <w:spacing w:line="520" w:lineRule="exact"/>
        <w:jc w:val="left"/>
        <w:rPr>
          <w:rFonts w:ascii="仿宋_GB2312" w:hAnsi="仿宋" w:eastAsia="仿宋_GB2312" w:cs="Arial"/>
          <w:kern w:val="0"/>
          <w:sz w:val="28"/>
          <w:szCs w:val="28"/>
        </w:rPr>
      </w:pPr>
    </w:p>
    <w:p w14:paraId="7740F0E4">
      <w:pPr>
        <w:spacing w:line="520" w:lineRule="exact"/>
        <w:jc w:val="left"/>
        <w:rPr>
          <w:rFonts w:ascii="仿宋_GB2312" w:hAnsi="仿宋" w:eastAsia="仿宋_GB2312" w:cs="Arial"/>
          <w:kern w:val="0"/>
          <w:sz w:val="28"/>
          <w:szCs w:val="28"/>
        </w:rPr>
      </w:pPr>
    </w:p>
    <w:p w14:paraId="116640CF">
      <w:pPr>
        <w:spacing w:line="520" w:lineRule="exact"/>
        <w:jc w:val="left"/>
        <w:rPr>
          <w:rFonts w:ascii="仿宋_GB2312" w:hAnsi="仿宋" w:eastAsia="仿宋_GB2312" w:cs="Arial"/>
          <w:kern w:val="0"/>
          <w:sz w:val="28"/>
          <w:szCs w:val="28"/>
        </w:rPr>
      </w:pPr>
    </w:p>
    <w:p w14:paraId="1AD100EB">
      <w:pPr>
        <w:spacing w:line="520" w:lineRule="exact"/>
        <w:jc w:val="left"/>
        <w:rPr>
          <w:rFonts w:ascii="仿宋_GB2312" w:hAnsi="仿宋" w:eastAsia="仿宋_GB2312" w:cs="Arial"/>
          <w:kern w:val="0"/>
          <w:sz w:val="28"/>
          <w:szCs w:val="28"/>
        </w:rPr>
        <w:sectPr>
          <w:footerReference r:id="rId3" w:type="default"/>
          <w:pgSz w:w="11906" w:h="16838"/>
          <w:pgMar w:top="1418" w:right="1531" w:bottom="1418" w:left="1531" w:header="851" w:footer="992" w:gutter="0"/>
          <w:cols w:space="425" w:num="1"/>
          <w:docGrid w:type="lines" w:linePitch="312" w:charSpace="0"/>
        </w:sectPr>
      </w:pPr>
    </w:p>
    <w:p w14:paraId="5F1D084B">
      <w:pPr>
        <w:spacing w:line="480" w:lineRule="auto"/>
        <w:jc w:val="left"/>
        <w:rPr>
          <w:rFonts w:ascii="仿宋_GB2312" w:hAnsi="仿宋" w:eastAsia="仿宋_GB2312" w:cs="Arial"/>
          <w:kern w:val="0"/>
          <w:sz w:val="28"/>
          <w:szCs w:val="28"/>
        </w:rPr>
      </w:pPr>
      <w:r>
        <w:rPr>
          <w:rFonts w:hint="eastAsia" w:ascii="仿宋_GB2312" w:hAnsi="仿宋" w:eastAsia="仿宋_GB2312" w:cs="Arial"/>
          <w:kern w:val="0"/>
          <w:sz w:val="28"/>
          <w:szCs w:val="28"/>
        </w:rPr>
        <w:t>附件一：</w:t>
      </w:r>
      <w:r>
        <w:rPr>
          <w:rFonts w:hint="eastAsia" w:ascii="仿宋" w:hAnsi="仿宋" w:eastAsia="仿宋" w:cs="仿宋"/>
          <w:kern w:val="0"/>
          <w:sz w:val="28"/>
          <w:szCs w:val="28"/>
        </w:rPr>
        <w:t>人工智能产教融合基地</w:t>
      </w:r>
    </w:p>
    <w:p w14:paraId="77D405AD">
      <w:pPr>
        <w:numPr>
          <w:ilvl w:val="0"/>
          <w:numId w:val="1"/>
        </w:numPr>
        <w:spacing w:line="480" w:lineRule="auto"/>
        <w:jc w:val="left"/>
        <w:rPr>
          <w:rFonts w:hint="eastAsia" w:ascii="仿宋" w:hAnsi="仿宋" w:eastAsia="仿宋"/>
          <w:sz w:val="24"/>
        </w:rPr>
      </w:pPr>
      <w:r>
        <w:rPr>
          <w:rFonts w:hint="eastAsia" w:ascii="仿宋" w:hAnsi="仿宋" w:eastAsia="仿宋"/>
          <w:sz w:val="24"/>
        </w:rPr>
        <w:t>科大讯飞人工智能认知展厅</w:t>
      </w:r>
    </w:p>
    <w:tbl>
      <w:tblPr>
        <w:tblStyle w:val="4"/>
        <w:tblW w:w="13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649"/>
        <w:gridCol w:w="7880"/>
        <w:gridCol w:w="1077"/>
        <w:gridCol w:w="907"/>
        <w:gridCol w:w="907"/>
      </w:tblGrid>
      <w:tr w14:paraId="099A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1" w:type="dxa"/>
            <w:gridSpan w:val="2"/>
            <w:vAlign w:val="center"/>
          </w:tcPr>
          <w:p w14:paraId="1BEAB549">
            <w:pPr>
              <w:jc w:val="center"/>
              <w:rPr>
                <w:rFonts w:hint="eastAsia" w:ascii="仿宋" w:hAnsi="仿宋" w:eastAsia="仿宋" w:cs="仿宋"/>
                <w:sz w:val="24"/>
                <w:szCs w:val="24"/>
              </w:rPr>
            </w:pPr>
            <w:r>
              <w:rPr>
                <w:rFonts w:hint="eastAsia" w:ascii="仿宋" w:hAnsi="仿宋" w:eastAsia="仿宋" w:cs="仿宋"/>
                <w:sz w:val="24"/>
                <w:szCs w:val="24"/>
              </w:rPr>
              <w:t>名称</w:t>
            </w:r>
          </w:p>
        </w:tc>
        <w:tc>
          <w:tcPr>
            <w:tcW w:w="7880" w:type="dxa"/>
            <w:noWrap/>
            <w:vAlign w:val="center"/>
          </w:tcPr>
          <w:p w14:paraId="163979AE">
            <w:pPr>
              <w:jc w:val="center"/>
              <w:rPr>
                <w:rFonts w:hint="eastAsia" w:ascii="仿宋" w:hAnsi="仿宋" w:eastAsia="仿宋"/>
                <w:sz w:val="24"/>
              </w:rPr>
            </w:pPr>
            <w:r>
              <w:rPr>
                <w:rFonts w:hint="eastAsia" w:ascii="仿宋" w:hAnsi="仿宋" w:eastAsia="仿宋" w:cs="仿宋"/>
                <w:sz w:val="24"/>
                <w:szCs w:val="24"/>
              </w:rPr>
              <w:t>参数介绍</w:t>
            </w:r>
          </w:p>
        </w:tc>
        <w:tc>
          <w:tcPr>
            <w:tcW w:w="1077" w:type="dxa"/>
            <w:noWrap/>
            <w:vAlign w:val="center"/>
          </w:tcPr>
          <w:p w14:paraId="35FDB89E">
            <w:pPr>
              <w:jc w:val="center"/>
              <w:rPr>
                <w:rFonts w:hint="eastAsia" w:ascii="仿宋" w:hAnsi="仿宋" w:eastAsia="仿宋" w:cs="仿宋"/>
                <w:sz w:val="24"/>
                <w:szCs w:val="24"/>
              </w:rPr>
            </w:pPr>
            <w:r>
              <w:rPr>
                <w:rFonts w:hint="eastAsia" w:ascii="仿宋" w:hAnsi="仿宋" w:eastAsia="仿宋" w:cs="仿宋"/>
                <w:sz w:val="24"/>
                <w:szCs w:val="24"/>
              </w:rPr>
              <w:t>类型</w:t>
            </w:r>
          </w:p>
        </w:tc>
        <w:tc>
          <w:tcPr>
            <w:tcW w:w="907" w:type="dxa"/>
            <w:noWrap/>
            <w:vAlign w:val="center"/>
          </w:tcPr>
          <w:p w14:paraId="61A045E9">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907" w:type="dxa"/>
            <w:noWrap/>
            <w:vAlign w:val="center"/>
          </w:tcPr>
          <w:p w14:paraId="5CA6E48B">
            <w:pPr>
              <w:jc w:val="center"/>
              <w:rPr>
                <w:rFonts w:hint="eastAsia" w:ascii="仿宋" w:hAnsi="仿宋" w:eastAsia="仿宋" w:cs="仿宋"/>
                <w:sz w:val="24"/>
                <w:szCs w:val="24"/>
              </w:rPr>
            </w:pPr>
            <w:r>
              <w:rPr>
                <w:rFonts w:hint="eastAsia" w:ascii="仿宋" w:hAnsi="仿宋" w:eastAsia="仿宋" w:cs="仿宋"/>
                <w:sz w:val="24"/>
                <w:szCs w:val="24"/>
              </w:rPr>
              <w:t>单位</w:t>
            </w:r>
          </w:p>
        </w:tc>
      </w:tr>
      <w:tr w14:paraId="5424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jc w:val="center"/>
        </w:trPr>
        <w:tc>
          <w:tcPr>
            <w:tcW w:w="1142" w:type="dxa"/>
            <w:vAlign w:val="center"/>
          </w:tcPr>
          <w:p w14:paraId="093BDB43">
            <w:pPr>
              <w:adjustRightInd w:val="0"/>
              <w:snapToGrid w:val="0"/>
              <w:jc w:val="center"/>
              <w:rPr>
                <w:rFonts w:hint="eastAsia" w:ascii="仿宋" w:hAnsi="仿宋" w:eastAsia="仿宋"/>
                <w:sz w:val="24"/>
              </w:rPr>
            </w:pPr>
            <w:r>
              <w:rPr>
                <w:rFonts w:hint="eastAsia" w:ascii="仿宋" w:hAnsi="仿宋" w:eastAsia="仿宋"/>
                <w:sz w:val="24"/>
              </w:rPr>
              <w:t>序厅</w:t>
            </w:r>
          </w:p>
        </w:tc>
        <w:tc>
          <w:tcPr>
            <w:tcW w:w="1649" w:type="dxa"/>
            <w:vAlign w:val="center"/>
          </w:tcPr>
          <w:p w14:paraId="58573FC7">
            <w:pPr>
              <w:adjustRightInd w:val="0"/>
              <w:snapToGrid w:val="0"/>
              <w:jc w:val="center"/>
              <w:rPr>
                <w:rFonts w:hint="eastAsia" w:ascii="仿宋" w:hAnsi="仿宋" w:eastAsia="仿宋"/>
                <w:sz w:val="24"/>
              </w:rPr>
            </w:pPr>
            <w:r>
              <w:rPr>
                <w:rFonts w:hint="eastAsia" w:ascii="仿宋" w:hAnsi="仿宋" w:eastAsia="仿宋"/>
                <w:sz w:val="24"/>
              </w:rPr>
              <w:t>讯飞AI虚拟主播</w:t>
            </w:r>
          </w:p>
        </w:tc>
        <w:tc>
          <w:tcPr>
            <w:tcW w:w="7880" w:type="dxa"/>
            <w:vAlign w:val="center"/>
          </w:tcPr>
          <w:p w14:paraId="2636961A">
            <w:pPr>
              <w:rPr>
                <w:rFonts w:hint="eastAsia" w:ascii="仿宋" w:hAnsi="仿宋" w:eastAsia="仿宋" w:cs="仿宋"/>
                <w:sz w:val="24"/>
                <w:szCs w:val="24"/>
              </w:rPr>
            </w:pPr>
            <w:r>
              <w:rPr>
                <w:rFonts w:hint="eastAsia" w:ascii="仿宋" w:hAnsi="仿宋" w:eastAsia="仿宋" w:cs="仿宋"/>
                <w:sz w:val="24"/>
                <w:szCs w:val="24"/>
              </w:rPr>
              <w:t>讯飞AI虚拟主播，利用讯飞的语音合成、图像处理、机器翻译等人工智能技术，实现多语言的新闻播报，并支持文本到视频的自动输出。</w:t>
            </w:r>
            <w:r>
              <w:rPr>
                <w:rFonts w:hint="eastAsia" w:ascii="仿宋" w:hAnsi="仿宋" w:eastAsia="仿宋" w:cs="仿宋"/>
                <w:sz w:val="24"/>
                <w:szCs w:val="24"/>
              </w:rPr>
              <w:br w:type="textWrapping"/>
            </w:r>
            <w:r>
              <w:rPr>
                <w:rFonts w:hint="eastAsia" w:ascii="仿宋" w:hAnsi="仿宋" w:eastAsia="仿宋" w:cs="仿宋"/>
                <w:sz w:val="24"/>
                <w:szCs w:val="24"/>
              </w:rPr>
              <w:t>讯飞AI虚拟主播具备以下技术特点和应用场景：</w:t>
            </w:r>
            <w:r>
              <w:rPr>
                <w:rFonts w:hint="eastAsia" w:ascii="仿宋" w:hAnsi="仿宋" w:eastAsia="仿宋" w:cs="仿宋"/>
                <w:sz w:val="24"/>
                <w:szCs w:val="24"/>
              </w:rPr>
              <w:br w:type="textWrapping"/>
            </w:r>
            <w:r>
              <w:rPr>
                <w:rFonts w:hint="eastAsia" w:ascii="仿宋" w:hAnsi="仿宋" w:eastAsia="仿宋" w:cs="仿宋"/>
                <w:sz w:val="24"/>
                <w:szCs w:val="24"/>
              </w:rPr>
              <w:t>‌多模态交互‌：支持虚拟人形象资产构建、AI驱动和多模态交互，能够在虚拟“AI演播室”中输入文本或录音，一键完成音、视频作品的输出，3分钟内渲染出稿‌。</w:t>
            </w:r>
            <w:r>
              <w:rPr>
                <w:rFonts w:hint="eastAsia" w:ascii="仿宋" w:hAnsi="仿宋" w:eastAsia="仿宋" w:cs="仿宋"/>
                <w:sz w:val="24"/>
                <w:szCs w:val="24"/>
              </w:rPr>
              <w:br w:type="textWrapping"/>
            </w:r>
            <w:r>
              <w:rPr>
                <w:rFonts w:hint="eastAsia" w:ascii="仿宋" w:hAnsi="仿宋" w:eastAsia="仿宋" w:cs="仿宋"/>
                <w:sz w:val="24"/>
                <w:szCs w:val="24"/>
              </w:rPr>
              <w:t>‌24小时在线‌：能够实现24小时不间断播报新闻，提高新闻报道的时效性和覆盖面。</w:t>
            </w:r>
            <w:r>
              <w:rPr>
                <w:rFonts w:hint="eastAsia" w:ascii="仿宋" w:hAnsi="仿宋" w:eastAsia="仿宋" w:cs="仿宋"/>
                <w:sz w:val="24"/>
                <w:szCs w:val="24"/>
              </w:rPr>
              <w:br w:type="textWrapping"/>
            </w:r>
            <w:r>
              <w:rPr>
                <w:rFonts w:hint="eastAsia" w:ascii="仿宋" w:hAnsi="仿宋" w:eastAsia="仿宋" w:cs="仿宋"/>
                <w:sz w:val="24"/>
                <w:szCs w:val="24"/>
              </w:rPr>
              <w:t>‌多场景应用‌：适用于新闻报道、直播、金融客服、智慧文旅、企业培训、智慧政务和IP运营等多个领域。</w:t>
            </w:r>
            <w:r>
              <w:rPr>
                <w:rFonts w:hint="eastAsia" w:ascii="仿宋" w:hAnsi="仿宋" w:eastAsia="仿宋" w:cs="仿宋"/>
                <w:sz w:val="24"/>
                <w:szCs w:val="24"/>
              </w:rPr>
              <w:br w:type="textWrapping"/>
            </w:r>
            <w:r>
              <w:rPr>
                <w:rFonts w:hint="eastAsia" w:ascii="仿宋" w:hAnsi="仿宋" w:eastAsia="仿宋" w:cs="仿宋"/>
                <w:sz w:val="24"/>
                <w:szCs w:val="24"/>
              </w:rPr>
              <w:t>（仅展示，不含软件）</w:t>
            </w:r>
            <w:r>
              <w:rPr>
                <w:rFonts w:hint="eastAsia" w:ascii="仿宋" w:hAnsi="仿宋" w:eastAsia="仿宋" w:cs="仿宋"/>
                <w:sz w:val="24"/>
                <w:szCs w:val="24"/>
              </w:rPr>
              <w:br w:type="textWrapping"/>
            </w:r>
            <w:r>
              <w:rPr>
                <w:rFonts w:hint="eastAsia" w:ascii="仿宋" w:hAnsi="仿宋" w:eastAsia="仿宋" w:cs="仿宋"/>
                <w:sz w:val="24"/>
                <w:szCs w:val="24"/>
              </w:rPr>
              <w:t>主要功能参数：</w:t>
            </w:r>
            <w:r>
              <w:rPr>
                <w:rFonts w:hint="eastAsia" w:ascii="仿宋" w:hAnsi="仿宋" w:eastAsia="仿宋" w:cs="仿宋"/>
                <w:sz w:val="24"/>
                <w:szCs w:val="24"/>
              </w:rPr>
              <w:br w:type="textWrapping"/>
            </w:r>
            <w:r>
              <w:rPr>
                <w:rFonts w:hint="eastAsia" w:ascii="仿宋" w:hAnsi="仿宋" w:eastAsia="仿宋" w:cs="仿宋"/>
                <w:sz w:val="24"/>
                <w:szCs w:val="24"/>
              </w:rPr>
              <w:t>1）屏幕显示尺寸86英寸，显示比例16:9，屏幕图像分辨率支持3840*2160</w:t>
            </w:r>
            <w:r>
              <w:rPr>
                <w:rFonts w:hint="eastAsia" w:ascii="仿宋" w:hAnsi="仿宋" w:eastAsia="仿宋" w:cs="仿宋"/>
                <w:sz w:val="24"/>
                <w:szCs w:val="24"/>
              </w:rPr>
              <w:br w:type="textWrapping"/>
            </w:r>
            <w:r>
              <w:rPr>
                <w:rFonts w:hint="eastAsia" w:ascii="仿宋" w:hAnsi="仿宋" w:eastAsia="仿宋" w:cs="仿宋"/>
                <w:sz w:val="24"/>
                <w:szCs w:val="24"/>
              </w:rPr>
              <w:t>2）含OPS：8G+256G</w:t>
            </w:r>
            <w:r>
              <w:rPr>
                <w:rFonts w:hint="eastAsia" w:ascii="仿宋" w:hAnsi="仿宋" w:eastAsia="仿宋" w:cs="仿宋"/>
                <w:sz w:val="24"/>
                <w:szCs w:val="24"/>
              </w:rPr>
              <w:br w:type="textWrapping"/>
            </w:r>
            <w:r>
              <w:rPr>
                <w:rFonts w:hint="eastAsia" w:ascii="仿宋" w:hAnsi="仿宋" w:eastAsia="仿宋" w:cs="仿宋"/>
                <w:sz w:val="24"/>
                <w:szCs w:val="24"/>
              </w:rPr>
              <w:t>3）内存及硬盘：4G+32G</w:t>
            </w:r>
            <w:r>
              <w:rPr>
                <w:rFonts w:hint="eastAsia" w:ascii="仿宋" w:hAnsi="仿宋" w:eastAsia="仿宋" w:cs="仿宋"/>
                <w:sz w:val="24"/>
                <w:szCs w:val="24"/>
              </w:rPr>
              <w:br w:type="textWrapping"/>
            </w:r>
            <w:r>
              <w:rPr>
                <w:rFonts w:hint="eastAsia" w:ascii="仿宋" w:hAnsi="仿宋" w:eastAsia="仿宋" w:cs="仿宋"/>
                <w:sz w:val="24"/>
                <w:szCs w:val="24"/>
              </w:rPr>
              <w:t>4）安卓系统：安卓14</w:t>
            </w:r>
            <w:r>
              <w:rPr>
                <w:rFonts w:hint="eastAsia" w:ascii="仿宋" w:hAnsi="仿宋" w:eastAsia="仿宋" w:cs="仿宋"/>
                <w:sz w:val="24"/>
                <w:szCs w:val="24"/>
              </w:rPr>
              <w:br w:type="textWrapping"/>
            </w:r>
            <w:r>
              <w:rPr>
                <w:rFonts w:hint="eastAsia" w:ascii="仿宋" w:hAnsi="仿宋" w:eastAsia="仿宋" w:cs="仿宋"/>
                <w:sz w:val="24"/>
                <w:szCs w:val="24"/>
              </w:rPr>
              <w:t>5）摄像头：4800万</w:t>
            </w:r>
            <w:r>
              <w:rPr>
                <w:rFonts w:hint="eastAsia" w:ascii="仿宋" w:hAnsi="仿宋" w:eastAsia="仿宋" w:cs="仿宋"/>
                <w:sz w:val="24"/>
                <w:szCs w:val="24"/>
              </w:rPr>
              <w:br w:type="textWrapping"/>
            </w:r>
            <w:r>
              <w:rPr>
                <w:rFonts w:hint="eastAsia" w:ascii="仿宋" w:hAnsi="仿宋" w:eastAsia="仿宋" w:cs="仿宋"/>
                <w:sz w:val="24"/>
                <w:szCs w:val="24"/>
              </w:rPr>
              <w:t>6）麦克风：8阵列麦克风</w:t>
            </w:r>
            <w:r>
              <w:rPr>
                <w:rFonts w:hint="eastAsia" w:ascii="仿宋" w:hAnsi="仿宋" w:eastAsia="仿宋" w:cs="仿宋"/>
                <w:sz w:val="24"/>
                <w:szCs w:val="24"/>
              </w:rPr>
              <w:br w:type="textWrapping"/>
            </w:r>
            <w:r>
              <w:rPr>
                <w:rFonts w:hint="eastAsia" w:ascii="仿宋" w:hAnsi="仿宋" w:eastAsia="仿宋" w:cs="仿宋"/>
                <w:sz w:val="24"/>
                <w:szCs w:val="24"/>
              </w:rPr>
              <w:t>7）蓝牙5.4+WIFI6</w:t>
            </w:r>
            <w:r>
              <w:rPr>
                <w:rFonts w:hint="eastAsia" w:ascii="仿宋" w:hAnsi="仿宋" w:eastAsia="仿宋" w:cs="仿宋"/>
                <w:sz w:val="24"/>
                <w:szCs w:val="24"/>
              </w:rPr>
              <w:br w:type="textWrapping"/>
            </w:r>
            <w:r>
              <w:rPr>
                <w:rFonts w:hint="eastAsia" w:ascii="仿宋" w:hAnsi="仿宋" w:eastAsia="仿宋" w:cs="仿宋"/>
                <w:sz w:val="24"/>
                <w:szCs w:val="24"/>
              </w:rPr>
              <w:t>8）喇叭:60W</w:t>
            </w:r>
          </w:p>
        </w:tc>
        <w:tc>
          <w:tcPr>
            <w:tcW w:w="1077" w:type="dxa"/>
            <w:noWrap/>
            <w:vAlign w:val="center"/>
          </w:tcPr>
          <w:p w14:paraId="17293100">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vAlign w:val="center"/>
          </w:tcPr>
          <w:p w14:paraId="22498067">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78CFBA1E">
            <w:pPr>
              <w:adjustRightInd w:val="0"/>
              <w:snapToGrid w:val="0"/>
              <w:jc w:val="center"/>
              <w:rPr>
                <w:rFonts w:hint="eastAsia" w:ascii="仿宋" w:hAnsi="仿宋" w:eastAsia="仿宋"/>
                <w:sz w:val="24"/>
              </w:rPr>
            </w:pPr>
            <w:r>
              <w:rPr>
                <w:rFonts w:hint="eastAsia" w:ascii="仿宋" w:hAnsi="仿宋" w:eastAsia="仿宋"/>
                <w:sz w:val="24"/>
              </w:rPr>
              <w:t>套</w:t>
            </w:r>
          </w:p>
        </w:tc>
      </w:tr>
      <w:tr w14:paraId="772C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1142" w:type="dxa"/>
            <w:vAlign w:val="center"/>
          </w:tcPr>
          <w:p w14:paraId="073DBDC9">
            <w:pPr>
              <w:adjustRightInd w:val="0"/>
              <w:snapToGrid w:val="0"/>
              <w:jc w:val="center"/>
              <w:rPr>
                <w:rFonts w:hint="eastAsia" w:ascii="仿宋" w:hAnsi="仿宋" w:eastAsia="仿宋"/>
                <w:sz w:val="24"/>
              </w:rPr>
            </w:pPr>
            <w:r>
              <w:rPr>
                <w:rFonts w:hint="eastAsia" w:ascii="仿宋" w:hAnsi="仿宋" w:eastAsia="仿宋"/>
                <w:sz w:val="24"/>
              </w:rPr>
              <w:t>核心技术</w:t>
            </w:r>
          </w:p>
        </w:tc>
        <w:tc>
          <w:tcPr>
            <w:tcW w:w="1649" w:type="dxa"/>
            <w:vAlign w:val="center"/>
          </w:tcPr>
          <w:p w14:paraId="66A670EE">
            <w:pPr>
              <w:adjustRightInd w:val="0"/>
              <w:snapToGrid w:val="0"/>
              <w:jc w:val="center"/>
              <w:rPr>
                <w:rFonts w:hint="eastAsia" w:ascii="仿宋" w:hAnsi="仿宋" w:eastAsia="仿宋"/>
                <w:sz w:val="24"/>
              </w:rPr>
            </w:pPr>
            <w:r>
              <w:rPr>
                <w:rFonts w:hint="eastAsia" w:ascii="仿宋" w:hAnsi="仿宋" w:eastAsia="仿宋"/>
                <w:sz w:val="24"/>
              </w:rPr>
              <w:t>讯飞听见</w:t>
            </w:r>
          </w:p>
        </w:tc>
        <w:tc>
          <w:tcPr>
            <w:tcW w:w="7880" w:type="dxa"/>
            <w:vAlign w:val="center"/>
          </w:tcPr>
          <w:p w14:paraId="1A473B0C">
            <w:pPr>
              <w:rPr>
                <w:rFonts w:hint="eastAsia" w:ascii="仿宋" w:hAnsi="仿宋" w:eastAsia="仿宋" w:cs="仿宋"/>
                <w:sz w:val="24"/>
                <w:szCs w:val="24"/>
              </w:rPr>
            </w:pPr>
            <w:r>
              <w:rPr>
                <w:rFonts w:hint="eastAsia" w:ascii="仿宋" w:hAnsi="仿宋" w:eastAsia="仿宋" w:cs="仿宋"/>
                <w:sz w:val="24"/>
                <w:szCs w:val="24"/>
              </w:rPr>
              <w:t>讯飞听见智能翻译系统，支持中文语音实时转写和多语种实时翻译。不仅可以同时将发言转换成文字，而且能够将文字再同步翻译成英语、日语、韩语，还可以支持维语、藏语等少数民族的语言转写，当演讲或会议结束时就可直接导出多语种文本；普通话转写准确率可以达到97%以上，英文转写可达93%以上。</w:t>
            </w:r>
            <w:r>
              <w:rPr>
                <w:rFonts w:hint="eastAsia" w:ascii="仿宋" w:hAnsi="仿宋" w:eastAsia="仿宋" w:cs="仿宋"/>
                <w:sz w:val="24"/>
                <w:szCs w:val="24"/>
              </w:rPr>
              <w:br w:type="textWrapping"/>
            </w:r>
            <w:r>
              <w:rPr>
                <w:rFonts w:hint="eastAsia" w:ascii="仿宋" w:hAnsi="仿宋" w:eastAsia="仿宋" w:cs="仿宋"/>
                <w:sz w:val="24"/>
                <w:szCs w:val="24"/>
              </w:rPr>
              <w:t>1、86寸4K超高清显示屏、亮度≥400cd/m2、色彩覆盖度≥90%NTSC、零点贴合，触摸响应时间≤5ms、触摸高度≤1.5mm，书写无延迟。</w:t>
            </w:r>
            <w:r>
              <w:rPr>
                <w:rFonts w:hint="eastAsia" w:ascii="仿宋" w:hAnsi="仿宋" w:eastAsia="仿宋" w:cs="仿宋"/>
                <w:sz w:val="24"/>
                <w:szCs w:val="24"/>
              </w:rPr>
              <w:br w:type="textWrapping"/>
            </w:r>
            <w:r>
              <w:rPr>
                <w:rFonts w:hint="eastAsia" w:ascii="仿宋" w:hAnsi="仿宋" w:eastAsia="仿宋" w:cs="仿宋"/>
                <w:sz w:val="24"/>
                <w:szCs w:val="24"/>
              </w:rPr>
              <w:t>2、深度优化平板安卓11操作系统，搭配4G内存+32G存储，8核CPU、8核GPU，运行流畅</w:t>
            </w:r>
            <w:r>
              <w:rPr>
                <w:rFonts w:hint="eastAsia" w:ascii="仿宋" w:hAnsi="仿宋" w:eastAsia="仿宋" w:cs="仿宋"/>
                <w:sz w:val="24"/>
                <w:szCs w:val="24"/>
              </w:rPr>
              <w:br w:type="textWrapping"/>
            </w:r>
            <w:r>
              <w:rPr>
                <w:rFonts w:hint="eastAsia" w:ascii="仿宋" w:hAnsi="仿宋" w:eastAsia="仿宋" w:cs="仿宋"/>
                <w:sz w:val="24"/>
                <w:szCs w:val="24"/>
              </w:rPr>
              <w:t>3、采用双WiFi模组，并支持2.4G、5G双频wifi极大提升网络信号稳定性。蓝牙Bluetooth 5.2，为方便售后维护，WIFi与蓝牙无线模组应支持模组可快拆方式。</w:t>
            </w:r>
          </w:p>
        </w:tc>
        <w:tc>
          <w:tcPr>
            <w:tcW w:w="1077" w:type="dxa"/>
            <w:noWrap/>
            <w:vAlign w:val="center"/>
          </w:tcPr>
          <w:p w14:paraId="39B0F402">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vAlign w:val="center"/>
          </w:tcPr>
          <w:p w14:paraId="548DB07D">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5AB89B5A">
            <w:pPr>
              <w:adjustRightInd w:val="0"/>
              <w:snapToGrid w:val="0"/>
              <w:jc w:val="center"/>
              <w:rPr>
                <w:rFonts w:hint="eastAsia" w:ascii="仿宋" w:hAnsi="仿宋" w:eastAsia="仿宋"/>
                <w:sz w:val="24"/>
              </w:rPr>
            </w:pPr>
            <w:r>
              <w:rPr>
                <w:rFonts w:hint="eastAsia" w:ascii="仿宋" w:hAnsi="仿宋" w:eastAsia="仿宋"/>
                <w:sz w:val="24"/>
              </w:rPr>
              <w:t>套</w:t>
            </w:r>
          </w:p>
        </w:tc>
      </w:tr>
      <w:tr w14:paraId="52D1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1142" w:type="dxa"/>
            <w:vMerge w:val="restart"/>
            <w:vAlign w:val="center"/>
          </w:tcPr>
          <w:p w14:paraId="08F971E0">
            <w:pPr>
              <w:adjustRightInd w:val="0"/>
              <w:snapToGrid w:val="0"/>
              <w:jc w:val="center"/>
              <w:rPr>
                <w:rFonts w:hint="eastAsia" w:ascii="仿宋" w:hAnsi="仿宋" w:eastAsia="仿宋"/>
                <w:sz w:val="24"/>
              </w:rPr>
            </w:pPr>
            <w:r>
              <w:rPr>
                <w:rFonts w:hint="eastAsia" w:ascii="仿宋" w:hAnsi="仿宋" w:eastAsia="仿宋"/>
                <w:sz w:val="24"/>
              </w:rPr>
              <w:t>前沿科技</w:t>
            </w:r>
          </w:p>
        </w:tc>
        <w:tc>
          <w:tcPr>
            <w:tcW w:w="1649" w:type="dxa"/>
            <w:vAlign w:val="center"/>
          </w:tcPr>
          <w:p w14:paraId="649241AA">
            <w:pPr>
              <w:adjustRightInd w:val="0"/>
              <w:snapToGrid w:val="0"/>
              <w:jc w:val="center"/>
              <w:rPr>
                <w:rFonts w:hint="eastAsia" w:ascii="仿宋" w:hAnsi="仿宋" w:eastAsia="仿宋"/>
                <w:sz w:val="24"/>
              </w:rPr>
            </w:pPr>
            <w:r>
              <w:rPr>
                <w:rFonts w:hint="eastAsia" w:ascii="仿宋" w:hAnsi="仿宋" w:eastAsia="仿宋"/>
                <w:sz w:val="24"/>
              </w:rPr>
              <w:t>讯飞星火大模型</w:t>
            </w:r>
          </w:p>
        </w:tc>
        <w:tc>
          <w:tcPr>
            <w:tcW w:w="7880" w:type="dxa"/>
            <w:vAlign w:val="center"/>
          </w:tcPr>
          <w:p w14:paraId="59EE05CD">
            <w:pPr>
              <w:rPr>
                <w:rFonts w:hint="eastAsia" w:ascii="仿宋" w:hAnsi="仿宋" w:eastAsia="仿宋" w:cs="仿宋"/>
                <w:sz w:val="24"/>
                <w:szCs w:val="24"/>
              </w:rPr>
            </w:pPr>
            <w:r>
              <w:rPr>
                <w:rFonts w:hint="eastAsia" w:ascii="仿宋" w:hAnsi="仿宋" w:eastAsia="仿宋" w:cs="仿宋"/>
                <w:sz w:val="24"/>
                <w:szCs w:val="24"/>
              </w:rPr>
              <w:t>讯飞星火大模型是科大讯飞开发的一款人工智能大模型，具备文本生成、语言理解、知识问答、逻辑推理、数学能力、代码能力、多模态等七大核心能力。其从海量数据和大规模知识中持续进化，帮助用户实现从提出、规划到解决问题的全流程闭环。讯飞星火整体布局为“1+N”体系。其中，“1”是指通用底座大模型;“N”是指大模型在教育、医疗、金融、汽车、运营商、工业等各个领域的落地。</w:t>
            </w:r>
            <w:r>
              <w:rPr>
                <w:rFonts w:hint="eastAsia" w:ascii="仿宋" w:hAnsi="仿宋" w:eastAsia="仿宋" w:cs="仿宋"/>
                <w:sz w:val="24"/>
                <w:szCs w:val="24"/>
              </w:rPr>
              <w:br w:type="textWrapping"/>
            </w:r>
            <w:r>
              <w:rPr>
                <w:rFonts w:hint="eastAsia" w:ascii="仿宋" w:hAnsi="仿宋" w:eastAsia="仿宋" w:cs="仿宋"/>
                <w:sz w:val="24"/>
                <w:szCs w:val="24"/>
              </w:rPr>
              <w:t>1.屏幕显示尺寸75英寸，显示比例16:9，屏幕图像分辨率支持3840*2160</w:t>
            </w:r>
            <w:r>
              <w:rPr>
                <w:rFonts w:hint="eastAsia" w:ascii="仿宋" w:hAnsi="仿宋" w:eastAsia="仿宋" w:cs="仿宋"/>
                <w:sz w:val="24"/>
                <w:szCs w:val="24"/>
              </w:rPr>
              <w:br w:type="textWrapping"/>
            </w:r>
            <w:r>
              <w:rPr>
                <w:rFonts w:hint="eastAsia" w:ascii="仿宋" w:hAnsi="仿宋" w:eastAsia="仿宋" w:cs="仿宋"/>
                <w:sz w:val="24"/>
                <w:szCs w:val="24"/>
              </w:rPr>
              <w:t>2.含OPS：8G+256G</w:t>
            </w:r>
          </w:p>
        </w:tc>
        <w:tc>
          <w:tcPr>
            <w:tcW w:w="1077" w:type="dxa"/>
            <w:noWrap/>
            <w:vAlign w:val="center"/>
          </w:tcPr>
          <w:p w14:paraId="1B616AA8">
            <w:pPr>
              <w:adjustRightInd w:val="0"/>
              <w:snapToGrid w:val="0"/>
              <w:rPr>
                <w:rFonts w:hint="eastAsia" w:ascii="仿宋" w:hAnsi="仿宋" w:eastAsia="仿宋"/>
                <w:sz w:val="24"/>
              </w:rPr>
            </w:pPr>
            <w:r>
              <w:rPr>
                <w:rFonts w:hint="eastAsia" w:ascii="仿宋" w:hAnsi="仿宋" w:eastAsia="仿宋"/>
                <w:sz w:val="24"/>
              </w:rPr>
              <w:t>软硬件</w:t>
            </w:r>
          </w:p>
        </w:tc>
        <w:tc>
          <w:tcPr>
            <w:tcW w:w="907" w:type="dxa"/>
            <w:vAlign w:val="center"/>
          </w:tcPr>
          <w:p w14:paraId="03457910">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1B421FF9">
            <w:pPr>
              <w:adjustRightInd w:val="0"/>
              <w:snapToGrid w:val="0"/>
              <w:jc w:val="center"/>
              <w:rPr>
                <w:rFonts w:hint="eastAsia" w:ascii="仿宋" w:hAnsi="仿宋" w:eastAsia="仿宋"/>
                <w:sz w:val="24"/>
              </w:rPr>
            </w:pPr>
            <w:r>
              <w:rPr>
                <w:rFonts w:hint="eastAsia" w:ascii="仿宋" w:hAnsi="仿宋" w:eastAsia="仿宋"/>
                <w:sz w:val="24"/>
              </w:rPr>
              <w:t>套</w:t>
            </w:r>
          </w:p>
        </w:tc>
      </w:tr>
      <w:tr w14:paraId="4BE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2" w:type="dxa"/>
            <w:vMerge w:val="continue"/>
            <w:vAlign w:val="center"/>
          </w:tcPr>
          <w:p w14:paraId="455E1C2D">
            <w:pPr>
              <w:adjustRightInd w:val="0"/>
              <w:snapToGrid w:val="0"/>
              <w:spacing w:after="156" w:afterLines="50" w:line="300" w:lineRule="auto"/>
              <w:jc w:val="center"/>
              <w:rPr>
                <w:rFonts w:hint="eastAsia" w:ascii="仿宋" w:hAnsi="仿宋" w:eastAsia="仿宋"/>
                <w:sz w:val="24"/>
              </w:rPr>
            </w:pPr>
          </w:p>
        </w:tc>
        <w:tc>
          <w:tcPr>
            <w:tcW w:w="1649" w:type="dxa"/>
            <w:vAlign w:val="center"/>
          </w:tcPr>
          <w:p w14:paraId="466BBB32">
            <w:pPr>
              <w:adjustRightInd w:val="0"/>
              <w:snapToGrid w:val="0"/>
              <w:jc w:val="center"/>
              <w:rPr>
                <w:rFonts w:hint="eastAsia" w:ascii="仿宋" w:hAnsi="仿宋" w:eastAsia="仿宋"/>
                <w:sz w:val="24"/>
              </w:rPr>
            </w:pPr>
            <w:r>
              <w:rPr>
                <w:rFonts w:hint="eastAsia" w:ascii="仿宋" w:hAnsi="仿宋" w:eastAsia="仿宋"/>
                <w:sz w:val="24"/>
              </w:rPr>
              <w:t>阿尔法蛋围棋机器人</w:t>
            </w:r>
          </w:p>
        </w:tc>
        <w:tc>
          <w:tcPr>
            <w:tcW w:w="7880" w:type="dxa"/>
            <w:shd w:val="clear" w:color="auto" w:fill="FFFFFF"/>
            <w:vAlign w:val="center"/>
          </w:tcPr>
          <w:p w14:paraId="2DF946A1">
            <w:pPr>
              <w:rPr>
                <w:rFonts w:hint="eastAsia" w:ascii="仿宋" w:hAnsi="仿宋" w:eastAsia="仿宋" w:cs="仿宋"/>
                <w:sz w:val="24"/>
                <w:szCs w:val="24"/>
              </w:rPr>
            </w:pPr>
            <w:r>
              <w:rPr>
                <w:rFonts w:hint="eastAsia" w:ascii="仿宋" w:hAnsi="仿宋" w:eastAsia="仿宋" w:cs="仿宋"/>
                <w:sz w:val="24"/>
                <w:szCs w:val="24"/>
              </w:rPr>
              <w:t>阿尔法蛋围棋机器人能进行围棋的课程学习、做题、对弈、复盘等；具有标准棋盘、通用棋子、系统课程、机器棋力跟你的情况相适应等特点，能练又能教，下棋不伤眼。孩子、成人棋迷、围棋老师、职业棋手、中老年人学棋下棋都可以使用。</w:t>
            </w:r>
            <w:r>
              <w:rPr>
                <w:rFonts w:hint="eastAsia" w:ascii="仿宋" w:hAnsi="仿宋" w:eastAsia="仿宋" w:cs="仿宋"/>
                <w:sz w:val="24"/>
                <w:szCs w:val="24"/>
              </w:rPr>
              <w:br w:type="textWrapping"/>
            </w:r>
            <w:r>
              <w:rPr>
                <w:rFonts w:hint="eastAsia" w:ascii="仿宋" w:hAnsi="仿宋" w:eastAsia="仿宋" w:cs="仿宋"/>
                <w:sz w:val="24"/>
                <w:szCs w:val="24"/>
              </w:rPr>
              <w:t>阿尔法蛋围棋机器人的功能主要包括以下，分别是：</w:t>
            </w:r>
            <w:r>
              <w:rPr>
                <w:rFonts w:hint="eastAsia" w:ascii="仿宋" w:hAnsi="仿宋" w:eastAsia="仿宋" w:cs="仿宋"/>
                <w:sz w:val="24"/>
                <w:szCs w:val="24"/>
              </w:rPr>
              <w:br w:type="textWrapping"/>
            </w:r>
            <w:r>
              <w:rPr>
                <w:rFonts w:hint="eastAsia" w:ascii="仿宋" w:hAnsi="仿宋" w:eastAsia="仿宋" w:cs="仿宋"/>
                <w:sz w:val="24"/>
                <w:szCs w:val="24"/>
              </w:rPr>
              <w:t>1）涨棋：包括人机对弈、欢乐围棋挑战赛、人人对弈，还可以下五子棋；人机对弈时机器可以自动匹配用户的棋力、棋力相当的AI对弈练习质量高，人人对弈时机器人代替对手来落子，临场对弈体验感好，增加学棋兴趣</w:t>
            </w:r>
            <w:r>
              <w:rPr>
                <w:rFonts w:hint="eastAsia" w:ascii="仿宋" w:hAnsi="仿宋" w:eastAsia="仿宋" w:cs="仿宋"/>
                <w:sz w:val="24"/>
                <w:szCs w:val="24"/>
              </w:rPr>
              <w:br w:type="textWrapping"/>
            </w:r>
            <w:r>
              <w:rPr>
                <w:rFonts w:hint="eastAsia" w:ascii="仿宋" w:hAnsi="仿宋" w:eastAsia="仿宋" w:cs="仿宋"/>
                <w:sz w:val="24"/>
                <w:szCs w:val="24"/>
              </w:rPr>
              <w:t>2）下棋：包括零基础到高段的系统课、名局精讲、上万道精选习题、AI复盘；</w:t>
            </w:r>
            <w:r>
              <w:rPr>
                <w:rFonts w:hint="eastAsia" w:ascii="仿宋" w:hAnsi="仿宋" w:eastAsia="仿宋" w:cs="仿宋"/>
                <w:sz w:val="24"/>
                <w:szCs w:val="24"/>
              </w:rPr>
              <w:br w:type="textWrapping"/>
            </w:r>
            <w:r>
              <w:rPr>
                <w:rFonts w:hint="eastAsia" w:ascii="仿宋" w:hAnsi="仿宋" w:eastAsia="仿宋" w:cs="仿宋"/>
                <w:sz w:val="24"/>
                <w:szCs w:val="24"/>
              </w:rPr>
              <w:t>3）报告：每日学棋练棋的数据以报告形式呈现，方便了解、看见进步。</w:t>
            </w:r>
          </w:p>
        </w:tc>
        <w:tc>
          <w:tcPr>
            <w:tcW w:w="1077" w:type="dxa"/>
            <w:noWrap/>
            <w:vAlign w:val="center"/>
          </w:tcPr>
          <w:p w14:paraId="4F1763AE">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vAlign w:val="center"/>
          </w:tcPr>
          <w:p w14:paraId="4F57F834">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7CD9D59A">
            <w:pPr>
              <w:adjustRightInd w:val="0"/>
              <w:snapToGrid w:val="0"/>
              <w:jc w:val="center"/>
              <w:rPr>
                <w:rFonts w:hint="eastAsia" w:ascii="仿宋" w:hAnsi="仿宋" w:eastAsia="仿宋"/>
                <w:sz w:val="24"/>
              </w:rPr>
            </w:pPr>
            <w:r>
              <w:rPr>
                <w:rFonts w:hint="eastAsia" w:ascii="仿宋" w:hAnsi="仿宋" w:eastAsia="仿宋"/>
                <w:sz w:val="24"/>
              </w:rPr>
              <w:t>套</w:t>
            </w:r>
          </w:p>
        </w:tc>
      </w:tr>
      <w:tr w14:paraId="7E2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1142" w:type="dxa"/>
            <w:vMerge w:val="continue"/>
            <w:vAlign w:val="center"/>
          </w:tcPr>
          <w:p w14:paraId="16F61E8D">
            <w:pPr>
              <w:adjustRightInd w:val="0"/>
              <w:snapToGrid w:val="0"/>
              <w:spacing w:after="156" w:afterLines="50" w:line="300" w:lineRule="auto"/>
              <w:rPr>
                <w:rFonts w:hint="eastAsia" w:ascii="仿宋" w:hAnsi="仿宋" w:eastAsia="仿宋"/>
                <w:sz w:val="24"/>
              </w:rPr>
            </w:pPr>
          </w:p>
        </w:tc>
        <w:tc>
          <w:tcPr>
            <w:tcW w:w="1649" w:type="dxa"/>
            <w:shd w:val="clear" w:color="auto" w:fill="FFFFFF"/>
            <w:vAlign w:val="center"/>
          </w:tcPr>
          <w:p w14:paraId="7AFEC64F">
            <w:pPr>
              <w:adjustRightInd w:val="0"/>
              <w:snapToGrid w:val="0"/>
              <w:jc w:val="center"/>
              <w:rPr>
                <w:rFonts w:hint="eastAsia" w:ascii="仿宋" w:hAnsi="仿宋" w:eastAsia="仿宋"/>
                <w:sz w:val="24"/>
              </w:rPr>
            </w:pPr>
            <w:r>
              <w:rPr>
                <w:rFonts w:hint="eastAsia" w:ascii="仿宋" w:hAnsi="仿宋" w:eastAsia="仿宋"/>
                <w:sz w:val="24"/>
              </w:rPr>
              <w:t>奇思妙问好奇窗</w:t>
            </w:r>
          </w:p>
        </w:tc>
        <w:tc>
          <w:tcPr>
            <w:tcW w:w="7880" w:type="dxa"/>
            <w:shd w:val="clear" w:color="auto" w:fill="FFFFFF"/>
            <w:vAlign w:val="center"/>
          </w:tcPr>
          <w:p w14:paraId="1B0AC2A8">
            <w:pPr>
              <w:rPr>
                <w:rFonts w:hint="eastAsia" w:ascii="仿宋" w:hAnsi="仿宋" w:eastAsia="仿宋" w:cs="仿宋"/>
                <w:sz w:val="24"/>
                <w:szCs w:val="24"/>
              </w:rPr>
            </w:pPr>
            <w:r>
              <w:rPr>
                <w:rFonts w:hint="eastAsia" w:ascii="仿宋" w:hAnsi="仿宋" w:eastAsia="仿宋" w:cs="仿宋"/>
                <w:sz w:val="24"/>
                <w:szCs w:val="24"/>
              </w:rPr>
              <w:t>奇思妙问好奇窗是一款帮助学校提升学生“科学与人工智能”素养、打造校园好奇文化、培育创新人才的软硬一体化产品，集“讯飞星火大模型+数字人技术+智能大屏”于一体。可在校园展厅、文化角、多功能教室或走廊等场景应用。</w:t>
            </w:r>
            <w:r>
              <w:rPr>
                <w:rFonts w:hint="eastAsia" w:ascii="仿宋" w:hAnsi="仿宋" w:eastAsia="仿宋" w:cs="仿宋"/>
                <w:sz w:val="24"/>
                <w:szCs w:val="24"/>
              </w:rPr>
              <w:br w:type="textWrapping"/>
            </w:r>
            <w:r>
              <w:rPr>
                <w:rFonts w:hint="eastAsia" w:ascii="仿宋" w:hAnsi="仿宋" w:eastAsia="仿宋" w:cs="仿宋"/>
                <w:sz w:val="24"/>
                <w:szCs w:val="24"/>
              </w:rPr>
              <w:t>好奇窗依托自主安全可控的认知大模型及数字人技术，打造了不同风格、不同类型的虚拟AI人物，覆盖科学、人文、心理等多个领域，包括爱因斯坦、图灵、张衡、李白、苏轼、鲁班、孔子、海伦·凯勒、诸葛亮、孙悟空等多位中外科学巨匠、文化名人的虚拟AI人物具备深度语义理解与多模态对话能力，可化身为“会说话的百科全书”，通过适龄化的表达、启发式的沟通，回应学生的每一次好奇、保护学生的想象力、激发学生的探求欲。</w:t>
            </w:r>
            <w:r>
              <w:rPr>
                <w:rFonts w:hint="eastAsia" w:ascii="仿宋" w:hAnsi="仿宋" w:eastAsia="仿宋" w:cs="仿宋"/>
                <w:sz w:val="24"/>
                <w:szCs w:val="24"/>
              </w:rPr>
              <w:br w:type="textWrapping"/>
            </w:r>
            <w:r>
              <w:rPr>
                <w:rFonts w:hint="eastAsia" w:ascii="仿宋" w:hAnsi="仿宋" w:eastAsia="仿宋" w:cs="仿宋"/>
                <w:sz w:val="24"/>
                <w:szCs w:val="24"/>
              </w:rPr>
              <w:t>产品尺寸：1.8m*0.75m*0.45m</w:t>
            </w:r>
          </w:p>
        </w:tc>
        <w:tc>
          <w:tcPr>
            <w:tcW w:w="1077" w:type="dxa"/>
            <w:noWrap/>
            <w:vAlign w:val="center"/>
          </w:tcPr>
          <w:p w14:paraId="06DA678C">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vAlign w:val="center"/>
          </w:tcPr>
          <w:p w14:paraId="03C32866">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70F18FEB">
            <w:pPr>
              <w:adjustRightInd w:val="0"/>
              <w:snapToGrid w:val="0"/>
              <w:jc w:val="center"/>
              <w:rPr>
                <w:rFonts w:hint="eastAsia" w:ascii="仿宋" w:hAnsi="仿宋" w:eastAsia="仿宋"/>
                <w:sz w:val="24"/>
              </w:rPr>
            </w:pPr>
            <w:r>
              <w:rPr>
                <w:rFonts w:hint="eastAsia" w:ascii="仿宋" w:hAnsi="仿宋" w:eastAsia="仿宋"/>
                <w:sz w:val="24"/>
              </w:rPr>
              <w:t>套</w:t>
            </w:r>
          </w:p>
        </w:tc>
      </w:tr>
      <w:tr w14:paraId="7EC2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142" w:type="dxa"/>
            <w:vMerge w:val="continue"/>
            <w:vAlign w:val="center"/>
          </w:tcPr>
          <w:p w14:paraId="5594E32F">
            <w:pPr>
              <w:adjustRightInd w:val="0"/>
              <w:snapToGrid w:val="0"/>
              <w:spacing w:after="156" w:afterLines="50" w:line="300" w:lineRule="auto"/>
              <w:rPr>
                <w:rFonts w:hint="eastAsia" w:ascii="仿宋" w:hAnsi="仿宋" w:eastAsia="仿宋"/>
                <w:sz w:val="24"/>
              </w:rPr>
            </w:pPr>
          </w:p>
        </w:tc>
        <w:tc>
          <w:tcPr>
            <w:tcW w:w="1649" w:type="dxa"/>
            <w:vAlign w:val="center"/>
          </w:tcPr>
          <w:p w14:paraId="4BDC70E5">
            <w:pPr>
              <w:adjustRightInd w:val="0"/>
              <w:snapToGrid w:val="0"/>
              <w:jc w:val="center"/>
              <w:rPr>
                <w:rFonts w:hint="eastAsia" w:ascii="仿宋" w:hAnsi="仿宋" w:eastAsia="仿宋"/>
                <w:sz w:val="24"/>
              </w:rPr>
            </w:pPr>
            <w:r>
              <w:rPr>
                <w:rFonts w:hint="eastAsia" w:ascii="仿宋" w:hAnsi="仿宋" w:eastAsia="仿宋"/>
                <w:sz w:val="24"/>
              </w:rPr>
              <w:t>讯飞智能车</w:t>
            </w:r>
          </w:p>
        </w:tc>
        <w:tc>
          <w:tcPr>
            <w:tcW w:w="7880" w:type="dxa"/>
            <w:vAlign w:val="center"/>
          </w:tcPr>
          <w:p w14:paraId="62E3CD77">
            <w:pPr>
              <w:rPr>
                <w:rFonts w:hint="eastAsia" w:ascii="仿宋" w:hAnsi="仿宋" w:eastAsia="仿宋" w:cs="仿宋"/>
                <w:sz w:val="24"/>
                <w:szCs w:val="24"/>
              </w:rPr>
            </w:pPr>
            <w:r>
              <w:rPr>
                <w:rFonts w:hint="eastAsia" w:ascii="仿宋" w:hAnsi="仿宋" w:eastAsia="仿宋" w:cs="仿宋"/>
                <w:sz w:val="24"/>
                <w:szCs w:val="24"/>
              </w:rPr>
              <w:t>自动驾驶和移动机器人是AI改变人们生活方式的一种重要体现，也是人才缺口最大的专业领域之一。该产品采用了移动机器人最为常见的技术架构和传感器，上位机GPU嵌入式板卡，集成了激光雷达、广角相机、高精度惯导模块等传感器，开发者可轻松获取激光点云、姿态和图像数据进行SLAM和路径规划的应用和算法实践；下位机的MCU嵌入式板卡，预留丰富的传感器接口，开放原理图，开发者可进行嵌入式单片机的开发实践和控制算法实践。</w:t>
            </w:r>
          </w:p>
        </w:tc>
        <w:tc>
          <w:tcPr>
            <w:tcW w:w="1077" w:type="dxa"/>
            <w:noWrap/>
            <w:vAlign w:val="center"/>
          </w:tcPr>
          <w:p w14:paraId="584E4AFC">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vAlign w:val="center"/>
          </w:tcPr>
          <w:p w14:paraId="4E9F8FF2">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5A620E0E">
            <w:pPr>
              <w:adjustRightInd w:val="0"/>
              <w:snapToGrid w:val="0"/>
              <w:jc w:val="center"/>
              <w:rPr>
                <w:rFonts w:hint="eastAsia" w:ascii="仿宋" w:hAnsi="仿宋" w:eastAsia="仿宋"/>
                <w:sz w:val="24"/>
              </w:rPr>
            </w:pPr>
            <w:r>
              <w:rPr>
                <w:rFonts w:hint="eastAsia" w:ascii="仿宋" w:hAnsi="仿宋" w:eastAsia="仿宋"/>
                <w:sz w:val="24"/>
              </w:rPr>
              <w:t>套</w:t>
            </w:r>
          </w:p>
        </w:tc>
      </w:tr>
      <w:tr w14:paraId="19A3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42" w:type="dxa"/>
            <w:vMerge w:val="continue"/>
            <w:vAlign w:val="center"/>
          </w:tcPr>
          <w:p w14:paraId="764A4D58">
            <w:pPr>
              <w:adjustRightInd w:val="0"/>
              <w:snapToGrid w:val="0"/>
              <w:spacing w:after="156" w:afterLines="50" w:line="300" w:lineRule="auto"/>
              <w:rPr>
                <w:rFonts w:hint="eastAsia" w:ascii="仿宋" w:hAnsi="仿宋" w:eastAsia="仿宋"/>
                <w:sz w:val="24"/>
              </w:rPr>
            </w:pPr>
          </w:p>
        </w:tc>
        <w:tc>
          <w:tcPr>
            <w:tcW w:w="1649" w:type="dxa"/>
            <w:vAlign w:val="center"/>
          </w:tcPr>
          <w:p w14:paraId="1B861026">
            <w:pPr>
              <w:adjustRightInd w:val="0"/>
              <w:snapToGrid w:val="0"/>
              <w:jc w:val="center"/>
              <w:rPr>
                <w:rFonts w:hint="eastAsia" w:ascii="仿宋" w:hAnsi="仿宋" w:eastAsia="仿宋"/>
                <w:sz w:val="24"/>
              </w:rPr>
            </w:pPr>
            <w:r>
              <w:rPr>
                <w:rFonts w:hint="eastAsia" w:ascii="仿宋" w:hAnsi="仿宋" w:eastAsia="仿宋"/>
                <w:sz w:val="24"/>
              </w:rPr>
              <w:t>智能车模拟场地</w:t>
            </w:r>
          </w:p>
        </w:tc>
        <w:tc>
          <w:tcPr>
            <w:tcW w:w="7880" w:type="dxa"/>
            <w:vAlign w:val="center"/>
          </w:tcPr>
          <w:p w14:paraId="012639EE">
            <w:pPr>
              <w:rPr>
                <w:rFonts w:hint="eastAsia" w:ascii="仿宋" w:hAnsi="仿宋" w:eastAsia="仿宋" w:cs="仿宋"/>
                <w:sz w:val="24"/>
                <w:szCs w:val="24"/>
              </w:rPr>
            </w:pPr>
            <w:r>
              <w:rPr>
                <w:rFonts w:hint="eastAsia" w:ascii="仿宋" w:hAnsi="仿宋" w:eastAsia="仿宋" w:cs="仿宋"/>
                <w:sz w:val="24"/>
                <w:szCs w:val="24"/>
              </w:rPr>
              <w:t>智能驾驶舱模拟沙盘包含一套80片挡板，可自由拼接，每个挡板尺寸为30cm*50cm</w:t>
            </w:r>
          </w:p>
        </w:tc>
        <w:tc>
          <w:tcPr>
            <w:tcW w:w="1077" w:type="dxa"/>
            <w:noWrap/>
            <w:vAlign w:val="center"/>
          </w:tcPr>
          <w:p w14:paraId="328914D0">
            <w:pPr>
              <w:adjustRightInd w:val="0"/>
              <w:snapToGrid w:val="0"/>
              <w:jc w:val="center"/>
              <w:rPr>
                <w:rFonts w:hint="eastAsia" w:ascii="仿宋" w:hAnsi="仿宋" w:eastAsia="仿宋"/>
                <w:sz w:val="24"/>
              </w:rPr>
            </w:pPr>
            <w:r>
              <w:rPr>
                <w:rFonts w:hint="eastAsia" w:ascii="仿宋" w:hAnsi="仿宋" w:eastAsia="仿宋"/>
                <w:sz w:val="24"/>
              </w:rPr>
              <w:t>硬件</w:t>
            </w:r>
          </w:p>
        </w:tc>
        <w:tc>
          <w:tcPr>
            <w:tcW w:w="907" w:type="dxa"/>
            <w:vAlign w:val="center"/>
          </w:tcPr>
          <w:p w14:paraId="4FF02FA0">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4C5FFE14">
            <w:pPr>
              <w:adjustRightInd w:val="0"/>
              <w:snapToGrid w:val="0"/>
              <w:jc w:val="center"/>
              <w:rPr>
                <w:rFonts w:hint="eastAsia" w:ascii="仿宋" w:hAnsi="仿宋" w:eastAsia="仿宋"/>
                <w:sz w:val="24"/>
              </w:rPr>
            </w:pPr>
            <w:r>
              <w:rPr>
                <w:rFonts w:hint="eastAsia" w:ascii="仿宋" w:hAnsi="仿宋" w:eastAsia="仿宋"/>
                <w:sz w:val="24"/>
              </w:rPr>
              <w:t>套</w:t>
            </w:r>
          </w:p>
        </w:tc>
      </w:tr>
      <w:tr w14:paraId="0C88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142" w:type="dxa"/>
            <w:vMerge w:val="restart"/>
            <w:vAlign w:val="center"/>
          </w:tcPr>
          <w:p w14:paraId="23C76B25">
            <w:pPr>
              <w:adjustRightInd w:val="0"/>
              <w:snapToGrid w:val="0"/>
              <w:jc w:val="center"/>
              <w:rPr>
                <w:rFonts w:hint="eastAsia" w:ascii="仿宋" w:hAnsi="仿宋" w:eastAsia="仿宋"/>
                <w:sz w:val="24"/>
              </w:rPr>
            </w:pPr>
            <w:r>
              <w:rPr>
                <w:rFonts w:hint="eastAsia" w:ascii="仿宋" w:hAnsi="仿宋" w:eastAsia="仿宋"/>
                <w:sz w:val="24"/>
              </w:rPr>
              <w:t>AI+教育</w:t>
            </w:r>
          </w:p>
        </w:tc>
        <w:tc>
          <w:tcPr>
            <w:tcW w:w="1649" w:type="dxa"/>
            <w:vAlign w:val="center"/>
          </w:tcPr>
          <w:p w14:paraId="34662809">
            <w:pPr>
              <w:adjustRightInd w:val="0"/>
              <w:snapToGrid w:val="0"/>
              <w:jc w:val="center"/>
              <w:rPr>
                <w:rFonts w:hint="eastAsia" w:ascii="仿宋" w:hAnsi="仿宋" w:eastAsia="仿宋"/>
                <w:sz w:val="24"/>
              </w:rPr>
            </w:pPr>
            <w:r>
              <w:rPr>
                <w:rFonts w:hint="eastAsia" w:ascii="仿宋" w:hAnsi="仿宋" w:eastAsia="仿宋"/>
                <w:sz w:val="24"/>
              </w:rPr>
              <w:t>智慧教育</w:t>
            </w:r>
          </w:p>
        </w:tc>
        <w:tc>
          <w:tcPr>
            <w:tcW w:w="7880" w:type="dxa"/>
            <w:vAlign w:val="center"/>
          </w:tcPr>
          <w:p w14:paraId="4E1AA095">
            <w:pPr>
              <w:rPr>
                <w:rFonts w:hint="eastAsia" w:ascii="仿宋" w:hAnsi="仿宋" w:eastAsia="仿宋" w:cs="仿宋"/>
                <w:sz w:val="24"/>
                <w:szCs w:val="24"/>
              </w:rPr>
            </w:pPr>
            <w:r>
              <w:rPr>
                <w:rFonts w:hint="eastAsia" w:ascii="仿宋" w:hAnsi="仿宋" w:eastAsia="仿宋" w:cs="仿宋"/>
                <w:sz w:val="24"/>
                <w:szCs w:val="24"/>
              </w:rPr>
              <w:t>整合“教、学、考、评、管”应用系统，搭建一体化智慧教学平台。</w:t>
            </w:r>
            <w:r>
              <w:rPr>
                <w:rFonts w:hint="eastAsia" w:ascii="仿宋" w:hAnsi="仿宋" w:eastAsia="仿宋" w:cs="仿宋"/>
                <w:sz w:val="24"/>
                <w:szCs w:val="24"/>
              </w:rPr>
              <w:br w:type="textWrapping"/>
            </w:r>
            <w:r>
              <w:rPr>
                <w:rFonts w:hint="eastAsia" w:ascii="仿宋" w:hAnsi="仿宋" w:eastAsia="仿宋" w:cs="仿宋"/>
                <w:sz w:val="24"/>
                <w:szCs w:val="24"/>
              </w:rPr>
              <w:t>教：授课录屏、语音笔记、授课文本、自动“打包”，形成微课资源</w:t>
            </w:r>
            <w:r>
              <w:rPr>
                <w:rFonts w:hint="eastAsia" w:ascii="仿宋" w:hAnsi="仿宋" w:eastAsia="仿宋" w:cs="仿宋"/>
                <w:sz w:val="24"/>
                <w:szCs w:val="24"/>
              </w:rPr>
              <w:br w:type="textWrapping"/>
            </w:r>
            <w:r>
              <w:rPr>
                <w:rFonts w:hint="eastAsia" w:ascii="仿宋" w:hAnsi="仿宋" w:eastAsia="仿宋" w:cs="仿宋"/>
                <w:sz w:val="24"/>
                <w:szCs w:val="24"/>
              </w:rPr>
              <w:t>学：系统会实时评估学生的学习能力，智能推荐适合的学习路径</w:t>
            </w:r>
            <w:r>
              <w:rPr>
                <w:rFonts w:hint="eastAsia" w:ascii="仿宋" w:hAnsi="仿宋" w:eastAsia="仿宋" w:cs="仿宋"/>
                <w:sz w:val="24"/>
                <w:szCs w:val="24"/>
              </w:rPr>
              <w:br w:type="textWrapping"/>
            </w:r>
            <w:r>
              <w:rPr>
                <w:rFonts w:hint="eastAsia" w:ascii="仿宋" w:hAnsi="仿宋" w:eastAsia="仿宋" w:cs="仿宋"/>
                <w:sz w:val="24"/>
                <w:szCs w:val="24"/>
              </w:rPr>
              <w:t>考：智能识别、智能组卷、智能评阅、科学统计、电子存档</w:t>
            </w:r>
            <w:r>
              <w:rPr>
                <w:rFonts w:hint="eastAsia" w:ascii="仿宋" w:hAnsi="仿宋" w:eastAsia="仿宋" w:cs="仿宋"/>
                <w:sz w:val="24"/>
                <w:szCs w:val="24"/>
              </w:rPr>
              <w:br w:type="textWrapping"/>
            </w:r>
            <w:r>
              <w:rPr>
                <w:rFonts w:hint="eastAsia" w:ascii="仿宋" w:hAnsi="仿宋" w:eastAsia="仿宋" w:cs="仿宋"/>
                <w:sz w:val="24"/>
                <w:szCs w:val="24"/>
              </w:rPr>
              <w:t>评：【教学运行监测】大屏，实时查看全校的教学运行状态</w:t>
            </w:r>
            <w:r>
              <w:rPr>
                <w:rFonts w:hint="eastAsia" w:ascii="仿宋" w:hAnsi="仿宋" w:eastAsia="仿宋" w:cs="仿宋"/>
                <w:sz w:val="24"/>
                <w:szCs w:val="24"/>
              </w:rPr>
              <w:br w:type="textWrapping"/>
            </w:r>
            <w:r>
              <w:rPr>
                <w:rFonts w:hint="eastAsia" w:ascii="仿宋" w:hAnsi="仿宋" w:eastAsia="仿宋" w:cs="仿宋"/>
                <w:sz w:val="24"/>
                <w:szCs w:val="24"/>
              </w:rPr>
              <w:t>管：运用【教学质量管理】及时发现并改进教学问题，辅助科学决策。</w:t>
            </w:r>
            <w:r>
              <w:rPr>
                <w:rFonts w:hint="eastAsia" w:ascii="仿宋" w:hAnsi="仿宋" w:eastAsia="仿宋" w:cs="仿宋"/>
                <w:sz w:val="24"/>
                <w:szCs w:val="24"/>
              </w:rPr>
              <w:br w:type="textWrapping"/>
            </w:r>
            <w:r>
              <w:rPr>
                <w:rFonts w:hint="eastAsia" w:ascii="仿宋" w:hAnsi="仿宋" w:eastAsia="仿宋" w:cs="仿宋"/>
                <w:sz w:val="24"/>
                <w:szCs w:val="24"/>
              </w:rPr>
              <w:t>1.屏幕显示尺寸75英寸，显示比例16:9，屏幕图像分辨率支持3840*2160</w:t>
            </w:r>
            <w:r>
              <w:rPr>
                <w:rFonts w:hint="eastAsia" w:ascii="仿宋" w:hAnsi="仿宋" w:eastAsia="仿宋" w:cs="仿宋"/>
                <w:sz w:val="24"/>
                <w:szCs w:val="24"/>
              </w:rPr>
              <w:br w:type="textWrapping"/>
            </w:r>
            <w:r>
              <w:rPr>
                <w:rFonts w:hint="eastAsia" w:ascii="仿宋" w:hAnsi="仿宋" w:eastAsia="仿宋" w:cs="仿宋"/>
                <w:sz w:val="24"/>
                <w:szCs w:val="24"/>
              </w:rPr>
              <w:t>2.含OPS：8G+256G</w:t>
            </w:r>
            <w:r>
              <w:rPr>
                <w:rFonts w:hint="eastAsia" w:ascii="仿宋" w:hAnsi="仿宋" w:eastAsia="仿宋" w:cs="仿宋"/>
                <w:sz w:val="24"/>
                <w:szCs w:val="24"/>
              </w:rPr>
              <w:br w:type="textWrapping"/>
            </w:r>
            <w:r>
              <w:rPr>
                <w:rFonts w:hint="eastAsia" w:ascii="仿宋" w:hAnsi="仿宋" w:eastAsia="仿宋" w:cs="仿宋"/>
                <w:sz w:val="24"/>
                <w:szCs w:val="24"/>
              </w:rPr>
              <w:t>（仅展示，不含软件）</w:t>
            </w:r>
          </w:p>
        </w:tc>
        <w:tc>
          <w:tcPr>
            <w:tcW w:w="1077" w:type="dxa"/>
            <w:noWrap/>
            <w:vAlign w:val="center"/>
          </w:tcPr>
          <w:p w14:paraId="6E8F609F">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vAlign w:val="center"/>
          </w:tcPr>
          <w:p w14:paraId="0D7AB491">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376DDB72">
            <w:pPr>
              <w:adjustRightInd w:val="0"/>
              <w:snapToGrid w:val="0"/>
              <w:jc w:val="center"/>
              <w:rPr>
                <w:rFonts w:hint="eastAsia" w:ascii="仿宋" w:hAnsi="仿宋" w:eastAsia="仿宋"/>
                <w:sz w:val="24"/>
              </w:rPr>
            </w:pPr>
            <w:r>
              <w:rPr>
                <w:rFonts w:hint="eastAsia" w:ascii="仿宋" w:hAnsi="仿宋" w:eastAsia="仿宋"/>
                <w:sz w:val="24"/>
              </w:rPr>
              <w:t>套</w:t>
            </w:r>
          </w:p>
        </w:tc>
      </w:tr>
      <w:tr w14:paraId="08FB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2" w:type="dxa"/>
            <w:vMerge w:val="continue"/>
            <w:vAlign w:val="center"/>
          </w:tcPr>
          <w:p w14:paraId="6769A2EF">
            <w:pPr>
              <w:adjustRightInd w:val="0"/>
              <w:snapToGrid w:val="0"/>
              <w:spacing w:after="156" w:afterLines="50" w:line="300" w:lineRule="auto"/>
              <w:jc w:val="center"/>
              <w:rPr>
                <w:rFonts w:hint="eastAsia" w:ascii="仿宋" w:hAnsi="仿宋" w:eastAsia="仿宋"/>
                <w:sz w:val="24"/>
              </w:rPr>
            </w:pPr>
          </w:p>
        </w:tc>
        <w:tc>
          <w:tcPr>
            <w:tcW w:w="1649" w:type="dxa"/>
            <w:vAlign w:val="center"/>
          </w:tcPr>
          <w:p w14:paraId="5A9CA781">
            <w:pPr>
              <w:adjustRightInd w:val="0"/>
              <w:snapToGrid w:val="0"/>
              <w:jc w:val="center"/>
              <w:rPr>
                <w:rFonts w:hint="eastAsia" w:ascii="仿宋" w:hAnsi="仿宋" w:eastAsia="仿宋"/>
                <w:sz w:val="24"/>
              </w:rPr>
            </w:pPr>
            <w:r>
              <w:rPr>
                <w:rFonts w:hint="eastAsia" w:ascii="仿宋" w:hAnsi="仿宋" w:eastAsia="仿宋"/>
                <w:sz w:val="24"/>
              </w:rPr>
              <w:t>科大讯飞人工智能学习机T30 Pro</w:t>
            </w:r>
          </w:p>
        </w:tc>
        <w:tc>
          <w:tcPr>
            <w:tcW w:w="7880" w:type="dxa"/>
            <w:vAlign w:val="center"/>
          </w:tcPr>
          <w:p w14:paraId="46D2E34B">
            <w:pPr>
              <w:rPr>
                <w:rFonts w:hint="eastAsia" w:ascii="仿宋" w:hAnsi="仿宋" w:eastAsia="仿宋" w:cs="仿宋"/>
                <w:sz w:val="24"/>
                <w:szCs w:val="24"/>
              </w:rPr>
            </w:pPr>
            <w:r>
              <w:rPr>
                <w:rFonts w:hint="eastAsia" w:ascii="仿宋" w:hAnsi="仿宋" w:eastAsia="仿宋" w:cs="仿宋"/>
                <w:sz w:val="24"/>
                <w:szCs w:val="24"/>
              </w:rPr>
              <w:t>‌科大讯飞人工智能学习机T30 Pro‌是科大讯飞推出的一款高端学习机，旨在为学生提供高效、个性化的学习体验。</w:t>
            </w:r>
            <w:r>
              <w:rPr>
                <w:rFonts w:hint="eastAsia" w:ascii="仿宋" w:hAnsi="仿宋" w:eastAsia="仿宋" w:cs="仿宋"/>
                <w:sz w:val="24"/>
                <w:szCs w:val="24"/>
              </w:rPr>
              <w:br w:type="textWrapping"/>
            </w:r>
            <w:r>
              <w:rPr>
                <w:rFonts w:hint="eastAsia" w:ascii="仿宋" w:hAnsi="仿宋" w:eastAsia="仿宋" w:cs="仿宋"/>
                <w:sz w:val="24"/>
                <w:szCs w:val="24"/>
              </w:rPr>
              <w:t>技术特点</w:t>
            </w:r>
            <w:r>
              <w:rPr>
                <w:rFonts w:hint="eastAsia" w:ascii="仿宋" w:hAnsi="仿宋" w:eastAsia="仿宋" w:cs="仿宋"/>
                <w:sz w:val="24"/>
                <w:szCs w:val="24"/>
              </w:rPr>
              <w:br w:type="textWrapping"/>
            </w:r>
            <w:r>
              <w:rPr>
                <w:rFonts w:hint="eastAsia" w:ascii="仿宋" w:hAnsi="仿宋" w:eastAsia="仿宋" w:cs="仿宋"/>
                <w:sz w:val="24"/>
                <w:szCs w:val="24"/>
              </w:rPr>
              <w:t>‌高清护眼屏幕‌：T30 Pro采用14.7英寸的类自然光护眼屏，具备3K分辨率和120Hz高刷新率，色彩鲜艳、画质细腻，能有效减少长时间使用对眼睛的疲劳。此外，硬件级低蓝光、DC无频闪等技术进一步保护视力‌。</w:t>
            </w:r>
            <w:r>
              <w:rPr>
                <w:rFonts w:hint="eastAsia" w:ascii="仿宋" w:hAnsi="仿宋" w:eastAsia="仿宋" w:cs="仿宋"/>
                <w:sz w:val="24"/>
                <w:szCs w:val="24"/>
              </w:rPr>
              <w:br w:type="textWrapping"/>
            </w:r>
            <w:r>
              <w:rPr>
                <w:rFonts w:hint="eastAsia" w:ascii="仿宋" w:hAnsi="仿宋" w:eastAsia="仿宋" w:cs="仿宋"/>
                <w:sz w:val="24"/>
                <w:szCs w:val="24"/>
              </w:rPr>
              <w:t>‌强大的AI技术支持‌：内置科大讯飞的星火大模型，T30 Pro能够提供智能答疑、个性化辅导以及精准学习路径推荐。无论是数学难题、语文作文还是英语口语，都能得到及时且专业的指导‌。</w:t>
            </w:r>
            <w:r>
              <w:rPr>
                <w:rFonts w:hint="eastAsia" w:ascii="仿宋" w:hAnsi="仿宋" w:eastAsia="仿宋" w:cs="仿宋"/>
                <w:sz w:val="24"/>
                <w:szCs w:val="24"/>
              </w:rPr>
              <w:br w:type="textWrapping"/>
            </w:r>
            <w:r>
              <w:rPr>
                <w:rFonts w:hint="eastAsia" w:ascii="仿宋" w:hAnsi="仿宋" w:eastAsia="仿宋" w:cs="仿宋"/>
                <w:sz w:val="24"/>
                <w:szCs w:val="24"/>
              </w:rPr>
              <w:t>‌丰富的学习资源‌：内置超过150万道习题及各类学科资源，覆盖从小学到高中的全学段知识点。AI提优课功能能够精准识别学生的薄弱环节，推荐针对性习题进行强化练习，实现高效学习‌。</w:t>
            </w:r>
            <w:r>
              <w:rPr>
                <w:rFonts w:hint="eastAsia" w:ascii="仿宋" w:hAnsi="仿宋" w:eastAsia="仿宋" w:cs="仿宋"/>
                <w:sz w:val="24"/>
                <w:szCs w:val="24"/>
              </w:rPr>
              <w:br w:type="textWrapping"/>
            </w:r>
            <w:r>
              <w:rPr>
                <w:rFonts w:hint="eastAsia" w:ascii="仿宋" w:hAnsi="仿宋" w:eastAsia="仿宋" w:cs="仿宋"/>
                <w:sz w:val="24"/>
                <w:szCs w:val="24"/>
              </w:rPr>
              <w:t>用户体验</w:t>
            </w:r>
            <w:r>
              <w:rPr>
                <w:rFonts w:hint="eastAsia" w:ascii="仿宋" w:hAnsi="仿宋" w:eastAsia="仿宋" w:cs="仿宋"/>
                <w:sz w:val="24"/>
                <w:szCs w:val="24"/>
              </w:rPr>
              <w:br w:type="textWrapping"/>
            </w:r>
            <w:r>
              <w:rPr>
                <w:rFonts w:hint="eastAsia" w:ascii="仿宋" w:hAnsi="仿宋" w:eastAsia="仿宋" w:cs="仿宋"/>
                <w:sz w:val="24"/>
                <w:szCs w:val="24"/>
              </w:rPr>
              <w:t>‌高效硬件配置‌：T30 Pro搭载AI三引擎八核芯片，拥有12GB运行内存和512GB存储空间，确保了设备在处理复杂任务时的流畅性和稳定性。12000mAh大容量电池配合45W快充技术，使得设备拥有较长的续航能力，并且能够快速回血。</w:t>
            </w:r>
          </w:p>
        </w:tc>
        <w:tc>
          <w:tcPr>
            <w:tcW w:w="1077" w:type="dxa"/>
            <w:noWrap/>
            <w:vAlign w:val="center"/>
          </w:tcPr>
          <w:p w14:paraId="23668F83">
            <w:pPr>
              <w:adjustRightInd w:val="0"/>
              <w:snapToGrid w:val="0"/>
              <w:jc w:val="center"/>
              <w:rPr>
                <w:rFonts w:hint="eastAsia" w:ascii="仿宋" w:hAnsi="仿宋" w:eastAsia="仿宋"/>
                <w:sz w:val="24"/>
              </w:rPr>
            </w:pPr>
            <w:r>
              <w:rPr>
                <w:rFonts w:hint="eastAsia" w:ascii="仿宋" w:hAnsi="仿宋" w:eastAsia="仿宋"/>
                <w:sz w:val="24"/>
              </w:rPr>
              <w:t>硬件</w:t>
            </w:r>
          </w:p>
        </w:tc>
        <w:tc>
          <w:tcPr>
            <w:tcW w:w="907" w:type="dxa"/>
            <w:vAlign w:val="center"/>
          </w:tcPr>
          <w:p w14:paraId="309C5135">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77E43611">
            <w:pPr>
              <w:adjustRightInd w:val="0"/>
              <w:snapToGrid w:val="0"/>
              <w:jc w:val="center"/>
              <w:rPr>
                <w:rFonts w:hint="eastAsia" w:ascii="仿宋" w:hAnsi="仿宋" w:eastAsia="仿宋"/>
                <w:sz w:val="24"/>
              </w:rPr>
            </w:pPr>
            <w:r>
              <w:rPr>
                <w:rFonts w:hint="eastAsia" w:ascii="仿宋" w:hAnsi="仿宋" w:eastAsia="仿宋"/>
                <w:sz w:val="24"/>
              </w:rPr>
              <w:t>台</w:t>
            </w:r>
          </w:p>
        </w:tc>
      </w:tr>
      <w:tr w14:paraId="38D3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142" w:type="dxa"/>
            <w:vMerge w:val="continue"/>
            <w:vAlign w:val="center"/>
          </w:tcPr>
          <w:p w14:paraId="25E924BF">
            <w:pPr>
              <w:adjustRightInd w:val="0"/>
              <w:snapToGrid w:val="0"/>
              <w:spacing w:after="156" w:afterLines="50" w:line="300" w:lineRule="auto"/>
              <w:rPr>
                <w:rFonts w:hint="eastAsia" w:ascii="仿宋" w:hAnsi="仿宋" w:eastAsia="仿宋"/>
                <w:sz w:val="24"/>
              </w:rPr>
            </w:pPr>
          </w:p>
        </w:tc>
        <w:tc>
          <w:tcPr>
            <w:tcW w:w="1649" w:type="dxa"/>
            <w:shd w:val="clear" w:color="auto" w:fill="FFFFFF"/>
            <w:vAlign w:val="center"/>
          </w:tcPr>
          <w:p w14:paraId="7C337E76">
            <w:pPr>
              <w:adjustRightInd w:val="0"/>
              <w:snapToGrid w:val="0"/>
              <w:jc w:val="center"/>
              <w:rPr>
                <w:rFonts w:hint="eastAsia" w:ascii="仿宋" w:hAnsi="仿宋" w:eastAsia="仿宋"/>
                <w:sz w:val="24"/>
              </w:rPr>
            </w:pPr>
            <w:r>
              <w:rPr>
                <w:rFonts w:hint="eastAsia" w:ascii="仿宋" w:hAnsi="仿宋" w:eastAsia="仿宋"/>
                <w:sz w:val="24"/>
              </w:rPr>
              <w:t>科大讯飞AI词典笔X8 Pro</w:t>
            </w:r>
          </w:p>
        </w:tc>
        <w:tc>
          <w:tcPr>
            <w:tcW w:w="7880" w:type="dxa"/>
            <w:shd w:val="clear" w:color="auto" w:fill="FFFFFF"/>
            <w:vAlign w:val="center"/>
          </w:tcPr>
          <w:p w14:paraId="5E877538">
            <w:pPr>
              <w:rPr>
                <w:rFonts w:hint="eastAsia" w:ascii="仿宋" w:hAnsi="仿宋" w:eastAsia="仿宋" w:cs="仿宋"/>
                <w:sz w:val="24"/>
                <w:szCs w:val="24"/>
              </w:rPr>
            </w:pPr>
            <w:r>
              <w:rPr>
                <w:rFonts w:hint="eastAsia" w:ascii="仿宋" w:hAnsi="仿宋" w:eastAsia="仿宋" w:cs="仿宋"/>
                <w:sz w:val="24"/>
                <w:szCs w:val="24"/>
              </w:rPr>
              <w:t>‌科大讯飞AI词典笔X8 Pro‌是一款功能强大的学习工具，特别适合学生和需要频繁查询单词、翻译或进行语言学习的用户。</w:t>
            </w:r>
            <w:r>
              <w:rPr>
                <w:rFonts w:hint="eastAsia" w:ascii="仿宋" w:hAnsi="仿宋" w:eastAsia="仿宋" w:cs="仿宋"/>
                <w:sz w:val="24"/>
                <w:szCs w:val="24"/>
              </w:rPr>
              <w:br w:type="textWrapping"/>
            </w:r>
            <w:r>
              <w:rPr>
                <w:rFonts w:hint="eastAsia" w:ascii="仿宋" w:hAnsi="仿宋" w:eastAsia="仿宋" w:cs="仿宋"/>
                <w:sz w:val="24"/>
                <w:szCs w:val="24"/>
              </w:rPr>
              <w:t>‌1.AI知识图谱查词‌：支持跨学科查询，帮助学生建立关联，提升理解力‌。</w:t>
            </w:r>
            <w:r>
              <w:rPr>
                <w:rFonts w:hint="eastAsia" w:ascii="仿宋" w:hAnsi="仿宋" w:eastAsia="仿宋" w:cs="仿宋"/>
                <w:sz w:val="24"/>
                <w:szCs w:val="24"/>
              </w:rPr>
              <w:br w:type="textWrapping"/>
            </w:r>
            <w:r>
              <w:rPr>
                <w:rFonts w:hint="eastAsia" w:ascii="仿宋" w:hAnsi="仿宋" w:eastAsia="仿宋" w:cs="仿宋"/>
                <w:sz w:val="24"/>
                <w:szCs w:val="24"/>
              </w:rPr>
              <w:t>‌2.中英文作文批改‌：内置AI系统能够自动批改中英文作文，提供针对性的改进建议，帮助学生快速提升写作水平‌。</w:t>
            </w:r>
            <w:r>
              <w:rPr>
                <w:rFonts w:hint="eastAsia" w:ascii="仿宋" w:hAnsi="仿宋" w:eastAsia="仿宋" w:cs="仿宋"/>
                <w:sz w:val="24"/>
                <w:szCs w:val="24"/>
              </w:rPr>
              <w:br w:type="textWrapping"/>
            </w:r>
            <w:r>
              <w:rPr>
                <w:rFonts w:hint="eastAsia" w:ascii="仿宋" w:hAnsi="仿宋" w:eastAsia="仿宋" w:cs="仿宋"/>
                <w:sz w:val="24"/>
                <w:szCs w:val="24"/>
              </w:rPr>
              <w:t>‌3.AI英文口语陪练‌：模拟1对1的口语训练，提供发音指导和口语评分，帮助学生练习标准的英语口语‌。</w:t>
            </w:r>
            <w:r>
              <w:rPr>
                <w:rFonts w:hint="eastAsia" w:ascii="仿宋" w:hAnsi="仿宋" w:eastAsia="仿宋" w:cs="仿宋"/>
                <w:sz w:val="24"/>
                <w:szCs w:val="24"/>
              </w:rPr>
              <w:br w:type="textWrapping"/>
            </w:r>
            <w:r>
              <w:rPr>
                <w:rFonts w:hint="eastAsia" w:ascii="仿宋" w:hAnsi="仿宋" w:eastAsia="仿宋" w:cs="仿宋"/>
                <w:sz w:val="24"/>
                <w:szCs w:val="24"/>
              </w:rPr>
              <w:t>‌4.全科辅导‌：支持生物、化学、道德与法治等学科的知识点查询和难题辅导，是一个多科目的学习助手‌。</w:t>
            </w:r>
          </w:p>
        </w:tc>
        <w:tc>
          <w:tcPr>
            <w:tcW w:w="1077" w:type="dxa"/>
            <w:noWrap/>
            <w:vAlign w:val="center"/>
          </w:tcPr>
          <w:p w14:paraId="0DA8C508">
            <w:pPr>
              <w:adjustRightInd w:val="0"/>
              <w:snapToGrid w:val="0"/>
              <w:jc w:val="center"/>
              <w:rPr>
                <w:rFonts w:hint="eastAsia" w:ascii="仿宋" w:hAnsi="仿宋" w:eastAsia="仿宋"/>
                <w:sz w:val="24"/>
              </w:rPr>
            </w:pPr>
            <w:r>
              <w:rPr>
                <w:rFonts w:hint="eastAsia" w:ascii="仿宋" w:hAnsi="仿宋" w:eastAsia="仿宋"/>
                <w:sz w:val="24"/>
              </w:rPr>
              <w:t>硬件</w:t>
            </w:r>
          </w:p>
        </w:tc>
        <w:tc>
          <w:tcPr>
            <w:tcW w:w="907" w:type="dxa"/>
            <w:vAlign w:val="center"/>
          </w:tcPr>
          <w:p w14:paraId="1E9B75A9">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4CFD9F3F">
            <w:pPr>
              <w:adjustRightInd w:val="0"/>
              <w:snapToGrid w:val="0"/>
              <w:jc w:val="center"/>
              <w:rPr>
                <w:rFonts w:hint="eastAsia" w:ascii="仿宋" w:hAnsi="仿宋" w:eastAsia="仿宋"/>
                <w:sz w:val="24"/>
              </w:rPr>
            </w:pPr>
            <w:r>
              <w:rPr>
                <w:rFonts w:hint="eastAsia" w:ascii="仿宋" w:hAnsi="仿宋" w:eastAsia="仿宋"/>
                <w:sz w:val="24"/>
              </w:rPr>
              <w:t>台</w:t>
            </w:r>
          </w:p>
        </w:tc>
      </w:tr>
      <w:tr w14:paraId="32E0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1142" w:type="dxa"/>
            <w:vMerge w:val="continue"/>
            <w:vAlign w:val="center"/>
          </w:tcPr>
          <w:p w14:paraId="1665EBDA">
            <w:pPr>
              <w:adjustRightInd w:val="0"/>
              <w:snapToGrid w:val="0"/>
              <w:spacing w:after="156" w:afterLines="50" w:line="300" w:lineRule="auto"/>
              <w:rPr>
                <w:rFonts w:hint="eastAsia" w:ascii="仿宋" w:hAnsi="仿宋" w:eastAsia="仿宋"/>
                <w:sz w:val="24"/>
              </w:rPr>
            </w:pPr>
          </w:p>
        </w:tc>
        <w:tc>
          <w:tcPr>
            <w:tcW w:w="1649" w:type="dxa"/>
            <w:vAlign w:val="center"/>
          </w:tcPr>
          <w:p w14:paraId="5F15DA38">
            <w:pPr>
              <w:adjustRightInd w:val="0"/>
              <w:snapToGrid w:val="0"/>
              <w:rPr>
                <w:rFonts w:hint="eastAsia" w:ascii="仿宋" w:hAnsi="仿宋" w:eastAsia="仿宋"/>
                <w:sz w:val="24"/>
              </w:rPr>
            </w:pPr>
            <w:r>
              <w:rPr>
                <w:rFonts w:hint="eastAsia" w:ascii="仿宋" w:hAnsi="仿宋" w:eastAsia="仿宋"/>
                <w:sz w:val="24"/>
              </w:rPr>
              <w:t>讯飞AI互联黑板(含智能笔)</w:t>
            </w:r>
          </w:p>
        </w:tc>
        <w:tc>
          <w:tcPr>
            <w:tcW w:w="7880" w:type="dxa"/>
            <w:vAlign w:val="center"/>
          </w:tcPr>
          <w:p w14:paraId="64616FE2">
            <w:pPr>
              <w:rPr>
                <w:rFonts w:hint="eastAsia" w:ascii="仿宋" w:hAnsi="仿宋" w:eastAsia="仿宋" w:cs="仿宋"/>
                <w:sz w:val="24"/>
                <w:szCs w:val="24"/>
              </w:rPr>
            </w:pPr>
            <w:r>
              <w:rPr>
                <w:rFonts w:hint="eastAsia" w:ascii="仿宋" w:hAnsi="仿宋" w:eastAsia="仿宋" w:cs="仿宋"/>
                <w:sz w:val="24"/>
                <w:szCs w:val="24"/>
              </w:rPr>
              <w:t>讯飞AI互联黑板是讯飞智慧窗系列新款产品。互联黑板可实现粉笔板书实时同步主屏，更有星火大模型赋能，提供智能作文批改和类人情境对话能力，是一款功能强大，贴近师生使用场景的现代化教学工具。</w:t>
            </w:r>
            <w:r>
              <w:rPr>
                <w:rFonts w:hint="eastAsia" w:ascii="仿宋" w:hAnsi="仿宋" w:eastAsia="仿宋" w:cs="仿宋"/>
                <w:sz w:val="24"/>
                <w:szCs w:val="24"/>
              </w:rPr>
              <w:br w:type="textWrapping"/>
            </w:r>
            <w:r>
              <w:rPr>
                <w:rFonts w:hint="eastAsia" w:ascii="仿宋" w:hAnsi="仿宋" w:eastAsia="仿宋" w:cs="仿宋"/>
                <w:sz w:val="24"/>
                <w:szCs w:val="24"/>
              </w:rPr>
              <w:t>讯飞智慧窗专为数字化教学而生，在工业美学与人性化设计基础上带来教与学模式的颠覆性创新，集数字化板书与讲评、数字化互动与评价、数字化资源与工具于一体，打造绿色、高效、智能的数字化课堂中枢。</w:t>
            </w:r>
            <w:r>
              <w:rPr>
                <w:rFonts w:hint="eastAsia" w:ascii="仿宋" w:hAnsi="仿宋" w:eastAsia="仿宋" w:cs="仿宋"/>
                <w:sz w:val="24"/>
                <w:szCs w:val="24"/>
              </w:rPr>
              <w:br w:type="textWrapping"/>
            </w:r>
            <w:r>
              <w:rPr>
                <w:rFonts w:hint="eastAsia" w:ascii="仿宋" w:hAnsi="仿宋" w:eastAsia="仿宋" w:cs="仿宋"/>
                <w:sz w:val="24"/>
                <w:szCs w:val="24"/>
              </w:rPr>
              <w:t>1. 整机屏幕采用 86 寸 UHD 超高清 A 规 LED 液晶屏，显示比例 16:9，屏幕图像分辨率3840*2160；</w:t>
            </w:r>
            <w:r>
              <w:rPr>
                <w:rFonts w:hint="eastAsia" w:ascii="仿宋" w:hAnsi="仿宋" w:eastAsia="仿宋" w:cs="仿宋"/>
                <w:sz w:val="24"/>
                <w:szCs w:val="24"/>
              </w:rPr>
              <w:br w:type="textWrapping"/>
            </w:r>
            <w:r>
              <w:rPr>
                <w:rFonts w:hint="eastAsia" w:ascii="仿宋" w:hAnsi="仿宋" w:eastAsia="仿宋" w:cs="仿宋"/>
                <w:sz w:val="24"/>
                <w:szCs w:val="24"/>
              </w:rPr>
              <w:t>2.整体外观尺寸：红外黑板的宽4200mm、高1200mm、厚106mm。整机采用三拼接平面一体化设计(主副屏过渡平滑并在同一平面，中间无单独边框阻隔)，无推拉式结构及外露连接线。</w:t>
            </w:r>
            <w:r>
              <w:rPr>
                <w:rFonts w:hint="eastAsia" w:ascii="仿宋" w:hAnsi="仿宋" w:eastAsia="仿宋" w:cs="仿宋"/>
                <w:sz w:val="24"/>
                <w:szCs w:val="24"/>
              </w:rPr>
              <w:br w:type="textWrapping"/>
            </w:r>
            <w:r>
              <w:rPr>
                <w:rFonts w:hint="eastAsia" w:ascii="仿宋" w:hAnsi="仿宋" w:eastAsia="仿宋" w:cs="仿宋"/>
                <w:sz w:val="24"/>
                <w:szCs w:val="24"/>
              </w:rPr>
              <w:t>3. 整机有副板，可实现板书书写数据采集功能，可识别老师粉笔书写，板擦或手指擦除手势，且书写过程中可同步到一体机主屏，支持板书录制、回看和分享。</w:t>
            </w:r>
            <w:r>
              <w:rPr>
                <w:rFonts w:hint="eastAsia" w:ascii="仿宋" w:hAnsi="仿宋" w:eastAsia="仿宋" w:cs="仿宋"/>
                <w:sz w:val="24"/>
                <w:szCs w:val="24"/>
              </w:rPr>
              <w:br w:type="textWrapping"/>
            </w:r>
            <w:r>
              <w:rPr>
                <w:rFonts w:hint="eastAsia" w:ascii="仿宋" w:hAnsi="仿宋" w:eastAsia="仿宋" w:cs="仿宋"/>
                <w:sz w:val="24"/>
                <w:szCs w:val="24"/>
              </w:rPr>
              <w:t>4. 含OPS：8G+256G</w:t>
            </w:r>
          </w:p>
        </w:tc>
        <w:tc>
          <w:tcPr>
            <w:tcW w:w="1077" w:type="dxa"/>
            <w:noWrap/>
            <w:vAlign w:val="center"/>
          </w:tcPr>
          <w:p w14:paraId="090E0D44">
            <w:pPr>
              <w:adjustRightInd w:val="0"/>
              <w:snapToGrid w:val="0"/>
              <w:jc w:val="center"/>
              <w:rPr>
                <w:rFonts w:hint="eastAsia" w:ascii="仿宋" w:hAnsi="仿宋" w:eastAsia="仿宋"/>
                <w:sz w:val="24"/>
              </w:rPr>
            </w:pPr>
            <w:r>
              <w:rPr>
                <w:rFonts w:hint="eastAsia" w:ascii="仿宋" w:hAnsi="仿宋" w:eastAsia="仿宋"/>
                <w:sz w:val="24"/>
              </w:rPr>
              <w:t>硬件</w:t>
            </w:r>
          </w:p>
        </w:tc>
        <w:tc>
          <w:tcPr>
            <w:tcW w:w="907" w:type="dxa"/>
            <w:vAlign w:val="center"/>
          </w:tcPr>
          <w:p w14:paraId="7B1FAD36">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0944E3B6">
            <w:pPr>
              <w:adjustRightInd w:val="0"/>
              <w:snapToGrid w:val="0"/>
              <w:jc w:val="center"/>
              <w:rPr>
                <w:rFonts w:hint="eastAsia" w:ascii="仿宋" w:hAnsi="仿宋" w:eastAsia="仿宋"/>
                <w:sz w:val="24"/>
              </w:rPr>
            </w:pPr>
            <w:r>
              <w:rPr>
                <w:rFonts w:hint="eastAsia" w:ascii="仿宋" w:hAnsi="仿宋" w:eastAsia="仿宋"/>
                <w:sz w:val="24"/>
              </w:rPr>
              <w:t>套</w:t>
            </w:r>
          </w:p>
        </w:tc>
      </w:tr>
      <w:tr w14:paraId="6D18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2" w:type="dxa"/>
            <w:vAlign w:val="center"/>
          </w:tcPr>
          <w:p w14:paraId="674C48E3">
            <w:pPr>
              <w:adjustRightInd w:val="0"/>
              <w:snapToGrid w:val="0"/>
              <w:jc w:val="center"/>
              <w:rPr>
                <w:rFonts w:hint="eastAsia" w:ascii="仿宋" w:hAnsi="仿宋" w:eastAsia="仿宋"/>
                <w:sz w:val="24"/>
              </w:rPr>
            </w:pPr>
            <w:r>
              <w:rPr>
                <w:rFonts w:hint="eastAsia" w:ascii="仿宋" w:hAnsi="仿宋" w:eastAsia="仿宋"/>
                <w:sz w:val="24"/>
              </w:rPr>
              <w:t>AI+办公</w:t>
            </w:r>
          </w:p>
        </w:tc>
        <w:tc>
          <w:tcPr>
            <w:tcW w:w="1649" w:type="dxa"/>
            <w:vAlign w:val="center"/>
          </w:tcPr>
          <w:p w14:paraId="74952C37">
            <w:pPr>
              <w:adjustRightInd w:val="0"/>
              <w:snapToGrid w:val="0"/>
              <w:jc w:val="center"/>
              <w:rPr>
                <w:rFonts w:hint="eastAsia" w:ascii="仿宋" w:hAnsi="仿宋" w:eastAsia="仿宋"/>
                <w:sz w:val="24"/>
              </w:rPr>
            </w:pPr>
            <w:r>
              <w:rPr>
                <w:rFonts w:hint="eastAsia" w:ascii="仿宋" w:hAnsi="仿宋" w:eastAsia="仿宋"/>
                <w:sz w:val="24"/>
              </w:rPr>
              <w:t>智能办公设备</w:t>
            </w:r>
          </w:p>
        </w:tc>
        <w:tc>
          <w:tcPr>
            <w:tcW w:w="7880" w:type="dxa"/>
            <w:vAlign w:val="center"/>
          </w:tcPr>
          <w:p w14:paraId="19CE2E92">
            <w:pPr>
              <w:rPr>
                <w:rFonts w:hint="eastAsia" w:ascii="仿宋" w:hAnsi="仿宋" w:eastAsia="仿宋" w:cs="仿宋"/>
                <w:sz w:val="24"/>
                <w:szCs w:val="24"/>
              </w:rPr>
            </w:pPr>
            <w:r>
              <w:rPr>
                <w:rFonts w:hint="eastAsia" w:ascii="仿宋" w:hAnsi="仿宋" w:eastAsia="仿宋" w:cs="仿宋"/>
                <w:sz w:val="24"/>
                <w:szCs w:val="24"/>
              </w:rPr>
              <w:t>讯飞双屏翻译机：科大讯飞推出的新一代人工智能翻译产品，它集成了科大讯飞全球领先的语音识别、机器翻译、语音合成、OCR、多麦降噪等前沿技术，搭载讯飞语音大模型。支持83种语言语音翻译，32种语言拍照翻译，翻译语言覆盖全球近200个国家和地区。中英在线翻译效果达专业8级水准。中英离线可达CET-6水平。</w:t>
            </w:r>
            <w:r>
              <w:rPr>
                <w:rFonts w:hint="eastAsia" w:ascii="仿宋" w:hAnsi="仿宋" w:eastAsia="仿宋" w:cs="仿宋"/>
                <w:sz w:val="24"/>
                <w:szCs w:val="24"/>
              </w:rPr>
              <w:br w:type="textWrapping"/>
            </w:r>
            <w:r>
              <w:rPr>
                <w:rFonts w:hint="eastAsia" w:ascii="仿宋" w:hAnsi="仿宋" w:eastAsia="仿宋" w:cs="仿宋"/>
                <w:sz w:val="24"/>
                <w:szCs w:val="24"/>
              </w:rPr>
              <w:t>科大讯飞智能办公本X3 Pro：科大讯飞智能办公本X3 Pro是一款专为高端商务人士设计的智能办公设备，集成了多项先进技术和功能，旨在提升办公效率和用户体验。X3 Pro搭载了讯飞星火认知大模型，通过先进的AI技术实现更为智能、准确的语音识别和自然语言处理。</w:t>
            </w:r>
            <w:r>
              <w:rPr>
                <w:rFonts w:hint="eastAsia" w:ascii="仿宋" w:hAnsi="仿宋" w:eastAsia="仿宋" w:cs="仿宋"/>
                <w:sz w:val="24"/>
                <w:szCs w:val="24"/>
              </w:rPr>
              <w:br w:type="textWrapping"/>
            </w:r>
            <w:r>
              <w:rPr>
                <w:rFonts w:hint="eastAsia" w:ascii="仿宋" w:hAnsi="仿宋" w:eastAsia="仿宋" w:cs="仿宋"/>
                <w:sz w:val="24"/>
                <w:szCs w:val="24"/>
              </w:rPr>
              <w:t>讯飞智能录音笔SR502星火版：科大讯飞智能录音笔SR502星火版是一款集专业录音、高清降噪、在线翻译等功能于一体的智能设备，特别适合商务会议、演讲、采访等多种应用场景。其强大的功能和卓越的性能使其在市场上备受关注。</w:t>
            </w:r>
            <w:r>
              <w:rPr>
                <w:rFonts w:hint="eastAsia" w:ascii="仿宋" w:hAnsi="仿宋" w:eastAsia="仿宋" w:cs="仿宋"/>
                <w:sz w:val="24"/>
                <w:szCs w:val="24"/>
              </w:rPr>
              <w:br w:type="textWrapping"/>
            </w:r>
            <w:r>
              <w:rPr>
                <w:rFonts w:hint="eastAsia" w:ascii="仿宋" w:hAnsi="仿宋" w:eastAsia="仿宋" w:cs="仿宋"/>
                <w:sz w:val="24"/>
                <w:szCs w:val="24"/>
              </w:rPr>
              <w:t>主要功能和技术特点：</w:t>
            </w:r>
            <w:r>
              <w:rPr>
                <w:rFonts w:hint="eastAsia" w:ascii="仿宋" w:hAnsi="仿宋" w:eastAsia="仿宋" w:cs="仿宋"/>
                <w:sz w:val="24"/>
                <w:szCs w:val="24"/>
              </w:rPr>
              <w:br w:type="textWrapping"/>
            </w:r>
            <w:r>
              <w:rPr>
                <w:rFonts w:hint="eastAsia" w:ascii="仿宋" w:hAnsi="仿宋" w:eastAsia="仿宋" w:cs="仿宋"/>
                <w:sz w:val="24"/>
                <w:szCs w:val="24"/>
              </w:rPr>
              <w:t>1、专业录音和降噪：SR502星火版支持多场景录音，包括会议、演讲、采访等，内置360°全向收音系统和智能降噪技术，确保在任何环境下都能获得清晰而完整的录音体验。</w:t>
            </w:r>
            <w:r>
              <w:rPr>
                <w:rFonts w:hint="eastAsia" w:ascii="仿宋" w:hAnsi="仿宋" w:eastAsia="仿宋" w:cs="仿宋"/>
                <w:sz w:val="24"/>
                <w:szCs w:val="24"/>
              </w:rPr>
              <w:br w:type="textWrapping"/>
            </w:r>
            <w:r>
              <w:rPr>
                <w:rFonts w:hint="eastAsia" w:ascii="仿宋" w:hAnsi="仿宋" w:eastAsia="仿宋" w:cs="仿宋"/>
                <w:sz w:val="24"/>
                <w:szCs w:val="24"/>
              </w:rPr>
              <w:t>2、语音转文字：该录音笔的语音转文字功能准确率高达98%，支持10种外语与中文的同声传译，以及多种方言和少数民族语言的文字转换，适用于跨国会议和多语言沟通。</w:t>
            </w:r>
            <w:r>
              <w:rPr>
                <w:rFonts w:hint="eastAsia" w:ascii="仿宋" w:hAnsi="仿宋" w:eastAsia="仿宋" w:cs="仿宋"/>
                <w:sz w:val="24"/>
                <w:szCs w:val="24"/>
              </w:rPr>
              <w:br w:type="textWrapping"/>
            </w:r>
            <w:r>
              <w:rPr>
                <w:rFonts w:hint="eastAsia" w:ascii="仿宋" w:hAnsi="仿宋" w:eastAsia="仿宋" w:cs="仿宋"/>
                <w:sz w:val="24"/>
                <w:szCs w:val="24"/>
              </w:rPr>
              <w:t>3、即时翻译：结合内置的多语言翻译功能，SR502星火版支持11大语种的录音转文字和10大语种的同声传译，满足用户在不同语言环境下的沟通需求。</w:t>
            </w:r>
          </w:p>
        </w:tc>
        <w:tc>
          <w:tcPr>
            <w:tcW w:w="1077" w:type="dxa"/>
            <w:noWrap/>
            <w:vAlign w:val="center"/>
          </w:tcPr>
          <w:p w14:paraId="15DD62CB">
            <w:pPr>
              <w:adjustRightInd w:val="0"/>
              <w:snapToGrid w:val="0"/>
              <w:jc w:val="center"/>
              <w:rPr>
                <w:rFonts w:hint="eastAsia" w:ascii="仿宋" w:hAnsi="仿宋" w:eastAsia="仿宋"/>
                <w:sz w:val="24"/>
              </w:rPr>
            </w:pPr>
            <w:r>
              <w:rPr>
                <w:rFonts w:hint="eastAsia" w:ascii="仿宋" w:hAnsi="仿宋" w:eastAsia="仿宋"/>
                <w:sz w:val="24"/>
              </w:rPr>
              <w:t>硬件</w:t>
            </w:r>
          </w:p>
        </w:tc>
        <w:tc>
          <w:tcPr>
            <w:tcW w:w="907" w:type="dxa"/>
            <w:vAlign w:val="center"/>
          </w:tcPr>
          <w:p w14:paraId="6923D1B9">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1E318717">
            <w:pPr>
              <w:adjustRightInd w:val="0"/>
              <w:snapToGrid w:val="0"/>
              <w:jc w:val="center"/>
              <w:rPr>
                <w:rFonts w:hint="eastAsia" w:ascii="仿宋" w:hAnsi="仿宋" w:eastAsia="仿宋"/>
                <w:sz w:val="24"/>
              </w:rPr>
            </w:pPr>
            <w:r>
              <w:rPr>
                <w:rFonts w:hint="eastAsia" w:ascii="仿宋" w:hAnsi="仿宋" w:eastAsia="仿宋"/>
                <w:sz w:val="24"/>
              </w:rPr>
              <w:t>套</w:t>
            </w:r>
          </w:p>
        </w:tc>
      </w:tr>
      <w:tr w14:paraId="61E5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2" w:type="dxa"/>
            <w:vAlign w:val="center"/>
          </w:tcPr>
          <w:p w14:paraId="5909D404">
            <w:pPr>
              <w:adjustRightInd w:val="0"/>
              <w:snapToGrid w:val="0"/>
              <w:jc w:val="center"/>
              <w:rPr>
                <w:rFonts w:hint="eastAsia" w:ascii="仿宋" w:hAnsi="仿宋" w:eastAsia="仿宋"/>
                <w:sz w:val="24"/>
              </w:rPr>
            </w:pPr>
            <w:r>
              <w:rPr>
                <w:rFonts w:hint="eastAsia" w:ascii="仿宋" w:hAnsi="仿宋" w:eastAsia="仿宋"/>
                <w:sz w:val="24"/>
              </w:rPr>
              <w:t>AI+医疗</w:t>
            </w:r>
          </w:p>
        </w:tc>
        <w:tc>
          <w:tcPr>
            <w:tcW w:w="1649" w:type="dxa"/>
            <w:vAlign w:val="center"/>
          </w:tcPr>
          <w:p w14:paraId="69178EF8">
            <w:pPr>
              <w:adjustRightInd w:val="0"/>
              <w:snapToGrid w:val="0"/>
              <w:jc w:val="center"/>
              <w:rPr>
                <w:rFonts w:hint="eastAsia" w:ascii="仿宋" w:hAnsi="仿宋" w:eastAsia="仿宋"/>
                <w:sz w:val="24"/>
              </w:rPr>
            </w:pPr>
            <w:r>
              <w:rPr>
                <w:rFonts w:hint="eastAsia" w:ascii="仿宋" w:hAnsi="仿宋" w:eastAsia="仿宋"/>
                <w:sz w:val="24"/>
              </w:rPr>
              <w:t>讯飞医疗</w:t>
            </w:r>
          </w:p>
        </w:tc>
        <w:tc>
          <w:tcPr>
            <w:tcW w:w="7880" w:type="dxa"/>
            <w:vAlign w:val="center"/>
          </w:tcPr>
          <w:p w14:paraId="47D4A10D">
            <w:pPr>
              <w:rPr>
                <w:rFonts w:hint="eastAsia" w:ascii="仿宋" w:hAnsi="仿宋" w:eastAsia="仿宋" w:cs="仿宋"/>
                <w:sz w:val="24"/>
                <w:szCs w:val="24"/>
              </w:rPr>
            </w:pPr>
            <w:r>
              <w:rPr>
                <w:rFonts w:hint="eastAsia" w:ascii="仿宋" w:hAnsi="仿宋" w:eastAsia="仿宋" w:cs="仿宋"/>
                <w:sz w:val="24"/>
                <w:szCs w:val="24"/>
              </w:rPr>
              <w:t>讯飞医疗着力打造医疗AI“一体两翼"技术框架体系，以医学知识自主学习为基础底座，以诊疗推理和健康交互为两翼，推动诊疗助理和健康助手技术不断迭代演进。用AI赋能医疗场景、助力流程优化，帮助医生提升工作效率和医疗服务质量，让患者享受优质的全流程与个性化医疗服务。</w:t>
            </w:r>
            <w:r>
              <w:rPr>
                <w:rFonts w:hint="eastAsia" w:ascii="仿宋" w:hAnsi="仿宋" w:eastAsia="仿宋" w:cs="仿宋"/>
                <w:sz w:val="24"/>
                <w:szCs w:val="24"/>
              </w:rPr>
              <w:br w:type="textWrapping"/>
            </w:r>
            <w:r>
              <w:rPr>
                <w:rFonts w:hint="eastAsia" w:ascii="仿宋" w:hAnsi="仿宋" w:eastAsia="仿宋" w:cs="仿宋"/>
                <w:sz w:val="24"/>
                <w:szCs w:val="24"/>
              </w:rPr>
              <w:t>讯飞晓医依托讯飞医疗多年行业知识积累和讯飞星火医疗大模型技术赋能，集成健康自查、报告解读、药物查询、医疗信息快速查询、健康档案管理等功能，为居民提供健康咨询，解决医疗需求的同时兼具人文关怀，让智慧医疗充满着科技的温度。</w:t>
            </w:r>
            <w:r>
              <w:rPr>
                <w:rFonts w:hint="eastAsia" w:ascii="仿宋" w:hAnsi="仿宋" w:eastAsia="仿宋" w:cs="仿宋"/>
                <w:sz w:val="24"/>
                <w:szCs w:val="24"/>
              </w:rPr>
              <w:br w:type="textWrapping"/>
            </w:r>
            <w:r>
              <w:rPr>
                <w:rFonts w:hint="eastAsia" w:ascii="仿宋" w:hAnsi="仿宋" w:eastAsia="仿宋" w:cs="仿宋"/>
                <w:sz w:val="24"/>
                <w:szCs w:val="24"/>
              </w:rPr>
              <w:t>1. 屏幕显示尺寸75英寸，显示比例 16:9，屏幕图像分辨率支持3840*2160</w:t>
            </w:r>
            <w:r>
              <w:rPr>
                <w:rFonts w:hint="eastAsia" w:ascii="仿宋" w:hAnsi="仿宋" w:eastAsia="仿宋" w:cs="仿宋"/>
                <w:sz w:val="24"/>
                <w:szCs w:val="24"/>
              </w:rPr>
              <w:br w:type="textWrapping"/>
            </w:r>
            <w:r>
              <w:rPr>
                <w:rFonts w:hint="eastAsia" w:ascii="仿宋" w:hAnsi="仿宋" w:eastAsia="仿宋" w:cs="仿宋"/>
                <w:sz w:val="24"/>
                <w:szCs w:val="24"/>
              </w:rPr>
              <w:t>2. 含OPS：8G+256G</w:t>
            </w:r>
            <w:r>
              <w:rPr>
                <w:rFonts w:hint="eastAsia" w:ascii="仿宋" w:hAnsi="仿宋" w:eastAsia="仿宋" w:cs="仿宋"/>
                <w:sz w:val="24"/>
                <w:szCs w:val="24"/>
              </w:rPr>
              <w:br w:type="textWrapping"/>
            </w:r>
            <w:r>
              <w:rPr>
                <w:rFonts w:hint="eastAsia" w:ascii="仿宋" w:hAnsi="仿宋" w:eastAsia="仿宋" w:cs="仿宋"/>
                <w:sz w:val="24"/>
                <w:szCs w:val="24"/>
              </w:rPr>
              <w:t>（仅展示，不含软件）</w:t>
            </w:r>
          </w:p>
        </w:tc>
        <w:tc>
          <w:tcPr>
            <w:tcW w:w="1077" w:type="dxa"/>
            <w:noWrap/>
            <w:vAlign w:val="center"/>
          </w:tcPr>
          <w:p w14:paraId="43334B36">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vAlign w:val="center"/>
          </w:tcPr>
          <w:p w14:paraId="21D92824">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22E5B888">
            <w:pPr>
              <w:adjustRightInd w:val="0"/>
              <w:snapToGrid w:val="0"/>
              <w:jc w:val="center"/>
              <w:rPr>
                <w:rFonts w:hint="eastAsia" w:ascii="仿宋" w:hAnsi="仿宋" w:eastAsia="仿宋"/>
                <w:sz w:val="24"/>
              </w:rPr>
            </w:pPr>
            <w:r>
              <w:rPr>
                <w:rFonts w:hint="eastAsia" w:ascii="仿宋" w:hAnsi="仿宋" w:eastAsia="仿宋"/>
                <w:sz w:val="24"/>
              </w:rPr>
              <w:t>套</w:t>
            </w:r>
          </w:p>
        </w:tc>
      </w:tr>
      <w:tr w14:paraId="73F9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2" w:type="dxa"/>
            <w:vAlign w:val="center"/>
          </w:tcPr>
          <w:p w14:paraId="2B9ECF61">
            <w:pPr>
              <w:adjustRightInd w:val="0"/>
              <w:snapToGrid w:val="0"/>
              <w:jc w:val="center"/>
              <w:rPr>
                <w:rFonts w:hint="eastAsia" w:ascii="仿宋" w:hAnsi="仿宋" w:eastAsia="仿宋"/>
                <w:sz w:val="24"/>
              </w:rPr>
            </w:pPr>
            <w:r>
              <w:rPr>
                <w:rFonts w:hint="eastAsia" w:ascii="仿宋" w:hAnsi="仿宋" w:eastAsia="仿宋"/>
                <w:sz w:val="24"/>
              </w:rPr>
              <w:t>AI+城市</w:t>
            </w:r>
          </w:p>
        </w:tc>
        <w:tc>
          <w:tcPr>
            <w:tcW w:w="1649" w:type="dxa"/>
            <w:vAlign w:val="center"/>
          </w:tcPr>
          <w:p w14:paraId="06868F43">
            <w:pPr>
              <w:adjustRightInd w:val="0"/>
              <w:snapToGrid w:val="0"/>
              <w:jc w:val="center"/>
              <w:rPr>
                <w:rFonts w:hint="eastAsia" w:ascii="仿宋" w:hAnsi="仿宋" w:eastAsia="仿宋"/>
                <w:sz w:val="24"/>
              </w:rPr>
            </w:pPr>
            <w:r>
              <w:rPr>
                <w:rFonts w:hint="eastAsia" w:ascii="仿宋" w:hAnsi="仿宋" w:eastAsia="仿宋"/>
                <w:sz w:val="24"/>
              </w:rPr>
              <w:t>城市超脑</w:t>
            </w:r>
          </w:p>
        </w:tc>
        <w:tc>
          <w:tcPr>
            <w:tcW w:w="7880" w:type="dxa"/>
            <w:vAlign w:val="center"/>
          </w:tcPr>
          <w:p w14:paraId="7332BAB4">
            <w:pPr>
              <w:rPr>
                <w:rFonts w:hint="eastAsia" w:ascii="仿宋" w:hAnsi="仿宋" w:eastAsia="仿宋" w:cs="仿宋"/>
                <w:sz w:val="24"/>
                <w:szCs w:val="24"/>
              </w:rPr>
            </w:pPr>
            <w:r>
              <w:rPr>
                <w:rFonts w:hint="eastAsia" w:ascii="仿宋" w:hAnsi="仿宋" w:eastAsia="仿宋" w:cs="仿宋"/>
                <w:sz w:val="24"/>
                <w:szCs w:val="24"/>
              </w:rPr>
              <w:t>科大讯飞城市超脑是基于互联网、物联网的基础设施，汇聚城市现实和历史、时间和空间数据，利用人工智能学习行业知识，发掘数据关联关系，对城市进行系统性理解、即时分析和模拟仿真，促进城市的公共资源优化配置、社会管理精细有序、居民生活质量提升、城市高效运行和可持续发展的智慧系统。</w:t>
            </w:r>
            <w:r>
              <w:rPr>
                <w:rFonts w:hint="eastAsia" w:ascii="仿宋" w:hAnsi="仿宋" w:eastAsia="仿宋" w:cs="仿宋"/>
                <w:sz w:val="24"/>
                <w:szCs w:val="24"/>
              </w:rPr>
              <w:br w:type="textWrapping"/>
            </w:r>
            <w:r>
              <w:rPr>
                <w:rFonts w:hint="eastAsia" w:ascii="仿宋" w:hAnsi="仿宋" w:eastAsia="仿宋" w:cs="仿宋"/>
                <w:sz w:val="24"/>
                <w:szCs w:val="24"/>
              </w:rPr>
              <w:t>1. 屏幕显示尺寸75英寸，显示比例 16:9，屏幕图像分辨率支持3840*2160</w:t>
            </w:r>
            <w:r>
              <w:rPr>
                <w:rFonts w:hint="eastAsia" w:ascii="仿宋" w:hAnsi="仿宋" w:eastAsia="仿宋" w:cs="仿宋"/>
                <w:sz w:val="24"/>
                <w:szCs w:val="24"/>
              </w:rPr>
              <w:br w:type="textWrapping"/>
            </w:r>
            <w:r>
              <w:rPr>
                <w:rFonts w:hint="eastAsia" w:ascii="仿宋" w:hAnsi="仿宋" w:eastAsia="仿宋" w:cs="仿宋"/>
                <w:sz w:val="24"/>
                <w:szCs w:val="24"/>
              </w:rPr>
              <w:t>2. 含OPS：8G+256G</w:t>
            </w:r>
            <w:r>
              <w:rPr>
                <w:rFonts w:hint="eastAsia" w:ascii="仿宋" w:hAnsi="仿宋" w:eastAsia="仿宋" w:cs="仿宋"/>
                <w:sz w:val="24"/>
                <w:szCs w:val="24"/>
              </w:rPr>
              <w:br w:type="textWrapping"/>
            </w:r>
            <w:r>
              <w:rPr>
                <w:rFonts w:hint="eastAsia" w:ascii="仿宋" w:hAnsi="仿宋" w:eastAsia="仿宋" w:cs="仿宋"/>
                <w:sz w:val="24"/>
                <w:szCs w:val="24"/>
              </w:rPr>
              <w:t>（仅展示，不含软件）</w:t>
            </w:r>
          </w:p>
        </w:tc>
        <w:tc>
          <w:tcPr>
            <w:tcW w:w="1077" w:type="dxa"/>
            <w:noWrap/>
            <w:vAlign w:val="center"/>
          </w:tcPr>
          <w:p w14:paraId="7C318286">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vAlign w:val="center"/>
          </w:tcPr>
          <w:p w14:paraId="126947B1">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vAlign w:val="center"/>
          </w:tcPr>
          <w:p w14:paraId="6BF01243">
            <w:pPr>
              <w:adjustRightInd w:val="0"/>
              <w:snapToGrid w:val="0"/>
              <w:jc w:val="center"/>
              <w:rPr>
                <w:rFonts w:hint="eastAsia" w:ascii="仿宋" w:hAnsi="仿宋" w:eastAsia="仿宋"/>
                <w:sz w:val="24"/>
              </w:rPr>
            </w:pPr>
            <w:r>
              <w:rPr>
                <w:rFonts w:hint="eastAsia" w:ascii="仿宋" w:hAnsi="仿宋" w:eastAsia="仿宋"/>
                <w:sz w:val="24"/>
              </w:rPr>
              <w:t>套</w:t>
            </w:r>
          </w:p>
        </w:tc>
      </w:tr>
      <w:tr w14:paraId="670F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1" w:type="dxa"/>
            <w:gridSpan w:val="2"/>
            <w:vAlign w:val="center"/>
          </w:tcPr>
          <w:p w14:paraId="45CAAC97">
            <w:pPr>
              <w:jc w:val="center"/>
              <w:rPr>
                <w:rFonts w:hint="eastAsia" w:ascii="仿宋" w:hAnsi="仿宋" w:eastAsia="仿宋" w:cs="仿宋"/>
                <w:sz w:val="24"/>
                <w:szCs w:val="24"/>
              </w:rPr>
            </w:pPr>
            <w:r>
              <w:rPr>
                <w:rFonts w:hint="eastAsia" w:ascii="仿宋" w:hAnsi="仿宋" w:eastAsia="仿宋" w:cs="仿宋"/>
                <w:sz w:val="24"/>
                <w:szCs w:val="24"/>
              </w:rPr>
              <w:t>笔记本电脑</w:t>
            </w:r>
          </w:p>
        </w:tc>
        <w:tc>
          <w:tcPr>
            <w:tcW w:w="7880" w:type="dxa"/>
            <w:vAlign w:val="center"/>
          </w:tcPr>
          <w:p w14:paraId="0B4BEFCE">
            <w:pPr>
              <w:rPr>
                <w:rFonts w:hint="eastAsia" w:ascii="仿宋" w:hAnsi="仿宋" w:eastAsia="仿宋" w:cs="仿宋"/>
                <w:sz w:val="24"/>
                <w:szCs w:val="24"/>
              </w:rPr>
            </w:pPr>
            <w:r>
              <w:rPr>
                <w:rFonts w:hint="eastAsia" w:ascii="仿宋" w:hAnsi="仿宋" w:eastAsia="仿宋" w:cs="仿宋"/>
                <w:sz w:val="24"/>
                <w:szCs w:val="24"/>
              </w:rPr>
              <w:t>用于演示大模型等使用</w:t>
            </w:r>
          </w:p>
        </w:tc>
        <w:tc>
          <w:tcPr>
            <w:tcW w:w="1077" w:type="dxa"/>
            <w:vAlign w:val="center"/>
          </w:tcPr>
          <w:p w14:paraId="7B3B683B">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vAlign w:val="center"/>
          </w:tcPr>
          <w:p w14:paraId="311A9AB1">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vAlign w:val="center"/>
          </w:tcPr>
          <w:p w14:paraId="64AD4A7F">
            <w:pPr>
              <w:jc w:val="center"/>
              <w:rPr>
                <w:rFonts w:hint="eastAsia" w:ascii="仿宋" w:hAnsi="仿宋" w:eastAsia="仿宋" w:cs="仿宋"/>
                <w:sz w:val="24"/>
                <w:szCs w:val="24"/>
              </w:rPr>
            </w:pPr>
            <w:r>
              <w:rPr>
                <w:rFonts w:hint="eastAsia" w:ascii="仿宋" w:hAnsi="仿宋" w:eastAsia="仿宋" w:cs="仿宋"/>
                <w:sz w:val="24"/>
                <w:szCs w:val="24"/>
              </w:rPr>
              <w:t>台</w:t>
            </w:r>
          </w:p>
        </w:tc>
      </w:tr>
      <w:tr w14:paraId="0642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1" w:type="dxa"/>
            <w:gridSpan w:val="2"/>
            <w:vAlign w:val="center"/>
          </w:tcPr>
          <w:p w14:paraId="645C6E4A">
            <w:pPr>
              <w:jc w:val="center"/>
              <w:rPr>
                <w:rFonts w:hint="eastAsia" w:ascii="仿宋" w:hAnsi="仿宋" w:eastAsia="仿宋" w:cs="仿宋"/>
                <w:sz w:val="24"/>
                <w:szCs w:val="24"/>
              </w:rPr>
            </w:pPr>
            <w:r>
              <w:rPr>
                <w:rFonts w:hint="eastAsia" w:ascii="仿宋" w:hAnsi="仿宋" w:eastAsia="仿宋" w:cs="仿宋"/>
                <w:sz w:val="24"/>
                <w:szCs w:val="24"/>
              </w:rPr>
              <w:t>音频、监控、网络系统等</w:t>
            </w:r>
          </w:p>
        </w:tc>
        <w:tc>
          <w:tcPr>
            <w:tcW w:w="7880" w:type="dxa"/>
            <w:vAlign w:val="center"/>
          </w:tcPr>
          <w:p w14:paraId="4900019F">
            <w:pPr>
              <w:rPr>
                <w:rFonts w:hint="eastAsia" w:ascii="仿宋" w:hAnsi="仿宋" w:eastAsia="仿宋" w:cs="仿宋"/>
                <w:sz w:val="24"/>
                <w:szCs w:val="24"/>
              </w:rPr>
            </w:pPr>
            <w:r>
              <w:rPr>
                <w:rFonts w:hint="eastAsia" w:ascii="仿宋" w:hAnsi="仿宋" w:eastAsia="仿宋" w:cs="仿宋"/>
                <w:sz w:val="24"/>
                <w:szCs w:val="24"/>
              </w:rPr>
              <w:t>音箱、功放、无线麦、机柜、交换机、监控摄像头等</w:t>
            </w:r>
          </w:p>
        </w:tc>
        <w:tc>
          <w:tcPr>
            <w:tcW w:w="1077" w:type="dxa"/>
            <w:vAlign w:val="center"/>
          </w:tcPr>
          <w:p w14:paraId="204B0A74">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vAlign w:val="center"/>
          </w:tcPr>
          <w:p w14:paraId="79DCC7DF">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vAlign w:val="center"/>
          </w:tcPr>
          <w:p w14:paraId="25ECBE02">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6689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1" w:type="dxa"/>
            <w:gridSpan w:val="2"/>
            <w:vAlign w:val="center"/>
          </w:tcPr>
          <w:p w14:paraId="31DD1D8F">
            <w:pPr>
              <w:jc w:val="center"/>
              <w:rPr>
                <w:rFonts w:hint="eastAsia" w:ascii="仿宋" w:hAnsi="仿宋" w:eastAsia="仿宋"/>
                <w:sz w:val="24"/>
              </w:rPr>
            </w:pPr>
            <w:r>
              <w:rPr>
                <w:rFonts w:hint="eastAsia" w:ascii="仿宋" w:hAnsi="仿宋" w:eastAsia="仿宋" w:cs="仿宋"/>
                <w:sz w:val="24"/>
                <w:szCs w:val="24"/>
              </w:rPr>
              <w:t>零配件及安装服务等</w:t>
            </w:r>
          </w:p>
        </w:tc>
        <w:tc>
          <w:tcPr>
            <w:tcW w:w="7880" w:type="dxa"/>
            <w:vAlign w:val="center"/>
          </w:tcPr>
          <w:p w14:paraId="0AC3C1A8">
            <w:pPr>
              <w:rPr>
                <w:rFonts w:hint="eastAsia" w:ascii="仿宋" w:hAnsi="仿宋" w:eastAsia="仿宋" w:cs="仿宋"/>
                <w:sz w:val="24"/>
                <w:szCs w:val="24"/>
              </w:rPr>
            </w:pPr>
            <w:r>
              <w:rPr>
                <w:rFonts w:hint="eastAsia" w:ascii="仿宋" w:hAnsi="仿宋" w:eastAsia="仿宋" w:cs="仿宋"/>
                <w:sz w:val="24"/>
                <w:szCs w:val="24"/>
              </w:rPr>
              <w:t>-</w:t>
            </w:r>
          </w:p>
        </w:tc>
        <w:tc>
          <w:tcPr>
            <w:tcW w:w="1077" w:type="dxa"/>
            <w:vAlign w:val="center"/>
          </w:tcPr>
          <w:p w14:paraId="12E9012E">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vAlign w:val="center"/>
          </w:tcPr>
          <w:p w14:paraId="0FDF0F91">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vAlign w:val="center"/>
          </w:tcPr>
          <w:p w14:paraId="7B64D695">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5DF5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1" w:type="dxa"/>
            <w:gridSpan w:val="2"/>
            <w:vAlign w:val="center"/>
          </w:tcPr>
          <w:p w14:paraId="3493CCFD">
            <w:pPr>
              <w:jc w:val="center"/>
              <w:rPr>
                <w:rFonts w:hint="eastAsia" w:ascii="仿宋" w:hAnsi="仿宋" w:eastAsia="仿宋" w:cs="仿宋"/>
                <w:sz w:val="24"/>
                <w:szCs w:val="24"/>
              </w:rPr>
            </w:pPr>
            <w:r>
              <w:rPr>
                <w:rFonts w:hint="eastAsia" w:ascii="仿宋" w:hAnsi="仿宋" w:eastAsia="仿宋" w:cs="仿宋"/>
                <w:sz w:val="24"/>
                <w:szCs w:val="24"/>
              </w:rPr>
              <w:t>展厅设计包</w:t>
            </w:r>
          </w:p>
        </w:tc>
        <w:tc>
          <w:tcPr>
            <w:tcW w:w="7880" w:type="dxa"/>
            <w:vAlign w:val="center"/>
          </w:tcPr>
          <w:p w14:paraId="252BCCA5">
            <w:pPr>
              <w:rPr>
                <w:rFonts w:hint="eastAsia" w:ascii="仿宋" w:hAnsi="仿宋" w:eastAsia="仿宋" w:cs="仿宋"/>
                <w:sz w:val="24"/>
                <w:szCs w:val="24"/>
              </w:rPr>
            </w:pPr>
            <w:r>
              <w:rPr>
                <w:rFonts w:hint="eastAsia" w:ascii="仿宋" w:hAnsi="仿宋" w:eastAsia="仿宋" w:cs="仿宋"/>
                <w:sz w:val="24"/>
                <w:szCs w:val="24"/>
              </w:rPr>
              <w:t>科大讯飞主题装修设计方案</w:t>
            </w:r>
          </w:p>
        </w:tc>
        <w:tc>
          <w:tcPr>
            <w:tcW w:w="1077" w:type="dxa"/>
            <w:vAlign w:val="center"/>
          </w:tcPr>
          <w:p w14:paraId="1C569B67">
            <w:pPr>
              <w:jc w:val="center"/>
              <w:rPr>
                <w:rFonts w:hint="eastAsia" w:ascii="仿宋" w:hAnsi="仿宋" w:eastAsia="仿宋" w:cs="仿宋"/>
                <w:sz w:val="24"/>
                <w:szCs w:val="24"/>
              </w:rPr>
            </w:pPr>
            <w:r>
              <w:rPr>
                <w:rFonts w:hint="eastAsia" w:ascii="仿宋" w:hAnsi="仿宋" w:eastAsia="仿宋" w:cs="仿宋"/>
                <w:sz w:val="24"/>
                <w:szCs w:val="24"/>
              </w:rPr>
              <w:t>软件</w:t>
            </w:r>
          </w:p>
        </w:tc>
        <w:tc>
          <w:tcPr>
            <w:tcW w:w="907" w:type="dxa"/>
            <w:vAlign w:val="center"/>
          </w:tcPr>
          <w:p w14:paraId="41948081">
            <w:pPr>
              <w:jc w:val="center"/>
              <w:rPr>
                <w:rFonts w:hint="eastAsia" w:ascii="仿宋" w:hAnsi="仿宋" w:eastAsia="仿宋" w:cs="仿宋"/>
                <w:sz w:val="24"/>
                <w:szCs w:val="24"/>
              </w:rPr>
            </w:pPr>
            <w:r>
              <w:rPr>
                <w:rFonts w:hint="eastAsia" w:ascii="仿宋" w:hAnsi="仿宋" w:eastAsia="仿宋" w:cs="仿宋"/>
                <w:sz w:val="24"/>
                <w:szCs w:val="24"/>
              </w:rPr>
              <w:t>200</w:t>
            </w:r>
          </w:p>
        </w:tc>
        <w:tc>
          <w:tcPr>
            <w:tcW w:w="907" w:type="dxa"/>
            <w:vAlign w:val="center"/>
          </w:tcPr>
          <w:p w14:paraId="7912B6A4">
            <w:pPr>
              <w:jc w:val="center"/>
              <w:rPr>
                <w:rFonts w:hint="eastAsia" w:ascii="仿宋" w:hAnsi="仿宋" w:eastAsia="仿宋" w:cs="仿宋"/>
                <w:sz w:val="24"/>
                <w:szCs w:val="24"/>
              </w:rPr>
            </w:pPr>
            <w:r>
              <w:rPr>
                <w:rFonts w:hint="eastAsia" w:ascii="仿宋" w:hAnsi="仿宋" w:eastAsia="仿宋" w:cs="仿宋"/>
                <w:sz w:val="24"/>
                <w:szCs w:val="24"/>
              </w:rPr>
              <w:t>平方</w:t>
            </w:r>
          </w:p>
        </w:tc>
      </w:tr>
      <w:tr w14:paraId="4EDF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1" w:type="dxa"/>
            <w:gridSpan w:val="2"/>
            <w:vAlign w:val="center"/>
          </w:tcPr>
          <w:p w14:paraId="35EE749D">
            <w:pPr>
              <w:jc w:val="center"/>
              <w:rPr>
                <w:rFonts w:hint="eastAsia" w:ascii="仿宋" w:hAnsi="仿宋" w:eastAsia="仿宋" w:cs="仿宋"/>
                <w:sz w:val="24"/>
                <w:szCs w:val="24"/>
              </w:rPr>
            </w:pPr>
            <w:r>
              <w:rPr>
                <w:rFonts w:hint="eastAsia" w:ascii="仿宋" w:hAnsi="仿宋" w:eastAsia="仿宋" w:cs="仿宋"/>
                <w:sz w:val="24"/>
                <w:szCs w:val="24"/>
              </w:rPr>
              <w:t>展厅装修包</w:t>
            </w:r>
          </w:p>
        </w:tc>
        <w:tc>
          <w:tcPr>
            <w:tcW w:w="7880" w:type="dxa"/>
            <w:vAlign w:val="center"/>
          </w:tcPr>
          <w:p w14:paraId="17FC7A9D">
            <w:pPr>
              <w:rPr>
                <w:rFonts w:hint="eastAsia" w:ascii="仿宋" w:hAnsi="仿宋" w:eastAsia="仿宋" w:cs="仿宋"/>
                <w:sz w:val="24"/>
                <w:szCs w:val="24"/>
              </w:rPr>
            </w:pPr>
            <w:r>
              <w:rPr>
                <w:rFonts w:hint="eastAsia" w:ascii="仿宋" w:hAnsi="仿宋" w:eastAsia="仿宋" w:cs="仿宋"/>
                <w:sz w:val="24"/>
                <w:szCs w:val="24"/>
              </w:rPr>
              <w:t>展厅整体装修</w:t>
            </w:r>
          </w:p>
        </w:tc>
        <w:tc>
          <w:tcPr>
            <w:tcW w:w="1077" w:type="dxa"/>
            <w:vAlign w:val="center"/>
          </w:tcPr>
          <w:p w14:paraId="4BF888C4">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vAlign w:val="center"/>
          </w:tcPr>
          <w:p w14:paraId="18A395BB">
            <w:pPr>
              <w:jc w:val="center"/>
              <w:rPr>
                <w:rFonts w:hint="eastAsia" w:ascii="仿宋" w:hAnsi="仿宋" w:eastAsia="仿宋" w:cs="仿宋"/>
                <w:sz w:val="24"/>
                <w:szCs w:val="24"/>
              </w:rPr>
            </w:pPr>
            <w:r>
              <w:rPr>
                <w:rFonts w:hint="eastAsia" w:ascii="仿宋" w:hAnsi="仿宋" w:eastAsia="仿宋" w:cs="仿宋"/>
                <w:sz w:val="24"/>
                <w:szCs w:val="24"/>
              </w:rPr>
              <w:t>200</w:t>
            </w:r>
          </w:p>
        </w:tc>
        <w:tc>
          <w:tcPr>
            <w:tcW w:w="907" w:type="dxa"/>
            <w:vAlign w:val="center"/>
          </w:tcPr>
          <w:p w14:paraId="56B3E832">
            <w:pPr>
              <w:jc w:val="center"/>
              <w:rPr>
                <w:rFonts w:hint="eastAsia" w:ascii="仿宋" w:hAnsi="仿宋" w:eastAsia="仿宋" w:cs="仿宋"/>
                <w:sz w:val="24"/>
                <w:szCs w:val="24"/>
              </w:rPr>
            </w:pPr>
            <w:r>
              <w:rPr>
                <w:rFonts w:hint="eastAsia" w:ascii="仿宋" w:hAnsi="仿宋" w:eastAsia="仿宋" w:cs="仿宋"/>
                <w:sz w:val="24"/>
                <w:szCs w:val="24"/>
              </w:rPr>
              <w:t>平方</w:t>
            </w:r>
          </w:p>
        </w:tc>
      </w:tr>
      <w:tr w14:paraId="6FDB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91" w:type="dxa"/>
            <w:gridSpan w:val="2"/>
            <w:vAlign w:val="center"/>
          </w:tcPr>
          <w:p w14:paraId="753DAA32">
            <w:pPr>
              <w:jc w:val="center"/>
              <w:rPr>
                <w:rFonts w:hint="eastAsia" w:ascii="仿宋" w:hAnsi="仿宋" w:eastAsia="仿宋" w:cs="仿宋"/>
                <w:sz w:val="24"/>
                <w:szCs w:val="24"/>
              </w:rPr>
            </w:pPr>
            <w:r>
              <w:rPr>
                <w:rFonts w:hint="eastAsia" w:ascii="仿宋" w:hAnsi="仿宋" w:eastAsia="仿宋" w:cs="仿宋"/>
                <w:sz w:val="24"/>
                <w:szCs w:val="24"/>
              </w:rPr>
              <w:t>主题文化装饰</w:t>
            </w:r>
          </w:p>
        </w:tc>
        <w:tc>
          <w:tcPr>
            <w:tcW w:w="7880" w:type="dxa"/>
            <w:vAlign w:val="center"/>
          </w:tcPr>
          <w:p w14:paraId="59B72CF5">
            <w:pPr>
              <w:rPr>
                <w:rFonts w:hint="eastAsia" w:ascii="仿宋" w:hAnsi="仿宋" w:eastAsia="仿宋" w:cs="仿宋"/>
                <w:sz w:val="24"/>
                <w:szCs w:val="24"/>
              </w:rPr>
            </w:pPr>
            <w:r>
              <w:rPr>
                <w:rFonts w:hint="eastAsia" w:ascii="仿宋" w:hAnsi="仿宋" w:eastAsia="仿宋" w:cs="仿宋"/>
                <w:sz w:val="24"/>
                <w:szCs w:val="24"/>
              </w:rPr>
              <w:t>展示学校成果及荣誉、AI大事件、AI前沿技术、人工智能发展史上由科大讯飞推动的里程碑等主题特色</w:t>
            </w:r>
          </w:p>
        </w:tc>
        <w:tc>
          <w:tcPr>
            <w:tcW w:w="1077" w:type="dxa"/>
            <w:vAlign w:val="center"/>
          </w:tcPr>
          <w:p w14:paraId="6344A950">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vAlign w:val="center"/>
          </w:tcPr>
          <w:p w14:paraId="5C205AFF">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vAlign w:val="center"/>
          </w:tcPr>
          <w:p w14:paraId="604FC8EB">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25DC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62" w:type="dxa"/>
            <w:gridSpan w:val="6"/>
            <w:vAlign w:val="center"/>
          </w:tcPr>
          <w:p w14:paraId="5DB5E342">
            <w:pPr>
              <w:rPr>
                <w:rFonts w:hint="eastAsia" w:ascii="仿宋" w:hAnsi="仿宋" w:eastAsia="仿宋" w:cs="仿宋"/>
                <w:sz w:val="24"/>
                <w:szCs w:val="24"/>
              </w:rPr>
            </w:pPr>
            <w:r>
              <w:rPr>
                <w:rFonts w:hint="eastAsia" w:ascii="仿宋" w:hAnsi="仿宋" w:eastAsia="仿宋" w:cs="仿宋"/>
                <w:sz w:val="24"/>
                <w:szCs w:val="24"/>
              </w:rPr>
              <w:t>备注：设备与</w:t>
            </w:r>
            <w:r>
              <w:rPr>
                <w:rFonts w:hint="eastAsia" w:ascii="仿宋" w:hAnsi="仿宋" w:eastAsia="仿宋" w:cs="Times New Roman"/>
                <w:kern w:val="0"/>
                <w:sz w:val="22"/>
                <w:szCs w:val="18"/>
              </w:rPr>
              <w:t>资源持续迭代更新，具备以交付为准，丙方于2027年完成交付。</w:t>
            </w:r>
          </w:p>
        </w:tc>
      </w:tr>
    </w:tbl>
    <w:p w14:paraId="0EFC63E8"/>
    <w:p w14:paraId="03917BCC">
      <w:pPr>
        <w:numPr>
          <w:ilvl w:val="0"/>
          <w:numId w:val="1"/>
        </w:numPr>
        <w:spacing w:line="480" w:lineRule="auto"/>
        <w:jc w:val="left"/>
        <w:rPr>
          <w:rFonts w:hint="eastAsia" w:ascii="仿宋" w:hAnsi="仿宋" w:eastAsia="仿宋"/>
          <w:sz w:val="24"/>
        </w:rPr>
      </w:pPr>
      <w:r>
        <w:rPr>
          <w:rFonts w:hint="eastAsia" w:ascii="仿宋" w:hAnsi="仿宋" w:eastAsia="仿宋"/>
          <w:sz w:val="24"/>
        </w:rPr>
        <w:t>实训机房</w:t>
      </w:r>
    </w:p>
    <w:tbl>
      <w:tblPr>
        <w:tblStyle w:val="4"/>
        <w:tblW w:w="13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814"/>
        <w:gridCol w:w="7030"/>
        <w:gridCol w:w="1134"/>
        <w:gridCol w:w="907"/>
        <w:gridCol w:w="907"/>
      </w:tblGrid>
      <w:tr w14:paraId="7D35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gridSpan w:val="2"/>
            <w:vAlign w:val="center"/>
          </w:tcPr>
          <w:p w14:paraId="7F4703A4">
            <w:pPr>
              <w:jc w:val="center"/>
              <w:rPr>
                <w:rFonts w:hint="eastAsia" w:ascii="仿宋" w:hAnsi="仿宋" w:eastAsia="仿宋" w:cs="仿宋"/>
                <w:sz w:val="24"/>
                <w:szCs w:val="24"/>
              </w:rPr>
            </w:pPr>
            <w:r>
              <w:rPr>
                <w:rFonts w:hint="eastAsia" w:ascii="仿宋" w:hAnsi="仿宋" w:eastAsia="仿宋" w:cs="仿宋"/>
                <w:sz w:val="24"/>
                <w:szCs w:val="24"/>
              </w:rPr>
              <w:t>类型</w:t>
            </w:r>
          </w:p>
        </w:tc>
        <w:tc>
          <w:tcPr>
            <w:tcW w:w="7030" w:type="dxa"/>
            <w:vAlign w:val="center"/>
          </w:tcPr>
          <w:p w14:paraId="6263B62B">
            <w:pPr>
              <w:jc w:val="center"/>
              <w:rPr>
                <w:rFonts w:hint="eastAsia" w:ascii="仿宋" w:hAnsi="仿宋" w:eastAsia="仿宋"/>
                <w:sz w:val="24"/>
              </w:rPr>
            </w:pPr>
            <w:r>
              <w:rPr>
                <w:rFonts w:hint="eastAsia" w:ascii="仿宋" w:hAnsi="仿宋" w:eastAsia="仿宋" w:cs="仿宋"/>
                <w:sz w:val="24"/>
                <w:szCs w:val="24"/>
              </w:rPr>
              <w:t>参数介绍</w:t>
            </w:r>
          </w:p>
        </w:tc>
        <w:tc>
          <w:tcPr>
            <w:tcW w:w="1134" w:type="dxa"/>
            <w:vAlign w:val="center"/>
          </w:tcPr>
          <w:p w14:paraId="265078BF">
            <w:pPr>
              <w:jc w:val="center"/>
              <w:rPr>
                <w:rFonts w:hint="eastAsia" w:ascii="仿宋" w:hAnsi="仿宋" w:eastAsia="仿宋" w:cs="仿宋"/>
                <w:sz w:val="24"/>
                <w:szCs w:val="24"/>
              </w:rPr>
            </w:pPr>
            <w:r>
              <w:rPr>
                <w:rFonts w:hint="eastAsia" w:ascii="仿宋" w:hAnsi="仿宋" w:eastAsia="仿宋" w:cs="仿宋"/>
                <w:sz w:val="24"/>
                <w:szCs w:val="24"/>
              </w:rPr>
              <w:t>类型</w:t>
            </w:r>
          </w:p>
        </w:tc>
        <w:tc>
          <w:tcPr>
            <w:tcW w:w="907" w:type="dxa"/>
            <w:noWrap/>
            <w:vAlign w:val="center"/>
          </w:tcPr>
          <w:p w14:paraId="78350B27">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907" w:type="dxa"/>
            <w:noWrap/>
            <w:vAlign w:val="center"/>
          </w:tcPr>
          <w:p w14:paraId="25F9DA38">
            <w:pPr>
              <w:jc w:val="center"/>
              <w:rPr>
                <w:rFonts w:hint="eastAsia" w:ascii="仿宋" w:hAnsi="仿宋" w:eastAsia="仿宋" w:cs="仿宋"/>
                <w:sz w:val="24"/>
                <w:szCs w:val="24"/>
              </w:rPr>
            </w:pPr>
            <w:r>
              <w:rPr>
                <w:rFonts w:hint="eastAsia" w:ascii="仿宋" w:hAnsi="仿宋" w:eastAsia="仿宋" w:cs="仿宋"/>
                <w:sz w:val="24"/>
                <w:szCs w:val="24"/>
              </w:rPr>
              <w:t>单位</w:t>
            </w:r>
          </w:p>
        </w:tc>
      </w:tr>
      <w:tr w14:paraId="6B4F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1757" w:type="dxa"/>
            <w:vMerge w:val="restart"/>
            <w:vAlign w:val="center"/>
          </w:tcPr>
          <w:p w14:paraId="0457612F">
            <w:pPr>
              <w:jc w:val="center"/>
              <w:rPr>
                <w:rFonts w:hint="eastAsia" w:ascii="仿宋" w:hAnsi="仿宋" w:eastAsia="仿宋" w:cs="仿宋"/>
                <w:sz w:val="24"/>
                <w:szCs w:val="24"/>
              </w:rPr>
            </w:pPr>
            <w:r>
              <w:rPr>
                <w:rFonts w:hint="eastAsia" w:ascii="仿宋" w:hAnsi="仿宋" w:eastAsia="仿宋" w:cs="仿宋"/>
                <w:sz w:val="24"/>
                <w:szCs w:val="24"/>
              </w:rPr>
              <w:t>实训机房</w:t>
            </w:r>
          </w:p>
          <w:p w14:paraId="2737FA0E">
            <w:pPr>
              <w:jc w:val="center"/>
              <w:rPr>
                <w:rFonts w:hint="eastAsia" w:ascii="仿宋" w:hAnsi="仿宋" w:eastAsia="仿宋" w:cs="仿宋"/>
                <w:sz w:val="24"/>
                <w:szCs w:val="24"/>
              </w:rPr>
            </w:pPr>
            <w:r>
              <w:rPr>
                <w:rFonts w:hint="eastAsia" w:ascii="仿宋" w:hAnsi="仿宋" w:eastAsia="仿宋" w:cs="仿宋"/>
                <w:sz w:val="24"/>
                <w:szCs w:val="24"/>
              </w:rPr>
              <w:t>一</w:t>
            </w:r>
          </w:p>
        </w:tc>
        <w:tc>
          <w:tcPr>
            <w:tcW w:w="1814" w:type="dxa"/>
            <w:vAlign w:val="center"/>
          </w:tcPr>
          <w:p w14:paraId="2980A47C">
            <w:pPr>
              <w:jc w:val="center"/>
              <w:rPr>
                <w:rFonts w:hint="eastAsia" w:ascii="仿宋" w:hAnsi="仿宋" w:eastAsia="仿宋" w:cs="仿宋"/>
                <w:sz w:val="24"/>
                <w:szCs w:val="24"/>
              </w:rPr>
            </w:pPr>
            <w:r>
              <w:rPr>
                <w:rFonts w:hint="eastAsia" w:ascii="仿宋" w:hAnsi="仿宋" w:eastAsia="仿宋" w:cs="仿宋"/>
                <w:sz w:val="24"/>
                <w:szCs w:val="24"/>
              </w:rPr>
              <w:t>讯飞AI互联黑板(含智能笔)</w:t>
            </w:r>
          </w:p>
        </w:tc>
        <w:tc>
          <w:tcPr>
            <w:tcW w:w="7030" w:type="dxa"/>
            <w:vAlign w:val="center"/>
          </w:tcPr>
          <w:p w14:paraId="4732E1C4">
            <w:pPr>
              <w:rPr>
                <w:rFonts w:hint="eastAsia" w:ascii="仿宋" w:hAnsi="仿宋" w:eastAsia="仿宋" w:cs="仿宋"/>
                <w:sz w:val="24"/>
                <w:szCs w:val="24"/>
              </w:rPr>
            </w:pPr>
            <w:r>
              <w:rPr>
                <w:rFonts w:hint="eastAsia" w:ascii="仿宋" w:hAnsi="仿宋" w:eastAsia="仿宋" w:cs="仿宋"/>
                <w:sz w:val="24"/>
                <w:szCs w:val="24"/>
              </w:rPr>
              <w:t>讯飞AI互联黑板是讯飞智慧窗系列新款产品。互联黑板可实现粉笔板书实时同步主屏，更有星火大模型赋能，提供智能作文批改和类人情境对话能力，是一款功能强大，贴近师生使用场景的现代化教学工具。</w:t>
            </w:r>
            <w:r>
              <w:rPr>
                <w:rFonts w:hint="eastAsia" w:ascii="仿宋" w:hAnsi="仿宋" w:eastAsia="仿宋" w:cs="仿宋"/>
                <w:sz w:val="24"/>
                <w:szCs w:val="24"/>
              </w:rPr>
              <w:br w:type="textWrapping"/>
            </w:r>
            <w:r>
              <w:rPr>
                <w:rFonts w:hint="eastAsia" w:ascii="仿宋" w:hAnsi="仿宋" w:eastAsia="仿宋" w:cs="仿宋"/>
                <w:sz w:val="24"/>
                <w:szCs w:val="24"/>
              </w:rPr>
              <w:t>1. 整机屏幕采用 86 寸 UHD 超高清 A 规 LED 液晶屏，显示比例 16:9，屏幕图像分辨率3840*2160；</w:t>
            </w:r>
            <w:r>
              <w:rPr>
                <w:rFonts w:hint="eastAsia" w:ascii="仿宋" w:hAnsi="仿宋" w:eastAsia="仿宋" w:cs="仿宋"/>
                <w:sz w:val="24"/>
                <w:szCs w:val="24"/>
              </w:rPr>
              <w:br w:type="textWrapping"/>
            </w:r>
            <w:r>
              <w:rPr>
                <w:rFonts w:hint="eastAsia" w:ascii="仿宋" w:hAnsi="仿宋" w:eastAsia="仿宋" w:cs="仿宋"/>
                <w:sz w:val="24"/>
                <w:szCs w:val="24"/>
              </w:rPr>
              <w:t>2.整体外观尺寸：红外黑板的宽4200mm、高1200mm、厚106mm。整机采用三拼接平面一体化设计(主副屏过渡平滑并在同一平面，中间无单独边框阻隔)，无推拉式结构及外露连接线。</w:t>
            </w:r>
            <w:r>
              <w:rPr>
                <w:rFonts w:hint="eastAsia" w:ascii="仿宋" w:hAnsi="仿宋" w:eastAsia="仿宋" w:cs="仿宋"/>
                <w:sz w:val="24"/>
                <w:szCs w:val="24"/>
              </w:rPr>
              <w:br w:type="textWrapping"/>
            </w:r>
            <w:r>
              <w:rPr>
                <w:rFonts w:hint="eastAsia" w:ascii="仿宋" w:hAnsi="仿宋" w:eastAsia="仿宋" w:cs="仿宋"/>
                <w:sz w:val="24"/>
                <w:szCs w:val="24"/>
              </w:rPr>
              <w:t>3. 整机有副板，可实现板书书写数据采集功能，可识别老师粉笔书写，板擦或手指擦除手势，且书写过程中可同步到一体机主屏。</w:t>
            </w:r>
            <w:r>
              <w:rPr>
                <w:rFonts w:hint="eastAsia" w:ascii="仿宋" w:hAnsi="仿宋" w:eastAsia="仿宋" w:cs="仿宋"/>
                <w:sz w:val="24"/>
                <w:szCs w:val="24"/>
              </w:rPr>
              <w:br w:type="textWrapping"/>
            </w:r>
            <w:r>
              <w:rPr>
                <w:rFonts w:hint="eastAsia" w:ascii="仿宋" w:hAnsi="仿宋" w:eastAsia="仿宋" w:cs="仿宋"/>
                <w:sz w:val="24"/>
                <w:szCs w:val="24"/>
              </w:rPr>
              <w:t>4. 含OPS：8G+256G</w:t>
            </w:r>
          </w:p>
        </w:tc>
        <w:tc>
          <w:tcPr>
            <w:tcW w:w="1134" w:type="dxa"/>
            <w:vAlign w:val="center"/>
          </w:tcPr>
          <w:p w14:paraId="060C094D">
            <w:pPr>
              <w:jc w:val="center"/>
              <w:rPr>
                <w:rFonts w:hint="eastAsia" w:ascii="仿宋" w:hAnsi="仿宋" w:eastAsia="仿宋" w:cs="仿宋"/>
                <w:sz w:val="24"/>
                <w:szCs w:val="24"/>
              </w:rPr>
            </w:pPr>
            <w:r>
              <w:rPr>
                <w:rFonts w:hint="eastAsia" w:ascii="仿宋" w:hAnsi="仿宋" w:eastAsia="仿宋" w:cs="仿宋"/>
                <w:sz w:val="24"/>
                <w:szCs w:val="24"/>
              </w:rPr>
              <w:t>软硬件</w:t>
            </w:r>
          </w:p>
        </w:tc>
        <w:tc>
          <w:tcPr>
            <w:tcW w:w="907" w:type="dxa"/>
            <w:noWrap/>
            <w:vAlign w:val="center"/>
          </w:tcPr>
          <w:p w14:paraId="16CD946F">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67C42869">
            <w:pPr>
              <w:jc w:val="center"/>
              <w:rPr>
                <w:rFonts w:hint="eastAsia" w:ascii="仿宋" w:hAnsi="仿宋" w:eastAsia="仿宋" w:cs="仿宋"/>
                <w:sz w:val="24"/>
                <w:szCs w:val="24"/>
              </w:rPr>
            </w:pPr>
            <w:r>
              <w:rPr>
                <w:rFonts w:hint="eastAsia" w:ascii="仿宋" w:hAnsi="仿宋" w:eastAsia="仿宋" w:cs="仿宋"/>
                <w:sz w:val="24"/>
                <w:szCs w:val="24"/>
              </w:rPr>
              <w:t>台</w:t>
            </w:r>
          </w:p>
        </w:tc>
      </w:tr>
      <w:tr w14:paraId="06C4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757" w:type="dxa"/>
            <w:vMerge w:val="continue"/>
            <w:vAlign w:val="center"/>
          </w:tcPr>
          <w:p w14:paraId="566ED082">
            <w:pPr>
              <w:adjustRightInd w:val="0"/>
              <w:snapToGrid w:val="0"/>
              <w:spacing w:after="156" w:afterLines="50" w:line="300" w:lineRule="auto"/>
              <w:rPr>
                <w:rFonts w:hint="eastAsia" w:ascii="仿宋" w:hAnsi="仿宋" w:eastAsia="仿宋"/>
                <w:sz w:val="24"/>
              </w:rPr>
            </w:pPr>
          </w:p>
        </w:tc>
        <w:tc>
          <w:tcPr>
            <w:tcW w:w="1814" w:type="dxa"/>
            <w:vAlign w:val="center"/>
          </w:tcPr>
          <w:p w14:paraId="7441FC24">
            <w:pPr>
              <w:jc w:val="center"/>
              <w:rPr>
                <w:rFonts w:hint="eastAsia" w:ascii="仿宋" w:hAnsi="仿宋" w:eastAsia="仿宋"/>
                <w:sz w:val="24"/>
              </w:rPr>
            </w:pPr>
            <w:r>
              <w:rPr>
                <w:rFonts w:hint="eastAsia" w:ascii="仿宋" w:hAnsi="仿宋" w:eastAsia="仿宋" w:cs="仿宋"/>
                <w:sz w:val="24"/>
                <w:szCs w:val="24"/>
              </w:rPr>
              <w:t>计算机</w:t>
            </w:r>
          </w:p>
        </w:tc>
        <w:tc>
          <w:tcPr>
            <w:tcW w:w="7030" w:type="dxa"/>
            <w:vAlign w:val="center"/>
          </w:tcPr>
          <w:p w14:paraId="2272E704">
            <w:pPr>
              <w:rPr>
                <w:rFonts w:hint="eastAsia" w:ascii="仿宋" w:hAnsi="仿宋" w:eastAsia="仿宋" w:cs="仿宋"/>
                <w:sz w:val="24"/>
                <w:szCs w:val="24"/>
              </w:rPr>
            </w:pPr>
            <w:r>
              <w:rPr>
                <w:rFonts w:hint="eastAsia" w:ascii="仿宋" w:hAnsi="仿宋" w:eastAsia="仿宋" w:cs="仿宋"/>
                <w:sz w:val="24"/>
                <w:szCs w:val="24"/>
              </w:rPr>
              <w:t>处理器：intel i5</w:t>
            </w:r>
            <w:r>
              <w:rPr>
                <w:rFonts w:hint="eastAsia" w:ascii="仿宋" w:hAnsi="仿宋" w:eastAsia="仿宋" w:cs="仿宋"/>
                <w:sz w:val="24"/>
                <w:szCs w:val="24"/>
              </w:rPr>
              <w:br w:type="textWrapping"/>
            </w:r>
            <w:r>
              <w:rPr>
                <w:rFonts w:hint="eastAsia" w:ascii="仿宋" w:hAnsi="仿宋" w:eastAsia="仿宋" w:cs="仿宋"/>
                <w:sz w:val="24"/>
                <w:szCs w:val="24"/>
              </w:rPr>
              <w:t>硬盘容量：240GB/256GB SSD+1TB HDD</w:t>
            </w:r>
            <w:r>
              <w:rPr>
                <w:rFonts w:hint="eastAsia" w:ascii="仿宋" w:hAnsi="仿宋" w:eastAsia="仿宋" w:cs="仿宋"/>
                <w:sz w:val="24"/>
                <w:szCs w:val="24"/>
              </w:rPr>
              <w:br w:type="textWrapping"/>
            </w:r>
            <w:r>
              <w:rPr>
                <w:rFonts w:hint="eastAsia" w:ascii="仿宋" w:hAnsi="仿宋" w:eastAsia="仿宋" w:cs="仿宋"/>
                <w:sz w:val="24"/>
                <w:szCs w:val="24"/>
              </w:rPr>
              <w:t>内存容量：16GB</w:t>
            </w:r>
            <w:r>
              <w:rPr>
                <w:rFonts w:hint="eastAsia" w:ascii="仿宋" w:hAnsi="仿宋" w:eastAsia="仿宋" w:cs="仿宋"/>
                <w:sz w:val="24"/>
                <w:szCs w:val="24"/>
              </w:rPr>
              <w:br w:type="textWrapping"/>
            </w:r>
            <w:r>
              <w:rPr>
                <w:rFonts w:hint="eastAsia" w:ascii="仿宋" w:hAnsi="仿宋" w:eastAsia="仿宋" w:cs="仿宋"/>
                <w:sz w:val="24"/>
                <w:szCs w:val="24"/>
              </w:rPr>
              <w:t>显示器：1920*1080，23.8英寸</w:t>
            </w:r>
          </w:p>
        </w:tc>
        <w:tc>
          <w:tcPr>
            <w:tcW w:w="1134" w:type="dxa"/>
            <w:vAlign w:val="center"/>
          </w:tcPr>
          <w:p w14:paraId="2D155AB2">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noWrap/>
            <w:vAlign w:val="center"/>
          </w:tcPr>
          <w:p w14:paraId="27453B21">
            <w:pPr>
              <w:jc w:val="center"/>
              <w:rPr>
                <w:rFonts w:hint="eastAsia" w:ascii="仿宋" w:hAnsi="仿宋" w:eastAsia="仿宋" w:cs="仿宋"/>
                <w:sz w:val="24"/>
                <w:szCs w:val="24"/>
              </w:rPr>
            </w:pPr>
            <w:r>
              <w:rPr>
                <w:rFonts w:hint="eastAsia" w:ascii="仿宋" w:hAnsi="仿宋" w:eastAsia="仿宋" w:cs="仿宋"/>
                <w:sz w:val="24"/>
                <w:szCs w:val="24"/>
              </w:rPr>
              <w:t>51</w:t>
            </w:r>
          </w:p>
        </w:tc>
        <w:tc>
          <w:tcPr>
            <w:tcW w:w="907" w:type="dxa"/>
            <w:noWrap/>
            <w:vAlign w:val="center"/>
          </w:tcPr>
          <w:p w14:paraId="25FA1A03">
            <w:pPr>
              <w:jc w:val="center"/>
              <w:rPr>
                <w:rFonts w:hint="eastAsia" w:ascii="仿宋" w:hAnsi="仿宋" w:eastAsia="仿宋" w:cs="仿宋"/>
                <w:sz w:val="24"/>
                <w:szCs w:val="24"/>
              </w:rPr>
            </w:pPr>
            <w:r>
              <w:rPr>
                <w:rFonts w:hint="eastAsia" w:ascii="仿宋" w:hAnsi="仿宋" w:eastAsia="仿宋" w:cs="仿宋"/>
                <w:sz w:val="24"/>
                <w:szCs w:val="24"/>
              </w:rPr>
              <w:t>台</w:t>
            </w:r>
          </w:p>
        </w:tc>
      </w:tr>
      <w:tr w14:paraId="62CF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7" w:type="dxa"/>
            <w:vMerge w:val="continue"/>
            <w:vAlign w:val="center"/>
          </w:tcPr>
          <w:p w14:paraId="406E1537">
            <w:pPr>
              <w:adjustRightInd w:val="0"/>
              <w:snapToGrid w:val="0"/>
              <w:spacing w:after="156" w:afterLines="50" w:line="300" w:lineRule="auto"/>
              <w:rPr>
                <w:rFonts w:hint="eastAsia" w:ascii="仿宋" w:hAnsi="仿宋" w:eastAsia="仿宋"/>
                <w:sz w:val="24"/>
              </w:rPr>
            </w:pPr>
          </w:p>
        </w:tc>
        <w:tc>
          <w:tcPr>
            <w:tcW w:w="1814" w:type="dxa"/>
            <w:vAlign w:val="center"/>
          </w:tcPr>
          <w:p w14:paraId="5A30C8EE">
            <w:pPr>
              <w:jc w:val="center"/>
              <w:rPr>
                <w:rFonts w:hint="eastAsia" w:ascii="仿宋" w:hAnsi="仿宋" w:eastAsia="仿宋" w:cs="仿宋"/>
                <w:sz w:val="24"/>
                <w:szCs w:val="24"/>
              </w:rPr>
            </w:pPr>
            <w:r>
              <w:rPr>
                <w:rFonts w:hint="eastAsia" w:ascii="仿宋" w:hAnsi="仿宋" w:eastAsia="仿宋" w:cs="仿宋"/>
                <w:sz w:val="24"/>
                <w:szCs w:val="24"/>
              </w:rPr>
              <w:t>主题文化装饰</w:t>
            </w:r>
          </w:p>
        </w:tc>
        <w:tc>
          <w:tcPr>
            <w:tcW w:w="7030" w:type="dxa"/>
            <w:vAlign w:val="center"/>
          </w:tcPr>
          <w:p w14:paraId="1C992629">
            <w:pPr>
              <w:rPr>
                <w:rFonts w:hint="eastAsia" w:ascii="仿宋" w:hAnsi="仿宋" w:eastAsia="仿宋" w:cs="仿宋"/>
                <w:sz w:val="24"/>
                <w:szCs w:val="24"/>
              </w:rPr>
            </w:pPr>
            <w:r>
              <w:rPr>
                <w:rFonts w:hint="eastAsia" w:ascii="仿宋" w:hAnsi="仿宋" w:eastAsia="仿宋" w:cs="仿宋"/>
                <w:sz w:val="24"/>
                <w:szCs w:val="24"/>
              </w:rPr>
              <w:t>主题文化装饰，凸显科大讯飞、前沿技术等主题特色</w:t>
            </w:r>
          </w:p>
        </w:tc>
        <w:tc>
          <w:tcPr>
            <w:tcW w:w="1134" w:type="dxa"/>
            <w:vAlign w:val="center"/>
          </w:tcPr>
          <w:p w14:paraId="3A59A240">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noWrap/>
            <w:vAlign w:val="center"/>
          </w:tcPr>
          <w:p w14:paraId="1BB2434D">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20CC907B">
            <w:pPr>
              <w:jc w:val="center"/>
              <w:rPr>
                <w:rFonts w:hint="eastAsia" w:ascii="仿宋" w:hAnsi="仿宋" w:eastAsia="仿宋" w:cs="仿宋"/>
                <w:sz w:val="24"/>
                <w:szCs w:val="24"/>
              </w:rPr>
            </w:pPr>
            <w:r>
              <w:rPr>
                <w:rFonts w:hint="eastAsia" w:ascii="仿宋" w:hAnsi="仿宋" w:eastAsia="仿宋" w:cs="仿宋"/>
                <w:sz w:val="24"/>
                <w:szCs w:val="24"/>
              </w:rPr>
              <w:t>间</w:t>
            </w:r>
          </w:p>
        </w:tc>
      </w:tr>
      <w:tr w14:paraId="29B4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7" w:type="dxa"/>
            <w:vMerge w:val="continue"/>
            <w:vAlign w:val="center"/>
          </w:tcPr>
          <w:p w14:paraId="4C4715F6">
            <w:pPr>
              <w:adjustRightInd w:val="0"/>
              <w:snapToGrid w:val="0"/>
              <w:spacing w:after="156" w:afterLines="50" w:line="300" w:lineRule="auto"/>
              <w:rPr>
                <w:rFonts w:hint="eastAsia" w:ascii="仿宋" w:hAnsi="仿宋" w:eastAsia="仿宋"/>
                <w:sz w:val="24"/>
              </w:rPr>
            </w:pPr>
          </w:p>
        </w:tc>
        <w:tc>
          <w:tcPr>
            <w:tcW w:w="1814" w:type="dxa"/>
            <w:vAlign w:val="center"/>
          </w:tcPr>
          <w:p w14:paraId="5E225F19">
            <w:pPr>
              <w:jc w:val="center"/>
              <w:rPr>
                <w:rFonts w:hint="eastAsia" w:ascii="仿宋" w:hAnsi="仿宋" w:eastAsia="仿宋" w:cs="仿宋"/>
                <w:sz w:val="24"/>
                <w:szCs w:val="24"/>
              </w:rPr>
            </w:pPr>
            <w:r>
              <w:rPr>
                <w:rFonts w:hint="eastAsia" w:ascii="仿宋" w:hAnsi="仿宋" w:eastAsia="仿宋" w:cs="仿宋"/>
                <w:sz w:val="24"/>
                <w:szCs w:val="24"/>
              </w:rPr>
              <w:t>课桌椅</w:t>
            </w:r>
          </w:p>
        </w:tc>
        <w:tc>
          <w:tcPr>
            <w:tcW w:w="7030" w:type="dxa"/>
            <w:noWrap/>
            <w:vAlign w:val="center"/>
          </w:tcPr>
          <w:p w14:paraId="67A72F07">
            <w:pPr>
              <w:rPr>
                <w:rFonts w:hint="eastAsia" w:ascii="仿宋" w:hAnsi="仿宋" w:eastAsia="仿宋" w:cs="仿宋"/>
                <w:sz w:val="24"/>
                <w:szCs w:val="24"/>
              </w:rPr>
            </w:pPr>
            <w:r>
              <w:rPr>
                <w:rFonts w:hint="eastAsia" w:ascii="仿宋" w:hAnsi="仿宋" w:eastAsia="仿宋" w:cs="仿宋"/>
                <w:sz w:val="24"/>
                <w:szCs w:val="24"/>
              </w:rPr>
              <w:t>-</w:t>
            </w:r>
          </w:p>
        </w:tc>
        <w:tc>
          <w:tcPr>
            <w:tcW w:w="1134" w:type="dxa"/>
            <w:noWrap/>
            <w:vAlign w:val="center"/>
          </w:tcPr>
          <w:p w14:paraId="13C3FD6E">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noWrap/>
            <w:vAlign w:val="center"/>
          </w:tcPr>
          <w:p w14:paraId="60DE2F4A">
            <w:pPr>
              <w:jc w:val="center"/>
              <w:rPr>
                <w:rFonts w:hint="eastAsia" w:ascii="仿宋" w:hAnsi="仿宋" w:eastAsia="仿宋" w:cs="仿宋"/>
                <w:sz w:val="24"/>
                <w:szCs w:val="24"/>
              </w:rPr>
            </w:pPr>
            <w:r>
              <w:rPr>
                <w:rFonts w:hint="eastAsia" w:ascii="仿宋" w:hAnsi="仿宋" w:eastAsia="仿宋" w:cs="仿宋"/>
                <w:sz w:val="24"/>
                <w:szCs w:val="24"/>
              </w:rPr>
              <w:t>50</w:t>
            </w:r>
          </w:p>
        </w:tc>
        <w:tc>
          <w:tcPr>
            <w:tcW w:w="907" w:type="dxa"/>
            <w:noWrap/>
            <w:vAlign w:val="center"/>
          </w:tcPr>
          <w:p w14:paraId="46C90AEA">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3F4E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7" w:type="dxa"/>
            <w:vMerge w:val="continue"/>
            <w:vAlign w:val="center"/>
          </w:tcPr>
          <w:p w14:paraId="0FD6C3A2">
            <w:pPr>
              <w:adjustRightInd w:val="0"/>
              <w:snapToGrid w:val="0"/>
              <w:spacing w:after="156" w:afterLines="50" w:line="300" w:lineRule="auto"/>
              <w:rPr>
                <w:rFonts w:hint="eastAsia" w:ascii="仿宋" w:hAnsi="仿宋" w:eastAsia="仿宋"/>
                <w:sz w:val="24"/>
              </w:rPr>
            </w:pPr>
          </w:p>
        </w:tc>
        <w:tc>
          <w:tcPr>
            <w:tcW w:w="1814" w:type="dxa"/>
            <w:vAlign w:val="center"/>
          </w:tcPr>
          <w:p w14:paraId="3D1BE9AE">
            <w:pPr>
              <w:jc w:val="center"/>
              <w:rPr>
                <w:rFonts w:hint="eastAsia" w:ascii="仿宋" w:hAnsi="仿宋" w:eastAsia="仿宋" w:cs="仿宋"/>
                <w:sz w:val="24"/>
                <w:szCs w:val="24"/>
              </w:rPr>
            </w:pPr>
            <w:r>
              <w:rPr>
                <w:rFonts w:hint="eastAsia" w:ascii="仿宋" w:hAnsi="仿宋" w:eastAsia="仿宋" w:cs="仿宋"/>
                <w:sz w:val="24"/>
                <w:szCs w:val="24"/>
              </w:rPr>
              <w:t>讲台</w:t>
            </w:r>
          </w:p>
        </w:tc>
        <w:tc>
          <w:tcPr>
            <w:tcW w:w="7030" w:type="dxa"/>
            <w:noWrap/>
            <w:vAlign w:val="center"/>
          </w:tcPr>
          <w:p w14:paraId="72E08B27">
            <w:pPr>
              <w:rPr>
                <w:rFonts w:hint="eastAsia" w:ascii="仿宋" w:hAnsi="仿宋" w:eastAsia="仿宋" w:cs="仿宋"/>
                <w:sz w:val="24"/>
                <w:szCs w:val="24"/>
              </w:rPr>
            </w:pPr>
            <w:r>
              <w:rPr>
                <w:rFonts w:hint="eastAsia" w:ascii="仿宋" w:hAnsi="仿宋" w:eastAsia="仿宋" w:cs="仿宋"/>
                <w:sz w:val="24"/>
                <w:szCs w:val="24"/>
              </w:rPr>
              <w:t>-</w:t>
            </w:r>
          </w:p>
        </w:tc>
        <w:tc>
          <w:tcPr>
            <w:tcW w:w="1134" w:type="dxa"/>
            <w:noWrap/>
            <w:vAlign w:val="center"/>
          </w:tcPr>
          <w:p w14:paraId="2B475A4B">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noWrap/>
            <w:vAlign w:val="center"/>
          </w:tcPr>
          <w:p w14:paraId="6B5FC44A">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53FA2AF1">
            <w:pPr>
              <w:jc w:val="center"/>
              <w:rPr>
                <w:rFonts w:hint="eastAsia" w:ascii="仿宋" w:hAnsi="仿宋" w:eastAsia="仿宋" w:cs="仿宋"/>
                <w:sz w:val="24"/>
                <w:szCs w:val="24"/>
              </w:rPr>
            </w:pPr>
            <w:r>
              <w:rPr>
                <w:rFonts w:hint="eastAsia" w:ascii="仿宋" w:hAnsi="仿宋" w:eastAsia="仿宋" w:cs="仿宋"/>
                <w:sz w:val="24"/>
                <w:szCs w:val="24"/>
              </w:rPr>
              <w:t>台</w:t>
            </w:r>
          </w:p>
        </w:tc>
      </w:tr>
      <w:tr w14:paraId="55C0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757" w:type="dxa"/>
            <w:vMerge w:val="restart"/>
            <w:vAlign w:val="center"/>
          </w:tcPr>
          <w:p w14:paraId="36390BCC">
            <w:pPr>
              <w:jc w:val="center"/>
              <w:rPr>
                <w:rFonts w:hint="eastAsia" w:ascii="仿宋" w:hAnsi="仿宋" w:eastAsia="仿宋" w:cs="仿宋"/>
                <w:sz w:val="24"/>
                <w:szCs w:val="24"/>
              </w:rPr>
            </w:pPr>
            <w:r>
              <w:rPr>
                <w:rFonts w:hint="eastAsia" w:ascii="仿宋" w:hAnsi="仿宋" w:eastAsia="仿宋" w:cs="仿宋"/>
                <w:sz w:val="24"/>
                <w:szCs w:val="24"/>
              </w:rPr>
              <w:t>实训机房</w:t>
            </w:r>
          </w:p>
          <w:p w14:paraId="45864FD3">
            <w:pPr>
              <w:adjustRightInd w:val="0"/>
              <w:snapToGrid w:val="0"/>
              <w:jc w:val="center"/>
              <w:rPr>
                <w:rFonts w:hint="eastAsia" w:ascii="仿宋" w:hAnsi="仿宋" w:eastAsia="仿宋"/>
                <w:sz w:val="24"/>
              </w:rPr>
            </w:pPr>
            <w:r>
              <w:rPr>
                <w:rFonts w:hint="eastAsia" w:ascii="仿宋" w:hAnsi="仿宋" w:eastAsia="仿宋"/>
                <w:sz w:val="24"/>
              </w:rPr>
              <w:t>二</w:t>
            </w:r>
          </w:p>
        </w:tc>
        <w:tc>
          <w:tcPr>
            <w:tcW w:w="1814" w:type="dxa"/>
            <w:vAlign w:val="center"/>
          </w:tcPr>
          <w:p w14:paraId="4CB12CC4">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讯飞AI互联黑板(含智能笔)</w:t>
            </w:r>
          </w:p>
        </w:tc>
        <w:tc>
          <w:tcPr>
            <w:tcW w:w="7030" w:type="dxa"/>
            <w:noWrap/>
            <w:vAlign w:val="center"/>
          </w:tcPr>
          <w:p w14:paraId="440F303F">
            <w:pPr>
              <w:rPr>
                <w:rFonts w:hint="eastAsia" w:ascii="仿宋" w:hAnsi="仿宋" w:eastAsia="仿宋" w:cs="仿宋"/>
                <w:sz w:val="24"/>
                <w:szCs w:val="24"/>
                <w14:ligatures w14:val="standardContextual"/>
              </w:rPr>
            </w:pPr>
            <w:r>
              <w:rPr>
                <w:rFonts w:hint="eastAsia" w:ascii="仿宋" w:hAnsi="仿宋" w:eastAsia="仿宋" w:cs="仿宋"/>
                <w:sz w:val="24"/>
                <w:szCs w:val="24"/>
              </w:rPr>
              <w:t>讯飞AI互联黑板是讯飞智慧窗系列新款产品。互联黑板可实现粉笔板书实时同步主屏，更有星火大模型赋能，提供智能作文批改和类人情境对话能力，是一款功能强大，贴近师生使用场景的现代化教学工具。</w:t>
            </w:r>
            <w:r>
              <w:rPr>
                <w:rFonts w:hint="eastAsia" w:ascii="仿宋" w:hAnsi="仿宋" w:eastAsia="仿宋" w:cs="仿宋"/>
                <w:sz w:val="24"/>
                <w:szCs w:val="24"/>
              </w:rPr>
              <w:br w:type="textWrapping"/>
            </w:r>
            <w:r>
              <w:rPr>
                <w:rFonts w:hint="eastAsia" w:ascii="仿宋" w:hAnsi="仿宋" w:eastAsia="仿宋" w:cs="仿宋"/>
                <w:sz w:val="24"/>
                <w:szCs w:val="24"/>
              </w:rPr>
              <w:t>1. 整机屏幕采用 86 寸 UHD 超高清 A 规 LED 液晶屏，显示比例 16:9，屏幕图像分辨率3840*2160；</w:t>
            </w:r>
            <w:r>
              <w:rPr>
                <w:rFonts w:hint="eastAsia" w:ascii="仿宋" w:hAnsi="仿宋" w:eastAsia="仿宋" w:cs="仿宋"/>
                <w:sz w:val="24"/>
                <w:szCs w:val="24"/>
              </w:rPr>
              <w:br w:type="textWrapping"/>
            </w:r>
            <w:r>
              <w:rPr>
                <w:rFonts w:hint="eastAsia" w:ascii="仿宋" w:hAnsi="仿宋" w:eastAsia="仿宋" w:cs="仿宋"/>
                <w:sz w:val="24"/>
                <w:szCs w:val="24"/>
              </w:rPr>
              <w:t>2.整体外观尺寸：红外黑板的宽4200mm、高1200mm、厚106mm。整机采用三拼接平面一体化设计(主副屏过渡平滑并在同一平面，中间无单独边框阻隔)，无推拉式结构及外露连接线。</w:t>
            </w:r>
            <w:r>
              <w:rPr>
                <w:rFonts w:hint="eastAsia" w:ascii="仿宋" w:hAnsi="仿宋" w:eastAsia="仿宋" w:cs="仿宋"/>
                <w:sz w:val="24"/>
                <w:szCs w:val="24"/>
              </w:rPr>
              <w:br w:type="textWrapping"/>
            </w:r>
            <w:r>
              <w:rPr>
                <w:rFonts w:hint="eastAsia" w:ascii="仿宋" w:hAnsi="仿宋" w:eastAsia="仿宋" w:cs="仿宋"/>
                <w:sz w:val="24"/>
                <w:szCs w:val="24"/>
              </w:rPr>
              <w:t>3. 整机有副板，可实现板书书写数据采集功能，可识别老师粉笔书写，板擦或手指擦除手势，且书写过程中可同步到一体机主屏。</w:t>
            </w:r>
            <w:r>
              <w:rPr>
                <w:rFonts w:hint="eastAsia" w:ascii="仿宋" w:hAnsi="仿宋" w:eastAsia="仿宋" w:cs="仿宋"/>
                <w:sz w:val="24"/>
                <w:szCs w:val="24"/>
              </w:rPr>
              <w:br w:type="textWrapping"/>
            </w:r>
            <w:r>
              <w:rPr>
                <w:rFonts w:hint="eastAsia" w:ascii="仿宋" w:hAnsi="仿宋" w:eastAsia="仿宋" w:cs="仿宋"/>
                <w:sz w:val="24"/>
                <w:szCs w:val="24"/>
              </w:rPr>
              <w:t>4. 含OPS：8G+256G</w:t>
            </w:r>
          </w:p>
        </w:tc>
        <w:tc>
          <w:tcPr>
            <w:tcW w:w="1134" w:type="dxa"/>
            <w:noWrap/>
            <w:vAlign w:val="center"/>
          </w:tcPr>
          <w:p w14:paraId="15BAC0F3">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软硬件</w:t>
            </w:r>
          </w:p>
        </w:tc>
        <w:tc>
          <w:tcPr>
            <w:tcW w:w="907" w:type="dxa"/>
            <w:noWrap/>
            <w:vAlign w:val="center"/>
          </w:tcPr>
          <w:p w14:paraId="3888D882">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1</w:t>
            </w:r>
          </w:p>
        </w:tc>
        <w:tc>
          <w:tcPr>
            <w:tcW w:w="907" w:type="dxa"/>
            <w:noWrap/>
            <w:vAlign w:val="center"/>
          </w:tcPr>
          <w:p w14:paraId="74E6CFD6">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台</w:t>
            </w:r>
          </w:p>
        </w:tc>
      </w:tr>
      <w:tr w14:paraId="0AA3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57" w:type="dxa"/>
            <w:vMerge w:val="continue"/>
            <w:vAlign w:val="center"/>
          </w:tcPr>
          <w:p w14:paraId="494D6A40">
            <w:pPr>
              <w:adjustRightInd w:val="0"/>
              <w:snapToGrid w:val="0"/>
              <w:spacing w:after="156" w:afterLines="50" w:line="300" w:lineRule="auto"/>
              <w:jc w:val="center"/>
              <w:rPr>
                <w:rFonts w:hint="eastAsia" w:ascii="仿宋" w:hAnsi="仿宋" w:eastAsia="仿宋"/>
                <w:sz w:val="24"/>
              </w:rPr>
            </w:pPr>
          </w:p>
        </w:tc>
        <w:tc>
          <w:tcPr>
            <w:tcW w:w="1814" w:type="dxa"/>
            <w:vAlign w:val="center"/>
          </w:tcPr>
          <w:p w14:paraId="39F1FC4E">
            <w:pPr>
              <w:jc w:val="center"/>
              <w:rPr>
                <w:rFonts w:hint="eastAsia" w:ascii="仿宋" w:hAnsi="仿宋" w:eastAsia="仿宋"/>
                <w:sz w:val="24"/>
                <w:szCs w:val="24"/>
                <w14:ligatures w14:val="standardContextual"/>
              </w:rPr>
            </w:pPr>
            <w:r>
              <w:rPr>
                <w:rFonts w:hint="eastAsia" w:ascii="仿宋" w:hAnsi="仿宋" w:eastAsia="仿宋" w:cs="仿宋"/>
                <w:sz w:val="24"/>
                <w:szCs w:val="24"/>
              </w:rPr>
              <w:t>计算机</w:t>
            </w:r>
          </w:p>
        </w:tc>
        <w:tc>
          <w:tcPr>
            <w:tcW w:w="7030" w:type="dxa"/>
            <w:noWrap/>
            <w:vAlign w:val="center"/>
          </w:tcPr>
          <w:p w14:paraId="13691B20">
            <w:pPr>
              <w:rPr>
                <w:rFonts w:hint="eastAsia" w:ascii="仿宋" w:hAnsi="仿宋" w:eastAsia="仿宋" w:cs="仿宋"/>
                <w:sz w:val="24"/>
                <w:szCs w:val="24"/>
                <w14:ligatures w14:val="standardContextual"/>
              </w:rPr>
            </w:pPr>
            <w:r>
              <w:rPr>
                <w:rFonts w:hint="eastAsia" w:ascii="仿宋" w:hAnsi="仿宋" w:eastAsia="仿宋" w:cs="仿宋"/>
                <w:sz w:val="24"/>
                <w:szCs w:val="24"/>
              </w:rPr>
              <w:t>处理器：intel i5</w:t>
            </w:r>
            <w:r>
              <w:rPr>
                <w:rFonts w:hint="eastAsia" w:ascii="仿宋" w:hAnsi="仿宋" w:eastAsia="仿宋" w:cs="仿宋"/>
                <w:sz w:val="24"/>
                <w:szCs w:val="24"/>
              </w:rPr>
              <w:br w:type="textWrapping"/>
            </w:r>
            <w:r>
              <w:rPr>
                <w:rFonts w:hint="eastAsia" w:ascii="仿宋" w:hAnsi="仿宋" w:eastAsia="仿宋" w:cs="仿宋"/>
                <w:sz w:val="24"/>
                <w:szCs w:val="24"/>
              </w:rPr>
              <w:t>硬盘容量：240GB/256GB SSD+1TB HDD</w:t>
            </w:r>
            <w:r>
              <w:rPr>
                <w:rFonts w:hint="eastAsia" w:ascii="仿宋" w:hAnsi="仿宋" w:eastAsia="仿宋" w:cs="仿宋"/>
                <w:sz w:val="24"/>
                <w:szCs w:val="24"/>
              </w:rPr>
              <w:br w:type="textWrapping"/>
            </w:r>
            <w:r>
              <w:rPr>
                <w:rFonts w:hint="eastAsia" w:ascii="仿宋" w:hAnsi="仿宋" w:eastAsia="仿宋" w:cs="仿宋"/>
                <w:sz w:val="24"/>
                <w:szCs w:val="24"/>
              </w:rPr>
              <w:t>内存容量：16GB</w:t>
            </w:r>
            <w:r>
              <w:rPr>
                <w:rFonts w:hint="eastAsia" w:ascii="仿宋" w:hAnsi="仿宋" w:eastAsia="仿宋" w:cs="仿宋"/>
                <w:sz w:val="24"/>
                <w:szCs w:val="24"/>
              </w:rPr>
              <w:br w:type="textWrapping"/>
            </w:r>
            <w:r>
              <w:rPr>
                <w:rFonts w:hint="eastAsia" w:ascii="仿宋" w:hAnsi="仿宋" w:eastAsia="仿宋" w:cs="仿宋"/>
                <w:sz w:val="24"/>
                <w:szCs w:val="24"/>
              </w:rPr>
              <w:t>显示器：1920*1080，23.8英寸</w:t>
            </w:r>
          </w:p>
        </w:tc>
        <w:tc>
          <w:tcPr>
            <w:tcW w:w="1134" w:type="dxa"/>
            <w:noWrap/>
            <w:vAlign w:val="center"/>
          </w:tcPr>
          <w:p w14:paraId="4242457C">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硬件</w:t>
            </w:r>
          </w:p>
        </w:tc>
        <w:tc>
          <w:tcPr>
            <w:tcW w:w="907" w:type="dxa"/>
            <w:noWrap/>
            <w:vAlign w:val="center"/>
          </w:tcPr>
          <w:p w14:paraId="03707BFE">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51</w:t>
            </w:r>
          </w:p>
        </w:tc>
        <w:tc>
          <w:tcPr>
            <w:tcW w:w="907" w:type="dxa"/>
            <w:noWrap/>
            <w:vAlign w:val="center"/>
          </w:tcPr>
          <w:p w14:paraId="0D517FDD">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台</w:t>
            </w:r>
          </w:p>
        </w:tc>
      </w:tr>
      <w:tr w14:paraId="5357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7" w:type="dxa"/>
            <w:vMerge w:val="continue"/>
            <w:vAlign w:val="center"/>
          </w:tcPr>
          <w:p w14:paraId="2BE1C87E">
            <w:pPr>
              <w:adjustRightInd w:val="0"/>
              <w:snapToGrid w:val="0"/>
              <w:spacing w:after="156" w:afterLines="50" w:line="300" w:lineRule="auto"/>
              <w:jc w:val="center"/>
              <w:rPr>
                <w:rFonts w:hint="eastAsia" w:ascii="仿宋" w:hAnsi="仿宋" w:eastAsia="仿宋"/>
                <w:sz w:val="24"/>
              </w:rPr>
            </w:pPr>
          </w:p>
        </w:tc>
        <w:tc>
          <w:tcPr>
            <w:tcW w:w="1814" w:type="dxa"/>
            <w:vAlign w:val="center"/>
          </w:tcPr>
          <w:p w14:paraId="0FD54CD6">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主题文化装饰</w:t>
            </w:r>
          </w:p>
        </w:tc>
        <w:tc>
          <w:tcPr>
            <w:tcW w:w="7030" w:type="dxa"/>
            <w:noWrap/>
            <w:vAlign w:val="center"/>
          </w:tcPr>
          <w:p w14:paraId="04F17707">
            <w:pPr>
              <w:rPr>
                <w:rFonts w:hint="eastAsia" w:ascii="仿宋" w:hAnsi="仿宋" w:eastAsia="仿宋" w:cs="仿宋"/>
                <w:sz w:val="24"/>
                <w:szCs w:val="24"/>
                <w14:ligatures w14:val="standardContextual"/>
              </w:rPr>
            </w:pPr>
            <w:r>
              <w:rPr>
                <w:rFonts w:hint="eastAsia" w:ascii="仿宋" w:hAnsi="仿宋" w:eastAsia="仿宋" w:cs="仿宋"/>
                <w:sz w:val="24"/>
                <w:szCs w:val="24"/>
              </w:rPr>
              <w:t>主题文化装饰，凸显科大讯飞、前沿技术等主题特色</w:t>
            </w:r>
          </w:p>
        </w:tc>
        <w:tc>
          <w:tcPr>
            <w:tcW w:w="1134" w:type="dxa"/>
            <w:noWrap/>
            <w:vAlign w:val="center"/>
          </w:tcPr>
          <w:p w14:paraId="3E6FED62">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硬件</w:t>
            </w:r>
          </w:p>
        </w:tc>
        <w:tc>
          <w:tcPr>
            <w:tcW w:w="907" w:type="dxa"/>
            <w:noWrap/>
            <w:vAlign w:val="center"/>
          </w:tcPr>
          <w:p w14:paraId="66F29806">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1</w:t>
            </w:r>
          </w:p>
        </w:tc>
        <w:tc>
          <w:tcPr>
            <w:tcW w:w="907" w:type="dxa"/>
            <w:noWrap/>
            <w:vAlign w:val="center"/>
          </w:tcPr>
          <w:p w14:paraId="03BF0CB4">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间</w:t>
            </w:r>
          </w:p>
        </w:tc>
      </w:tr>
      <w:tr w14:paraId="0350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7" w:type="dxa"/>
            <w:vMerge w:val="continue"/>
            <w:vAlign w:val="center"/>
          </w:tcPr>
          <w:p w14:paraId="4C86239F">
            <w:pPr>
              <w:adjustRightInd w:val="0"/>
              <w:snapToGrid w:val="0"/>
              <w:spacing w:after="156" w:afterLines="50" w:line="300" w:lineRule="auto"/>
              <w:jc w:val="center"/>
              <w:rPr>
                <w:rFonts w:hint="eastAsia" w:ascii="仿宋" w:hAnsi="仿宋" w:eastAsia="仿宋"/>
                <w:sz w:val="24"/>
              </w:rPr>
            </w:pPr>
          </w:p>
        </w:tc>
        <w:tc>
          <w:tcPr>
            <w:tcW w:w="1814" w:type="dxa"/>
            <w:vAlign w:val="center"/>
          </w:tcPr>
          <w:p w14:paraId="511173A9">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课桌椅</w:t>
            </w:r>
          </w:p>
        </w:tc>
        <w:tc>
          <w:tcPr>
            <w:tcW w:w="7030" w:type="dxa"/>
            <w:noWrap/>
            <w:vAlign w:val="center"/>
          </w:tcPr>
          <w:p w14:paraId="258EFFA0">
            <w:pPr>
              <w:rPr>
                <w:rFonts w:hint="eastAsia" w:ascii="仿宋" w:hAnsi="仿宋" w:eastAsia="仿宋" w:cs="仿宋"/>
                <w:sz w:val="24"/>
                <w:szCs w:val="24"/>
                <w14:ligatures w14:val="standardContextual"/>
              </w:rPr>
            </w:pPr>
            <w:r>
              <w:rPr>
                <w:rFonts w:hint="eastAsia" w:ascii="仿宋" w:hAnsi="仿宋" w:eastAsia="仿宋" w:cs="仿宋"/>
                <w:sz w:val="24"/>
                <w:szCs w:val="24"/>
              </w:rPr>
              <w:t>-</w:t>
            </w:r>
          </w:p>
        </w:tc>
        <w:tc>
          <w:tcPr>
            <w:tcW w:w="1134" w:type="dxa"/>
            <w:noWrap/>
            <w:vAlign w:val="center"/>
          </w:tcPr>
          <w:p w14:paraId="79F15FCF">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硬件</w:t>
            </w:r>
          </w:p>
        </w:tc>
        <w:tc>
          <w:tcPr>
            <w:tcW w:w="907" w:type="dxa"/>
            <w:noWrap/>
            <w:vAlign w:val="center"/>
          </w:tcPr>
          <w:p w14:paraId="3BF57B5D">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50</w:t>
            </w:r>
          </w:p>
        </w:tc>
        <w:tc>
          <w:tcPr>
            <w:tcW w:w="907" w:type="dxa"/>
            <w:noWrap/>
            <w:vAlign w:val="center"/>
          </w:tcPr>
          <w:p w14:paraId="538A7FAB">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套</w:t>
            </w:r>
          </w:p>
        </w:tc>
      </w:tr>
      <w:tr w14:paraId="0286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7" w:type="dxa"/>
            <w:vMerge w:val="continue"/>
            <w:vAlign w:val="center"/>
          </w:tcPr>
          <w:p w14:paraId="45D64439">
            <w:pPr>
              <w:adjustRightInd w:val="0"/>
              <w:snapToGrid w:val="0"/>
              <w:spacing w:after="156" w:afterLines="50" w:line="300" w:lineRule="auto"/>
              <w:rPr>
                <w:rFonts w:hint="eastAsia" w:ascii="仿宋" w:hAnsi="仿宋" w:eastAsia="仿宋"/>
                <w:sz w:val="24"/>
              </w:rPr>
            </w:pPr>
          </w:p>
        </w:tc>
        <w:tc>
          <w:tcPr>
            <w:tcW w:w="1814" w:type="dxa"/>
            <w:vAlign w:val="center"/>
          </w:tcPr>
          <w:p w14:paraId="480409CA">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讲台</w:t>
            </w:r>
          </w:p>
        </w:tc>
        <w:tc>
          <w:tcPr>
            <w:tcW w:w="7030" w:type="dxa"/>
            <w:noWrap/>
            <w:vAlign w:val="center"/>
          </w:tcPr>
          <w:p w14:paraId="5DF85503">
            <w:pPr>
              <w:rPr>
                <w:rFonts w:hint="eastAsia" w:ascii="仿宋" w:hAnsi="仿宋" w:eastAsia="仿宋" w:cs="仿宋"/>
                <w:sz w:val="24"/>
                <w:szCs w:val="24"/>
                <w14:ligatures w14:val="standardContextual"/>
              </w:rPr>
            </w:pPr>
            <w:r>
              <w:rPr>
                <w:rFonts w:hint="eastAsia" w:ascii="仿宋" w:hAnsi="仿宋" w:eastAsia="仿宋" w:cs="仿宋"/>
                <w:sz w:val="24"/>
                <w:szCs w:val="24"/>
              </w:rPr>
              <w:t>-</w:t>
            </w:r>
          </w:p>
        </w:tc>
        <w:tc>
          <w:tcPr>
            <w:tcW w:w="1134" w:type="dxa"/>
            <w:noWrap/>
            <w:vAlign w:val="center"/>
          </w:tcPr>
          <w:p w14:paraId="1AE22AA2">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硬件</w:t>
            </w:r>
          </w:p>
        </w:tc>
        <w:tc>
          <w:tcPr>
            <w:tcW w:w="907" w:type="dxa"/>
            <w:noWrap/>
            <w:vAlign w:val="center"/>
          </w:tcPr>
          <w:p w14:paraId="718A5AD2">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1</w:t>
            </w:r>
          </w:p>
        </w:tc>
        <w:tc>
          <w:tcPr>
            <w:tcW w:w="907" w:type="dxa"/>
            <w:noWrap/>
            <w:vAlign w:val="center"/>
          </w:tcPr>
          <w:p w14:paraId="63CB1F8D">
            <w:pPr>
              <w:jc w:val="center"/>
              <w:rPr>
                <w:rFonts w:hint="eastAsia" w:ascii="仿宋" w:hAnsi="仿宋" w:eastAsia="仿宋" w:cs="仿宋"/>
                <w:sz w:val="24"/>
                <w:szCs w:val="24"/>
                <w14:ligatures w14:val="standardContextual"/>
              </w:rPr>
            </w:pPr>
            <w:r>
              <w:rPr>
                <w:rFonts w:hint="eastAsia" w:ascii="仿宋" w:hAnsi="仿宋" w:eastAsia="仿宋" w:cs="仿宋"/>
                <w:sz w:val="24"/>
                <w:szCs w:val="24"/>
              </w:rPr>
              <w:t>台</w:t>
            </w:r>
          </w:p>
        </w:tc>
      </w:tr>
      <w:tr w14:paraId="7CF2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9" w:type="dxa"/>
            <w:gridSpan w:val="6"/>
            <w:vAlign w:val="center"/>
          </w:tcPr>
          <w:p w14:paraId="74946BA2">
            <w:pPr>
              <w:rPr>
                <w:rFonts w:hint="eastAsia" w:ascii="仿宋" w:hAnsi="仿宋" w:eastAsia="仿宋" w:cs="仿宋"/>
                <w:sz w:val="24"/>
                <w:szCs w:val="24"/>
              </w:rPr>
            </w:pPr>
            <w:r>
              <w:rPr>
                <w:rFonts w:hint="eastAsia" w:ascii="仿宋" w:hAnsi="仿宋" w:eastAsia="仿宋" w:cs="仿宋"/>
                <w:sz w:val="24"/>
                <w:szCs w:val="24"/>
              </w:rPr>
              <w:t>备注：设备与</w:t>
            </w:r>
            <w:r>
              <w:rPr>
                <w:rFonts w:hint="eastAsia" w:ascii="仿宋" w:hAnsi="仿宋" w:eastAsia="仿宋" w:cs="Times New Roman"/>
                <w:kern w:val="0"/>
                <w:sz w:val="22"/>
                <w:szCs w:val="18"/>
              </w:rPr>
              <w:t>资源持续迭代更新，具备以交付为准，丙方于2028年完成交付。</w:t>
            </w:r>
          </w:p>
        </w:tc>
      </w:tr>
    </w:tbl>
    <w:p w14:paraId="719C44E5">
      <w:pPr>
        <w:spacing w:line="480" w:lineRule="auto"/>
        <w:jc w:val="left"/>
        <w:rPr>
          <w:rFonts w:hint="eastAsia" w:ascii="仿宋" w:hAnsi="仿宋" w:eastAsia="仿宋" w:cs="仿宋"/>
          <w:sz w:val="24"/>
          <w:szCs w:val="24"/>
        </w:rPr>
      </w:pPr>
    </w:p>
    <w:p w14:paraId="130BFB0F">
      <w:pPr>
        <w:numPr>
          <w:ilvl w:val="0"/>
          <w:numId w:val="1"/>
        </w:numPr>
        <w:spacing w:line="480" w:lineRule="auto"/>
        <w:jc w:val="left"/>
        <w:rPr>
          <w:rFonts w:hint="eastAsia" w:ascii="仿宋" w:hAnsi="仿宋" w:eastAsia="仿宋"/>
          <w:sz w:val="24"/>
        </w:rPr>
      </w:pPr>
      <w:r>
        <w:rPr>
          <w:rFonts w:hint="eastAsia" w:ascii="仿宋" w:hAnsi="仿宋" w:eastAsia="仿宋"/>
          <w:sz w:val="24"/>
        </w:rPr>
        <w:t>创新工作室</w:t>
      </w:r>
    </w:p>
    <w:tbl>
      <w:tblPr>
        <w:tblStyle w:val="4"/>
        <w:tblW w:w="13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8901"/>
        <w:gridCol w:w="1134"/>
        <w:gridCol w:w="907"/>
        <w:gridCol w:w="907"/>
      </w:tblGrid>
      <w:tr w14:paraId="0517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14" w:type="dxa"/>
            <w:vAlign w:val="center"/>
          </w:tcPr>
          <w:p w14:paraId="4DAB1749">
            <w:pPr>
              <w:jc w:val="center"/>
              <w:rPr>
                <w:rFonts w:hint="eastAsia" w:ascii="仿宋" w:hAnsi="仿宋" w:eastAsia="仿宋" w:cs="仿宋"/>
                <w:sz w:val="24"/>
                <w:szCs w:val="24"/>
              </w:rPr>
            </w:pPr>
            <w:r>
              <w:rPr>
                <w:rFonts w:hint="eastAsia" w:ascii="仿宋" w:hAnsi="仿宋" w:eastAsia="仿宋" w:cs="仿宋"/>
                <w:sz w:val="24"/>
                <w:szCs w:val="24"/>
              </w:rPr>
              <w:t>类型</w:t>
            </w:r>
          </w:p>
        </w:tc>
        <w:tc>
          <w:tcPr>
            <w:tcW w:w="8901" w:type="dxa"/>
            <w:vAlign w:val="center"/>
          </w:tcPr>
          <w:p w14:paraId="37A92522">
            <w:pPr>
              <w:jc w:val="center"/>
              <w:rPr>
                <w:rFonts w:hint="eastAsia" w:ascii="仿宋" w:hAnsi="仿宋" w:eastAsia="仿宋"/>
                <w:sz w:val="24"/>
              </w:rPr>
            </w:pPr>
            <w:r>
              <w:rPr>
                <w:rFonts w:hint="eastAsia" w:ascii="仿宋" w:hAnsi="仿宋" w:eastAsia="仿宋" w:cs="仿宋"/>
                <w:sz w:val="24"/>
                <w:szCs w:val="24"/>
              </w:rPr>
              <w:t>参数介绍</w:t>
            </w:r>
          </w:p>
        </w:tc>
        <w:tc>
          <w:tcPr>
            <w:tcW w:w="1134" w:type="dxa"/>
            <w:vAlign w:val="center"/>
          </w:tcPr>
          <w:p w14:paraId="6F026C7B">
            <w:pPr>
              <w:jc w:val="center"/>
              <w:rPr>
                <w:rFonts w:hint="eastAsia" w:ascii="仿宋" w:hAnsi="仿宋" w:eastAsia="仿宋" w:cs="仿宋"/>
                <w:sz w:val="24"/>
                <w:szCs w:val="24"/>
              </w:rPr>
            </w:pPr>
            <w:r>
              <w:rPr>
                <w:rFonts w:hint="eastAsia" w:ascii="仿宋" w:hAnsi="仿宋" w:eastAsia="仿宋" w:cs="仿宋"/>
                <w:sz w:val="24"/>
                <w:szCs w:val="24"/>
              </w:rPr>
              <w:t>类型</w:t>
            </w:r>
          </w:p>
        </w:tc>
        <w:tc>
          <w:tcPr>
            <w:tcW w:w="907" w:type="dxa"/>
            <w:noWrap/>
            <w:vAlign w:val="center"/>
          </w:tcPr>
          <w:p w14:paraId="4B089070">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907" w:type="dxa"/>
            <w:noWrap/>
            <w:vAlign w:val="center"/>
          </w:tcPr>
          <w:p w14:paraId="2299E5F1">
            <w:pPr>
              <w:jc w:val="center"/>
              <w:rPr>
                <w:rFonts w:hint="eastAsia" w:ascii="仿宋" w:hAnsi="仿宋" w:eastAsia="仿宋" w:cs="仿宋"/>
                <w:sz w:val="24"/>
                <w:szCs w:val="24"/>
              </w:rPr>
            </w:pPr>
            <w:r>
              <w:rPr>
                <w:rFonts w:hint="eastAsia" w:ascii="仿宋" w:hAnsi="仿宋" w:eastAsia="仿宋" w:cs="仿宋"/>
                <w:sz w:val="24"/>
                <w:szCs w:val="24"/>
              </w:rPr>
              <w:t>单位</w:t>
            </w:r>
          </w:p>
        </w:tc>
      </w:tr>
      <w:tr w14:paraId="529F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1814" w:type="dxa"/>
            <w:vAlign w:val="center"/>
          </w:tcPr>
          <w:p w14:paraId="6045263D">
            <w:pPr>
              <w:adjustRightInd w:val="0"/>
              <w:snapToGrid w:val="0"/>
              <w:jc w:val="center"/>
              <w:rPr>
                <w:rFonts w:hint="eastAsia" w:ascii="仿宋" w:hAnsi="仿宋" w:eastAsia="仿宋"/>
                <w:sz w:val="24"/>
              </w:rPr>
            </w:pPr>
            <w:r>
              <w:rPr>
                <w:rFonts w:hint="eastAsia" w:ascii="仿宋" w:hAnsi="仿宋" w:eastAsia="仿宋"/>
                <w:sz w:val="24"/>
              </w:rPr>
              <w:t>讯飞AI互联黑板(含智能笔)</w:t>
            </w:r>
          </w:p>
        </w:tc>
        <w:tc>
          <w:tcPr>
            <w:tcW w:w="8901" w:type="dxa"/>
            <w:vAlign w:val="center"/>
          </w:tcPr>
          <w:p w14:paraId="57D8CE2C">
            <w:pPr>
              <w:adjustRightInd w:val="0"/>
              <w:snapToGrid w:val="0"/>
              <w:rPr>
                <w:rFonts w:hint="eastAsia" w:ascii="仿宋" w:hAnsi="仿宋" w:eastAsia="仿宋"/>
                <w:sz w:val="24"/>
              </w:rPr>
            </w:pPr>
            <w:r>
              <w:rPr>
                <w:rFonts w:hint="eastAsia" w:ascii="仿宋" w:hAnsi="仿宋" w:eastAsia="仿宋" w:cs="仿宋"/>
                <w:sz w:val="24"/>
                <w:szCs w:val="24"/>
              </w:rPr>
              <w:t>讯飞AI互联黑板是讯飞智慧窗系列新款产品。互联黑板可实现粉笔板书实时同步主屏，更有星火大模型赋能，提供智能作文批改和类人情境对话能力，是一款功能强大，贴近师生使用场景的现代化教学工具。</w:t>
            </w:r>
            <w:r>
              <w:rPr>
                <w:rFonts w:hint="eastAsia" w:ascii="仿宋" w:hAnsi="仿宋" w:eastAsia="仿宋" w:cs="仿宋"/>
                <w:sz w:val="24"/>
                <w:szCs w:val="24"/>
              </w:rPr>
              <w:br w:type="textWrapping"/>
            </w:r>
            <w:r>
              <w:rPr>
                <w:rFonts w:hint="eastAsia" w:ascii="仿宋" w:hAnsi="仿宋" w:eastAsia="仿宋" w:cs="仿宋"/>
                <w:sz w:val="24"/>
                <w:szCs w:val="24"/>
              </w:rPr>
              <w:t>1. 整机屏幕采用 86 寸 UHD 超高清 A 规 LED 液晶屏，显示比例 16:9，屏幕图像分辨率3840*2160；</w:t>
            </w:r>
            <w:r>
              <w:rPr>
                <w:rFonts w:hint="eastAsia" w:ascii="仿宋" w:hAnsi="仿宋" w:eastAsia="仿宋" w:cs="仿宋"/>
                <w:sz w:val="24"/>
                <w:szCs w:val="24"/>
              </w:rPr>
              <w:br w:type="textWrapping"/>
            </w:r>
            <w:r>
              <w:rPr>
                <w:rFonts w:hint="eastAsia" w:ascii="仿宋" w:hAnsi="仿宋" w:eastAsia="仿宋" w:cs="仿宋"/>
                <w:sz w:val="24"/>
                <w:szCs w:val="24"/>
              </w:rPr>
              <w:t>2.整体外观尺寸：红外黑板的宽4200mm、高1200mm、厚106mm。整机采用三拼接平面一体化设计(主副屏过渡平滑并在同一平面，中间无单独边框阻隔)，无推拉式结构及外露连接线。</w:t>
            </w:r>
            <w:r>
              <w:rPr>
                <w:rFonts w:hint="eastAsia" w:ascii="仿宋" w:hAnsi="仿宋" w:eastAsia="仿宋" w:cs="仿宋"/>
                <w:sz w:val="24"/>
                <w:szCs w:val="24"/>
              </w:rPr>
              <w:br w:type="textWrapping"/>
            </w:r>
            <w:r>
              <w:rPr>
                <w:rFonts w:hint="eastAsia" w:ascii="仿宋" w:hAnsi="仿宋" w:eastAsia="仿宋" w:cs="仿宋"/>
                <w:sz w:val="24"/>
                <w:szCs w:val="24"/>
              </w:rPr>
              <w:t>3. 整机有副板，可实现板书书写数据采集功能，可识别老师粉笔书写，板擦或手指擦除手势，且书写过程中可同步到一体机主屏。</w:t>
            </w:r>
            <w:r>
              <w:rPr>
                <w:rFonts w:hint="eastAsia" w:ascii="仿宋" w:hAnsi="仿宋" w:eastAsia="仿宋" w:cs="仿宋"/>
                <w:sz w:val="24"/>
                <w:szCs w:val="24"/>
              </w:rPr>
              <w:br w:type="textWrapping"/>
            </w:r>
            <w:r>
              <w:rPr>
                <w:rFonts w:hint="eastAsia" w:ascii="仿宋" w:hAnsi="仿宋" w:eastAsia="仿宋" w:cs="仿宋"/>
                <w:sz w:val="24"/>
                <w:szCs w:val="24"/>
              </w:rPr>
              <w:t>4. 含OPS：8G+256G</w:t>
            </w:r>
          </w:p>
        </w:tc>
        <w:tc>
          <w:tcPr>
            <w:tcW w:w="1134" w:type="dxa"/>
            <w:vAlign w:val="center"/>
          </w:tcPr>
          <w:p w14:paraId="336A49EC">
            <w:pPr>
              <w:adjustRightInd w:val="0"/>
              <w:snapToGrid w:val="0"/>
              <w:jc w:val="center"/>
              <w:rPr>
                <w:rFonts w:hint="eastAsia" w:ascii="仿宋" w:hAnsi="仿宋" w:eastAsia="仿宋"/>
                <w:sz w:val="24"/>
              </w:rPr>
            </w:pPr>
            <w:r>
              <w:rPr>
                <w:rFonts w:hint="eastAsia" w:ascii="仿宋" w:hAnsi="仿宋" w:eastAsia="仿宋"/>
                <w:sz w:val="24"/>
              </w:rPr>
              <w:t>软硬件</w:t>
            </w:r>
          </w:p>
        </w:tc>
        <w:tc>
          <w:tcPr>
            <w:tcW w:w="907" w:type="dxa"/>
            <w:noWrap/>
            <w:vAlign w:val="center"/>
          </w:tcPr>
          <w:p w14:paraId="0FA2B7B5">
            <w:pPr>
              <w:adjustRightInd w:val="0"/>
              <w:snapToGrid w:val="0"/>
              <w:jc w:val="center"/>
              <w:rPr>
                <w:rFonts w:hint="eastAsia" w:ascii="仿宋" w:hAnsi="仿宋" w:eastAsia="仿宋"/>
                <w:sz w:val="24"/>
              </w:rPr>
            </w:pPr>
            <w:r>
              <w:rPr>
                <w:rFonts w:hint="eastAsia" w:ascii="仿宋" w:hAnsi="仿宋" w:eastAsia="仿宋"/>
                <w:sz w:val="24"/>
              </w:rPr>
              <w:t>1</w:t>
            </w:r>
          </w:p>
        </w:tc>
        <w:tc>
          <w:tcPr>
            <w:tcW w:w="907" w:type="dxa"/>
            <w:noWrap/>
            <w:vAlign w:val="center"/>
          </w:tcPr>
          <w:p w14:paraId="706E4D7A">
            <w:pPr>
              <w:adjustRightInd w:val="0"/>
              <w:snapToGrid w:val="0"/>
              <w:jc w:val="center"/>
              <w:rPr>
                <w:rFonts w:hint="eastAsia" w:ascii="仿宋" w:hAnsi="仿宋" w:eastAsia="仿宋"/>
                <w:sz w:val="24"/>
              </w:rPr>
            </w:pPr>
            <w:r>
              <w:rPr>
                <w:rFonts w:hint="eastAsia" w:ascii="仿宋" w:hAnsi="仿宋" w:eastAsia="仿宋"/>
                <w:sz w:val="24"/>
              </w:rPr>
              <w:t>台</w:t>
            </w:r>
          </w:p>
        </w:tc>
      </w:tr>
      <w:tr w14:paraId="3F04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1814" w:type="dxa"/>
            <w:vAlign w:val="center"/>
          </w:tcPr>
          <w:p w14:paraId="4276654B">
            <w:pPr>
              <w:jc w:val="center"/>
              <w:rPr>
                <w:rFonts w:hint="eastAsia" w:ascii="仿宋" w:hAnsi="仿宋" w:eastAsia="仿宋" w:cs="仿宋"/>
                <w:sz w:val="24"/>
                <w:szCs w:val="24"/>
              </w:rPr>
            </w:pPr>
            <w:r>
              <w:rPr>
                <w:rFonts w:hint="eastAsia" w:ascii="仿宋" w:hAnsi="仿宋" w:eastAsia="仿宋" w:cs="仿宋"/>
                <w:sz w:val="24"/>
                <w:szCs w:val="24"/>
              </w:rPr>
              <w:t>AIoT实验箱-B1</w:t>
            </w:r>
          </w:p>
        </w:tc>
        <w:tc>
          <w:tcPr>
            <w:tcW w:w="8901" w:type="dxa"/>
            <w:vAlign w:val="center"/>
          </w:tcPr>
          <w:p w14:paraId="5318B8B9">
            <w:pPr>
              <w:rPr>
                <w:rFonts w:hint="eastAsia" w:ascii="仿宋" w:hAnsi="仿宋" w:eastAsia="仿宋" w:cs="仿宋"/>
                <w:sz w:val="24"/>
                <w:szCs w:val="24"/>
              </w:rPr>
            </w:pPr>
            <w:r>
              <w:rPr>
                <w:rFonts w:hint="eastAsia" w:ascii="仿宋" w:hAnsi="仿宋" w:eastAsia="仿宋" w:cs="仿宋"/>
                <w:sz w:val="24"/>
                <w:szCs w:val="24"/>
              </w:rPr>
              <w:t>基于讯飞人工智能芯片AIoT芯片，满足智能物联网、人工智能等专业综合实验，产品基本参数：</w:t>
            </w:r>
            <w:r>
              <w:rPr>
                <w:rFonts w:hint="eastAsia" w:ascii="仿宋" w:hAnsi="仿宋" w:eastAsia="仿宋" w:cs="仿宋"/>
                <w:sz w:val="24"/>
                <w:szCs w:val="24"/>
              </w:rPr>
              <w:br w:type="textWrapping"/>
            </w:r>
            <w:r>
              <w:rPr>
                <w:rFonts w:hint="eastAsia" w:ascii="仿宋" w:hAnsi="仿宋" w:eastAsia="仿宋" w:cs="仿宋"/>
                <w:sz w:val="24"/>
                <w:szCs w:val="24"/>
              </w:rPr>
              <w:t>•板载讯飞自研AI芯片，ARM 300MHz Cortex-M4、DSP HiFi4 300M、NPU 0.25GTops算力 AIoT三核异构；</w:t>
            </w:r>
            <w:r>
              <w:rPr>
                <w:rFonts w:hint="eastAsia" w:ascii="仿宋" w:hAnsi="仿宋" w:eastAsia="仿宋" w:cs="仿宋"/>
                <w:sz w:val="24"/>
                <w:szCs w:val="24"/>
              </w:rPr>
              <w:br w:type="textWrapping"/>
            </w:r>
            <w:r>
              <w:rPr>
                <w:rFonts w:hint="eastAsia" w:ascii="仿宋" w:hAnsi="仿宋" w:eastAsia="仿宋" w:cs="仿宋"/>
                <w:sz w:val="24"/>
                <w:szCs w:val="24"/>
              </w:rPr>
              <w:t>•板载6TOPS边缘计算平台，支持TensorFlow、PyTorch、MXNet、Caffe等一系列主流深度学习框架；支持INT4/INT8/INT16混合运算，可适用于边缘计算、人工智能、云计算、增强现实等领域；</w:t>
            </w:r>
            <w:r>
              <w:rPr>
                <w:rFonts w:hint="eastAsia" w:ascii="仿宋" w:hAnsi="仿宋" w:eastAsia="仿宋" w:cs="仿宋"/>
                <w:sz w:val="24"/>
                <w:szCs w:val="24"/>
              </w:rPr>
              <w:br w:type="textWrapping"/>
            </w:r>
            <w:r>
              <w:rPr>
                <w:rFonts w:hint="eastAsia" w:ascii="仿宋" w:hAnsi="仿宋" w:eastAsia="仿宋" w:cs="仿宋"/>
                <w:sz w:val="24"/>
                <w:szCs w:val="24"/>
              </w:rPr>
              <w:t>•系统支持全面，如FreeRTOS、Zepyhr；Linux、Ubuntu22.04、Android12、麒麟等国产操作系统；</w:t>
            </w:r>
            <w:r>
              <w:rPr>
                <w:rFonts w:hint="eastAsia" w:ascii="仿宋" w:hAnsi="仿宋" w:eastAsia="仿宋" w:cs="仿宋"/>
                <w:sz w:val="24"/>
                <w:szCs w:val="24"/>
              </w:rPr>
              <w:br w:type="textWrapping"/>
            </w:r>
            <w:r>
              <w:rPr>
                <w:rFonts w:hint="eastAsia" w:ascii="仿宋" w:hAnsi="仿宋" w:eastAsia="仿宋" w:cs="仿宋"/>
                <w:sz w:val="24"/>
                <w:szCs w:val="24"/>
              </w:rPr>
              <w:t>•板载5G/NB-IoT、Wi-Fi、BLE5.0等模组，支持通过5G窄带、Wi-Fi、BLE通信，通过板载接口、可支持更多的物联网通信方式，如Zigbee、LoRa等；</w:t>
            </w:r>
          </w:p>
        </w:tc>
        <w:tc>
          <w:tcPr>
            <w:tcW w:w="1134" w:type="dxa"/>
            <w:vAlign w:val="center"/>
          </w:tcPr>
          <w:p w14:paraId="7673802C">
            <w:pPr>
              <w:adjustRightInd w:val="0"/>
              <w:snapToGrid w:val="0"/>
              <w:jc w:val="center"/>
              <w:rPr>
                <w:rFonts w:hint="eastAsia" w:ascii="仿宋" w:hAnsi="仿宋" w:eastAsia="仿宋"/>
                <w:sz w:val="24"/>
              </w:rPr>
            </w:pPr>
            <w:r>
              <w:rPr>
                <w:rFonts w:hint="eastAsia" w:ascii="仿宋" w:hAnsi="仿宋" w:eastAsia="仿宋"/>
                <w:sz w:val="24"/>
              </w:rPr>
              <w:t>硬件</w:t>
            </w:r>
          </w:p>
        </w:tc>
        <w:tc>
          <w:tcPr>
            <w:tcW w:w="907" w:type="dxa"/>
            <w:noWrap/>
            <w:vAlign w:val="center"/>
          </w:tcPr>
          <w:p w14:paraId="48091890">
            <w:pPr>
              <w:adjustRightInd w:val="0"/>
              <w:snapToGrid w:val="0"/>
              <w:jc w:val="center"/>
              <w:rPr>
                <w:rFonts w:hint="eastAsia" w:ascii="仿宋" w:hAnsi="仿宋" w:eastAsia="仿宋"/>
                <w:sz w:val="24"/>
              </w:rPr>
            </w:pPr>
            <w:r>
              <w:rPr>
                <w:rFonts w:hint="eastAsia" w:ascii="仿宋" w:hAnsi="仿宋" w:eastAsia="仿宋"/>
                <w:sz w:val="24"/>
              </w:rPr>
              <w:t>5</w:t>
            </w:r>
          </w:p>
        </w:tc>
        <w:tc>
          <w:tcPr>
            <w:tcW w:w="907" w:type="dxa"/>
            <w:noWrap/>
            <w:vAlign w:val="center"/>
          </w:tcPr>
          <w:p w14:paraId="20001A77">
            <w:pPr>
              <w:adjustRightInd w:val="0"/>
              <w:snapToGrid w:val="0"/>
              <w:jc w:val="center"/>
              <w:rPr>
                <w:rFonts w:hint="eastAsia" w:ascii="仿宋" w:hAnsi="仿宋" w:eastAsia="仿宋"/>
                <w:sz w:val="24"/>
              </w:rPr>
            </w:pPr>
            <w:r>
              <w:rPr>
                <w:rFonts w:hint="eastAsia" w:ascii="仿宋" w:hAnsi="仿宋" w:eastAsia="仿宋"/>
                <w:sz w:val="24"/>
              </w:rPr>
              <w:t>台</w:t>
            </w:r>
          </w:p>
        </w:tc>
      </w:tr>
      <w:tr w14:paraId="1AAB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14" w:type="dxa"/>
            <w:vAlign w:val="center"/>
          </w:tcPr>
          <w:p w14:paraId="194DC58E">
            <w:pPr>
              <w:jc w:val="center"/>
              <w:rPr>
                <w:rFonts w:hint="eastAsia" w:ascii="仿宋" w:hAnsi="仿宋" w:eastAsia="仿宋" w:cs="仿宋"/>
                <w:sz w:val="24"/>
                <w:szCs w:val="24"/>
              </w:rPr>
            </w:pPr>
            <w:r>
              <w:rPr>
                <w:rFonts w:hint="eastAsia" w:ascii="仿宋" w:hAnsi="仿宋" w:eastAsia="仿宋" w:cs="仿宋"/>
                <w:sz w:val="24"/>
                <w:szCs w:val="24"/>
              </w:rPr>
              <w:t>深度学习计算机</w:t>
            </w:r>
          </w:p>
        </w:tc>
        <w:tc>
          <w:tcPr>
            <w:tcW w:w="8901" w:type="dxa"/>
            <w:vAlign w:val="center"/>
          </w:tcPr>
          <w:p w14:paraId="57A092BB">
            <w:pPr>
              <w:rPr>
                <w:rFonts w:hint="eastAsia" w:ascii="仿宋" w:hAnsi="仿宋" w:eastAsia="仿宋" w:cs="仿宋"/>
                <w:sz w:val="24"/>
                <w:szCs w:val="24"/>
              </w:rPr>
            </w:pPr>
            <w:r>
              <w:rPr>
                <w:rFonts w:hint="eastAsia" w:ascii="仿宋" w:hAnsi="仿宋" w:eastAsia="仿宋" w:cs="仿宋"/>
                <w:sz w:val="24"/>
                <w:szCs w:val="24"/>
              </w:rPr>
              <w:t>CPU：Intel i5-12490F</w:t>
            </w:r>
            <w:r>
              <w:rPr>
                <w:rFonts w:hint="eastAsia" w:ascii="仿宋" w:hAnsi="仿宋" w:eastAsia="仿宋" w:cs="仿宋"/>
                <w:sz w:val="24"/>
                <w:szCs w:val="24"/>
              </w:rPr>
              <w:br w:type="textWrapping"/>
            </w:r>
            <w:r>
              <w:rPr>
                <w:rFonts w:hint="eastAsia" w:ascii="仿宋" w:hAnsi="仿宋" w:eastAsia="仿宋" w:cs="仿宋"/>
                <w:sz w:val="24"/>
                <w:szCs w:val="24"/>
              </w:rPr>
              <w:t>内存：16GB*2 DDR4</w:t>
            </w:r>
            <w:r>
              <w:rPr>
                <w:rFonts w:hint="eastAsia" w:ascii="仿宋" w:hAnsi="仿宋" w:eastAsia="仿宋" w:cs="仿宋"/>
                <w:sz w:val="24"/>
                <w:szCs w:val="24"/>
              </w:rPr>
              <w:br w:type="textWrapping"/>
            </w:r>
            <w:r>
              <w:rPr>
                <w:rFonts w:hint="eastAsia" w:ascii="仿宋" w:hAnsi="仿宋" w:eastAsia="仿宋" w:cs="仿宋"/>
                <w:sz w:val="24"/>
                <w:szCs w:val="24"/>
              </w:rPr>
              <w:t>GPU：RTX 4060 8GB</w:t>
            </w:r>
            <w:r>
              <w:rPr>
                <w:rFonts w:hint="eastAsia" w:ascii="仿宋" w:hAnsi="仿宋" w:eastAsia="仿宋" w:cs="仿宋"/>
                <w:sz w:val="24"/>
                <w:szCs w:val="24"/>
              </w:rPr>
              <w:br w:type="textWrapping"/>
            </w:r>
            <w:r>
              <w:rPr>
                <w:rFonts w:hint="eastAsia" w:ascii="仿宋" w:hAnsi="仿宋" w:eastAsia="仿宋" w:cs="仿宋"/>
                <w:sz w:val="24"/>
                <w:szCs w:val="24"/>
              </w:rPr>
              <w:t>硬盘：512GB NVMe PCIE 4.0</w:t>
            </w:r>
            <w:r>
              <w:rPr>
                <w:rFonts w:hint="eastAsia" w:ascii="仿宋" w:hAnsi="仿宋" w:eastAsia="仿宋" w:cs="仿宋"/>
                <w:sz w:val="24"/>
                <w:szCs w:val="24"/>
              </w:rPr>
              <w:br w:type="textWrapping"/>
            </w:r>
            <w:r>
              <w:rPr>
                <w:rFonts w:hint="eastAsia" w:ascii="仿宋" w:hAnsi="仿宋" w:eastAsia="仿宋" w:cs="仿宋"/>
                <w:sz w:val="24"/>
                <w:szCs w:val="24"/>
              </w:rPr>
              <w:t>显示器：1920*1080，23.8英寸</w:t>
            </w:r>
          </w:p>
        </w:tc>
        <w:tc>
          <w:tcPr>
            <w:tcW w:w="1134" w:type="dxa"/>
            <w:vAlign w:val="center"/>
          </w:tcPr>
          <w:p w14:paraId="4629E7F9">
            <w:pPr>
              <w:adjustRightInd w:val="0"/>
              <w:snapToGrid w:val="0"/>
              <w:jc w:val="center"/>
              <w:rPr>
                <w:rFonts w:hint="eastAsia" w:ascii="仿宋" w:hAnsi="仿宋" w:eastAsia="仿宋"/>
                <w:sz w:val="24"/>
              </w:rPr>
            </w:pPr>
            <w:r>
              <w:rPr>
                <w:rFonts w:hint="eastAsia" w:ascii="仿宋" w:hAnsi="仿宋" w:eastAsia="仿宋"/>
                <w:sz w:val="24"/>
              </w:rPr>
              <w:t>硬件</w:t>
            </w:r>
          </w:p>
        </w:tc>
        <w:tc>
          <w:tcPr>
            <w:tcW w:w="907" w:type="dxa"/>
            <w:noWrap/>
            <w:vAlign w:val="center"/>
          </w:tcPr>
          <w:p w14:paraId="50B525B4">
            <w:pPr>
              <w:adjustRightInd w:val="0"/>
              <w:snapToGrid w:val="0"/>
              <w:jc w:val="center"/>
              <w:rPr>
                <w:rFonts w:hint="eastAsia" w:ascii="仿宋" w:hAnsi="仿宋" w:eastAsia="仿宋"/>
                <w:sz w:val="24"/>
              </w:rPr>
            </w:pPr>
            <w:r>
              <w:rPr>
                <w:rFonts w:hint="eastAsia" w:ascii="仿宋" w:hAnsi="仿宋" w:eastAsia="仿宋"/>
                <w:sz w:val="24"/>
              </w:rPr>
              <w:t>10</w:t>
            </w:r>
          </w:p>
        </w:tc>
        <w:tc>
          <w:tcPr>
            <w:tcW w:w="907" w:type="dxa"/>
            <w:noWrap/>
            <w:vAlign w:val="center"/>
          </w:tcPr>
          <w:p w14:paraId="507459F5">
            <w:pPr>
              <w:adjustRightInd w:val="0"/>
              <w:snapToGrid w:val="0"/>
              <w:jc w:val="center"/>
              <w:rPr>
                <w:rFonts w:hint="eastAsia" w:ascii="仿宋" w:hAnsi="仿宋" w:eastAsia="仿宋"/>
                <w:sz w:val="24"/>
              </w:rPr>
            </w:pPr>
            <w:r>
              <w:rPr>
                <w:rFonts w:hint="eastAsia" w:ascii="仿宋" w:hAnsi="仿宋" w:eastAsia="仿宋"/>
                <w:sz w:val="24"/>
              </w:rPr>
              <w:t>台</w:t>
            </w:r>
          </w:p>
        </w:tc>
      </w:tr>
      <w:tr w14:paraId="5B10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14" w:type="dxa"/>
            <w:vAlign w:val="center"/>
          </w:tcPr>
          <w:p w14:paraId="5246A27D">
            <w:pPr>
              <w:jc w:val="center"/>
              <w:rPr>
                <w:rFonts w:hint="eastAsia" w:ascii="仿宋" w:hAnsi="仿宋" w:eastAsia="仿宋" w:cs="仿宋"/>
                <w:sz w:val="24"/>
                <w:szCs w:val="24"/>
              </w:rPr>
            </w:pPr>
            <w:r>
              <w:rPr>
                <w:rFonts w:hint="eastAsia" w:ascii="仿宋" w:hAnsi="仿宋" w:eastAsia="仿宋" w:cs="仿宋"/>
                <w:sz w:val="24"/>
                <w:szCs w:val="24"/>
              </w:rPr>
              <w:t>计算机</w:t>
            </w:r>
          </w:p>
        </w:tc>
        <w:tc>
          <w:tcPr>
            <w:tcW w:w="8901" w:type="dxa"/>
            <w:vAlign w:val="center"/>
          </w:tcPr>
          <w:p w14:paraId="7AD4838D">
            <w:pPr>
              <w:rPr>
                <w:rFonts w:hint="eastAsia" w:ascii="仿宋" w:hAnsi="仿宋" w:eastAsia="仿宋" w:cs="仿宋"/>
                <w:sz w:val="24"/>
                <w:szCs w:val="24"/>
              </w:rPr>
            </w:pPr>
            <w:r>
              <w:rPr>
                <w:rFonts w:hint="eastAsia" w:ascii="仿宋" w:hAnsi="仿宋" w:eastAsia="仿宋" w:cs="仿宋"/>
                <w:sz w:val="24"/>
                <w:szCs w:val="24"/>
              </w:rPr>
              <w:t>处理器：intel i5</w:t>
            </w:r>
            <w:r>
              <w:rPr>
                <w:rFonts w:hint="eastAsia" w:ascii="仿宋" w:hAnsi="仿宋" w:eastAsia="仿宋" w:cs="仿宋"/>
                <w:sz w:val="24"/>
                <w:szCs w:val="24"/>
              </w:rPr>
              <w:br w:type="textWrapping"/>
            </w:r>
            <w:r>
              <w:rPr>
                <w:rFonts w:hint="eastAsia" w:ascii="仿宋" w:hAnsi="仿宋" w:eastAsia="仿宋" w:cs="仿宋"/>
                <w:sz w:val="24"/>
                <w:szCs w:val="24"/>
              </w:rPr>
              <w:t>硬盘容量：240GB/256GB SSD+1TB HDD</w:t>
            </w:r>
            <w:r>
              <w:rPr>
                <w:rFonts w:hint="eastAsia" w:ascii="仿宋" w:hAnsi="仿宋" w:eastAsia="仿宋" w:cs="仿宋"/>
                <w:sz w:val="24"/>
                <w:szCs w:val="24"/>
              </w:rPr>
              <w:br w:type="textWrapping"/>
            </w:r>
            <w:r>
              <w:rPr>
                <w:rFonts w:hint="eastAsia" w:ascii="仿宋" w:hAnsi="仿宋" w:eastAsia="仿宋" w:cs="仿宋"/>
                <w:sz w:val="24"/>
                <w:szCs w:val="24"/>
              </w:rPr>
              <w:t>内存容量：16GB</w:t>
            </w:r>
            <w:r>
              <w:rPr>
                <w:rFonts w:hint="eastAsia" w:ascii="仿宋" w:hAnsi="仿宋" w:eastAsia="仿宋" w:cs="仿宋"/>
                <w:sz w:val="24"/>
                <w:szCs w:val="24"/>
              </w:rPr>
              <w:br w:type="textWrapping"/>
            </w:r>
            <w:r>
              <w:rPr>
                <w:rFonts w:hint="eastAsia" w:ascii="仿宋" w:hAnsi="仿宋" w:eastAsia="仿宋" w:cs="仿宋"/>
                <w:sz w:val="24"/>
                <w:szCs w:val="24"/>
              </w:rPr>
              <w:t>显示器：1920*1080，23.8英寸</w:t>
            </w:r>
          </w:p>
        </w:tc>
        <w:tc>
          <w:tcPr>
            <w:tcW w:w="1134" w:type="dxa"/>
            <w:vAlign w:val="center"/>
          </w:tcPr>
          <w:p w14:paraId="45C7B8E0">
            <w:pPr>
              <w:adjustRightInd w:val="0"/>
              <w:snapToGrid w:val="0"/>
              <w:jc w:val="center"/>
              <w:rPr>
                <w:rFonts w:hint="eastAsia" w:ascii="仿宋" w:hAnsi="仿宋" w:eastAsia="仿宋"/>
                <w:sz w:val="24"/>
              </w:rPr>
            </w:pPr>
            <w:r>
              <w:rPr>
                <w:rFonts w:hint="eastAsia" w:ascii="仿宋" w:hAnsi="仿宋" w:eastAsia="仿宋"/>
                <w:sz w:val="24"/>
              </w:rPr>
              <w:t>硬件</w:t>
            </w:r>
          </w:p>
        </w:tc>
        <w:tc>
          <w:tcPr>
            <w:tcW w:w="907" w:type="dxa"/>
            <w:noWrap/>
            <w:vAlign w:val="center"/>
          </w:tcPr>
          <w:p w14:paraId="1A0C3E92">
            <w:pPr>
              <w:adjustRightInd w:val="0"/>
              <w:snapToGrid w:val="0"/>
              <w:jc w:val="center"/>
              <w:rPr>
                <w:rFonts w:hint="eastAsia" w:ascii="仿宋" w:hAnsi="仿宋" w:eastAsia="仿宋"/>
                <w:sz w:val="24"/>
              </w:rPr>
            </w:pPr>
            <w:r>
              <w:rPr>
                <w:rFonts w:hint="eastAsia" w:ascii="仿宋" w:hAnsi="仿宋" w:eastAsia="仿宋"/>
                <w:sz w:val="24"/>
              </w:rPr>
              <w:t>10</w:t>
            </w:r>
          </w:p>
        </w:tc>
        <w:tc>
          <w:tcPr>
            <w:tcW w:w="907" w:type="dxa"/>
            <w:noWrap/>
            <w:vAlign w:val="center"/>
          </w:tcPr>
          <w:p w14:paraId="62C92EAB">
            <w:pPr>
              <w:adjustRightInd w:val="0"/>
              <w:snapToGrid w:val="0"/>
              <w:jc w:val="center"/>
              <w:rPr>
                <w:rFonts w:hint="eastAsia" w:ascii="仿宋" w:hAnsi="仿宋" w:eastAsia="仿宋"/>
                <w:sz w:val="24"/>
              </w:rPr>
            </w:pPr>
            <w:r>
              <w:rPr>
                <w:rFonts w:hint="eastAsia" w:ascii="仿宋" w:hAnsi="仿宋" w:eastAsia="仿宋"/>
                <w:sz w:val="24"/>
              </w:rPr>
              <w:t>台</w:t>
            </w:r>
          </w:p>
        </w:tc>
      </w:tr>
      <w:tr w14:paraId="4916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4" w:type="dxa"/>
            <w:vAlign w:val="center"/>
          </w:tcPr>
          <w:p w14:paraId="1AC7171B">
            <w:pPr>
              <w:jc w:val="center"/>
              <w:rPr>
                <w:rFonts w:hint="eastAsia" w:ascii="仿宋" w:hAnsi="仿宋" w:eastAsia="仿宋" w:cs="仿宋"/>
                <w:sz w:val="24"/>
                <w:szCs w:val="24"/>
              </w:rPr>
            </w:pPr>
            <w:r>
              <w:rPr>
                <w:rFonts w:hint="eastAsia" w:ascii="仿宋" w:hAnsi="仿宋" w:eastAsia="仿宋" w:cs="仿宋"/>
                <w:sz w:val="24"/>
                <w:szCs w:val="24"/>
              </w:rPr>
              <w:t>主题文化装饰</w:t>
            </w:r>
          </w:p>
        </w:tc>
        <w:tc>
          <w:tcPr>
            <w:tcW w:w="8901" w:type="dxa"/>
            <w:vAlign w:val="center"/>
          </w:tcPr>
          <w:p w14:paraId="62CE26B8">
            <w:pPr>
              <w:rPr>
                <w:rFonts w:hint="eastAsia" w:ascii="仿宋" w:hAnsi="仿宋" w:eastAsia="仿宋" w:cs="仿宋"/>
                <w:sz w:val="24"/>
                <w:szCs w:val="24"/>
              </w:rPr>
            </w:pPr>
            <w:r>
              <w:rPr>
                <w:rFonts w:hint="eastAsia" w:ascii="仿宋" w:hAnsi="仿宋" w:eastAsia="仿宋" w:cs="仿宋"/>
                <w:sz w:val="24"/>
                <w:szCs w:val="24"/>
              </w:rPr>
              <w:t>主题文化装饰，凸显科大讯飞等主题特色</w:t>
            </w:r>
          </w:p>
        </w:tc>
        <w:tc>
          <w:tcPr>
            <w:tcW w:w="1134" w:type="dxa"/>
            <w:vAlign w:val="center"/>
          </w:tcPr>
          <w:p w14:paraId="19B05EBA">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noWrap/>
            <w:vAlign w:val="center"/>
          </w:tcPr>
          <w:p w14:paraId="1E2EBF0B">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0263C8B0">
            <w:pPr>
              <w:jc w:val="center"/>
              <w:rPr>
                <w:rFonts w:hint="eastAsia" w:ascii="仿宋" w:hAnsi="仿宋" w:eastAsia="仿宋" w:cs="仿宋"/>
                <w:sz w:val="24"/>
                <w:szCs w:val="24"/>
              </w:rPr>
            </w:pPr>
            <w:r>
              <w:rPr>
                <w:rFonts w:hint="eastAsia" w:ascii="仿宋" w:hAnsi="仿宋" w:eastAsia="仿宋" w:cs="仿宋"/>
                <w:sz w:val="24"/>
                <w:szCs w:val="24"/>
              </w:rPr>
              <w:t>间</w:t>
            </w:r>
          </w:p>
        </w:tc>
      </w:tr>
      <w:tr w14:paraId="2EA5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0A654910">
            <w:pPr>
              <w:jc w:val="center"/>
              <w:rPr>
                <w:rFonts w:hint="eastAsia" w:ascii="仿宋" w:hAnsi="仿宋" w:eastAsia="仿宋" w:cs="仿宋"/>
                <w:sz w:val="24"/>
                <w:szCs w:val="24"/>
              </w:rPr>
            </w:pPr>
            <w:r>
              <w:rPr>
                <w:rFonts w:hint="eastAsia" w:ascii="仿宋" w:hAnsi="仿宋" w:eastAsia="仿宋" w:cs="仿宋"/>
                <w:sz w:val="24"/>
                <w:szCs w:val="24"/>
              </w:rPr>
              <w:t>课桌椅</w:t>
            </w:r>
          </w:p>
        </w:tc>
        <w:tc>
          <w:tcPr>
            <w:tcW w:w="8901" w:type="dxa"/>
            <w:noWrap/>
            <w:vAlign w:val="center"/>
          </w:tcPr>
          <w:p w14:paraId="6AB09A04">
            <w:pPr>
              <w:rPr>
                <w:rFonts w:hint="eastAsia" w:ascii="仿宋" w:hAnsi="仿宋" w:eastAsia="仿宋" w:cs="仿宋"/>
                <w:sz w:val="24"/>
                <w:szCs w:val="24"/>
              </w:rPr>
            </w:pPr>
            <w:r>
              <w:rPr>
                <w:rFonts w:hint="eastAsia" w:ascii="仿宋" w:hAnsi="仿宋" w:eastAsia="仿宋" w:cs="仿宋"/>
                <w:sz w:val="24"/>
                <w:szCs w:val="24"/>
              </w:rPr>
              <w:t>-</w:t>
            </w:r>
          </w:p>
        </w:tc>
        <w:tc>
          <w:tcPr>
            <w:tcW w:w="1134" w:type="dxa"/>
            <w:noWrap/>
            <w:vAlign w:val="center"/>
          </w:tcPr>
          <w:p w14:paraId="141175EE">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noWrap/>
            <w:vAlign w:val="center"/>
          </w:tcPr>
          <w:p w14:paraId="7CE5E334">
            <w:pPr>
              <w:jc w:val="center"/>
              <w:rPr>
                <w:rFonts w:hint="eastAsia" w:ascii="仿宋" w:hAnsi="仿宋" w:eastAsia="仿宋" w:cs="仿宋"/>
                <w:sz w:val="24"/>
                <w:szCs w:val="24"/>
              </w:rPr>
            </w:pPr>
            <w:r>
              <w:rPr>
                <w:rFonts w:hint="eastAsia" w:ascii="仿宋" w:hAnsi="仿宋" w:eastAsia="仿宋" w:cs="仿宋"/>
                <w:sz w:val="24"/>
                <w:szCs w:val="24"/>
              </w:rPr>
              <w:t>50</w:t>
            </w:r>
          </w:p>
        </w:tc>
        <w:tc>
          <w:tcPr>
            <w:tcW w:w="907" w:type="dxa"/>
            <w:noWrap/>
            <w:vAlign w:val="center"/>
          </w:tcPr>
          <w:p w14:paraId="1A4A477E">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67EA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18A6D1B8">
            <w:pPr>
              <w:jc w:val="center"/>
              <w:rPr>
                <w:rFonts w:hint="eastAsia" w:ascii="仿宋" w:hAnsi="仿宋" w:eastAsia="仿宋" w:cs="仿宋"/>
                <w:sz w:val="24"/>
                <w:szCs w:val="24"/>
              </w:rPr>
            </w:pPr>
            <w:r>
              <w:rPr>
                <w:rFonts w:hint="eastAsia" w:ascii="仿宋" w:hAnsi="仿宋" w:eastAsia="仿宋" w:cs="仿宋"/>
                <w:sz w:val="24"/>
                <w:szCs w:val="24"/>
              </w:rPr>
              <w:t>讲台</w:t>
            </w:r>
          </w:p>
        </w:tc>
        <w:tc>
          <w:tcPr>
            <w:tcW w:w="8901" w:type="dxa"/>
            <w:noWrap/>
            <w:vAlign w:val="center"/>
          </w:tcPr>
          <w:p w14:paraId="52C83E8F">
            <w:pPr>
              <w:rPr>
                <w:rFonts w:hint="eastAsia" w:ascii="仿宋" w:hAnsi="仿宋" w:eastAsia="仿宋" w:cs="仿宋"/>
                <w:sz w:val="24"/>
                <w:szCs w:val="24"/>
              </w:rPr>
            </w:pPr>
            <w:r>
              <w:rPr>
                <w:rFonts w:hint="eastAsia" w:ascii="仿宋" w:hAnsi="仿宋" w:eastAsia="仿宋" w:cs="仿宋"/>
                <w:sz w:val="24"/>
                <w:szCs w:val="24"/>
              </w:rPr>
              <w:t>-</w:t>
            </w:r>
          </w:p>
        </w:tc>
        <w:tc>
          <w:tcPr>
            <w:tcW w:w="1134" w:type="dxa"/>
            <w:noWrap/>
            <w:vAlign w:val="center"/>
          </w:tcPr>
          <w:p w14:paraId="6714CF0F">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noWrap/>
            <w:vAlign w:val="center"/>
          </w:tcPr>
          <w:p w14:paraId="24586DDC">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6F7B4A9D">
            <w:pPr>
              <w:jc w:val="center"/>
              <w:rPr>
                <w:rFonts w:hint="eastAsia" w:ascii="仿宋" w:hAnsi="仿宋" w:eastAsia="仿宋" w:cs="仿宋"/>
                <w:sz w:val="24"/>
                <w:szCs w:val="24"/>
              </w:rPr>
            </w:pPr>
            <w:r>
              <w:rPr>
                <w:rFonts w:hint="eastAsia" w:ascii="仿宋" w:hAnsi="仿宋" w:eastAsia="仿宋" w:cs="仿宋"/>
                <w:sz w:val="24"/>
                <w:szCs w:val="24"/>
              </w:rPr>
              <w:t>台</w:t>
            </w:r>
          </w:p>
        </w:tc>
      </w:tr>
      <w:tr w14:paraId="0AD8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3" w:type="dxa"/>
            <w:gridSpan w:val="5"/>
            <w:vAlign w:val="center"/>
          </w:tcPr>
          <w:p w14:paraId="260AE3F6">
            <w:pPr>
              <w:rPr>
                <w:rFonts w:hint="eastAsia" w:ascii="仿宋" w:hAnsi="仿宋" w:eastAsia="仿宋" w:cs="仿宋"/>
                <w:sz w:val="24"/>
                <w:szCs w:val="24"/>
              </w:rPr>
            </w:pPr>
            <w:r>
              <w:rPr>
                <w:rFonts w:hint="eastAsia" w:ascii="仿宋" w:hAnsi="仿宋" w:eastAsia="仿宋" w:cs="仿宋"/>
                <w:sz w:val="24"/>
                <w:szCs w:val="24"/>
              </w:rPr>
              <w:t>备注：设备与</w:t>
            </w:r>
            <w:r>
              <w:rPr>
                <w:rFonts w:hint="eastAsia" w:ascii="仿宋" w:hAnsi="仿宋" w:eastAsia="仿宋" w:cs="Times New Roman"/>
                <w:kern w:val="0"/>
                <w:sz w:val="22"/>
                <w:szCs w:val="18"/>
              </w:rPr>
              <w:t>资源持续迭代更新，具备以交付为准，丙方于2028年完成交付。</w:t>
            </w:r>
          </w:p>
        </w:tc>
      </w:tr>
    </w:tbl>
    <w:p w14:paraId="20A86D7E">
      <w:pPr>
        <w:numPr>
          <w:ilvl w:val="0"/>
          <w:numId w:val="1"/>
        </w:numPr>
        <w:spacing w:line="480" w:lineRule="auto"/>
        <w:jc w:val="left"/>
        <w:rPr>
          <w:rFonts w:hint="eastAsia" w:ascii="仿宋" w:hAnsi="仿宋" w:eastAsia="仿宋"/>
          <w:sz w:val="24"/>
        </w:rPr>
      </w:pPr>
      <w:r>
        <w:rPr>
          <w:rFonts w:hint="eastAsia" w:ascii="仿宋" w:hAnsi="仿宋" w:eastAsia="仿宋"/>
          <w:sz w:val="24"/>
        </w:rPr>
        <w:t>平台与资源</w:t>
      </w:r>
    </w:p>
    <w:tbl>
      <w:tblPr>
        <w:tblStyle w:val="4"/>
        <w:tblW w:w="13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814"/>
        <w:gridCol w:w="7030"/>
        <w:gridCol w:w="1134"/>
        <w:gridCol w:w="907"/>
        <w:gridCol w:w="907"/>
      </w:tblGrid>
      <w:tr w14:paraId="0AA3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757" w:type="dxa"/>
            <w:vMerge w:val="restart"/>
            <w:vAlign w:val="center"/>
          </w:tcPr>
          <w:p w14:paraId="787D30DE">
            <w:pPr>
              <w:adjustRightInd w:val="0"/>
              <w:snapToGrid w:val="0"/>
              <w:spacing w:after="156" w:afterLines="50" w:line="300" w:lineRule="auto"/>
              <w:jc w:val="center"/>
              <w:rPr>
                <w:rFonts w:hint="eastAsia" w:ascii="仿宋" w:hAnsi="仿宋" w:eastAsia="仿宋"/>
                <w:sz w:val="24"/>
                <w:szCs w:val="24"/>
              </w:rPr>
            </w:pPr>
            <w:r>
              <w:rPr>
                <w:rFonts w:hint="eastAsia" w:ascii="仿宋" w:hAnsi="仿宋" w:eastAsia="仿宋"/>
                <w:sz w:val="24"/>
                <w:szCs w:val="24"/>
              </w:rPr>
              <w:t>博思学习平台</w:t>
            </w:r>
          </w:p>
        </w:tc>
        <w:tc>
          <w:tcPr>
            <w:tcW w:w="1814" w:type="dxa"/>
            <w:vAlign w:val="center"/>
          </w:tcPr>
          <w:p w14:paraId="75C8BA64">
            <w:pPr>
              <w:spacing w:line="276" w:lineRule="auto"/>
              <w:jc w:val="center"/>
              <w:rPr>
                <w:rFonts w:hint="eastAsia" w:ascii="仿宋" w:hAnsi="仿宋" w:eastAsia="仿宋" w:cs="仿宋"/>
                <w:sz w:val="24"/>
                <w:szCs w:val="24"/>
              </w:rPr>
            </w:pPr>
            <w:r>
              <w:rPr>
                <w:rFonts w:hint="eastAsia" w:ascii="仿宋" w:hAnsi="仿宋" w:eastAsia="仿宋" w:cs="Times New Roman"/>
                <w:kern w:val="0"/>
                <w:sz w:val="24"/>
                <w:szCs w:val="24"/>
              </w:rPr>
              <w:t>公有云软件平台授权</w:t>
            </w:r>
          </w:p>
        </w:tc>
        <w:tc>
          <w:tcPr>
            <w:tcW w:w="7030" w:type="dxa"/>
            <w:noWrap/>
            <w:vAlign w:val="center"/>
          </w:tcPr>
          <w:p w14:paraId="30A39760">
            <w:pPr>
              <w:adjustRightInd w:val="0"/>
              <w:snapToGrid w:val="0"/>
              <w:rPr>
                <w:rFonts w:hint="eastAsia" w:ascii="仿宋" w:hAnsi="仿宋" w:eastAsia="仿宋" w:cs="仿宋"/>
                <w:sz w:val="24"/>
                <w:szCs w:val="24"/>
              </w:rPr>
            </w:pPr>
            <w:r>
              <w:rPr>
                <w:rFonts w:hint="eastAsia" w:ascii="仿宋" w:hAnsi="仿宋" w:eastAsia="仿宋" w:cs="仿宋"/>
                <w:sz w:val="24"/>
                <w:szCs w:val="24"/>
              </w:rPr>
              <w:t>基于人工智能和大数据的新一代信息技术、以产业人才需求为导向，自主研发围绕产业岗位能力分解设计的以学习者为中心的公有云平台，该平台内置十大岗位能力标准及配套岗位能力成长课程及对应认证体系，围绕岗位能力为学生提供统一的“学、练、测”服务。</w:t>
            </w:r>
          </w:p>
        </w:tc>
        <w:tc>
          <w:tcPr>
            <w:tcW w:w="1134" w:type="dxa"/>
            <w:noWrap/>
            <w:vAlign w:val="center"/>
          </w:tcPr>
          <w:p w14:paraId="0EF2F9E5">
            <w:pPr>
              <w:jc w:val="center"/>
              <w:rPr>
                <w:rFonts w:hint="eastAsia" w:ascii="仿宋" w:hAnsi="仿宋" w:eastAsia="仿宋" w:cs="仿宋"/>
                <w:sz w:val="24"/>
                <w:szCs w:val="24"/>
              </w:rPr>
            </w:pPr>
            <w:r>
              <w:rPr>
                <w:rFonts w:hint="eastAsia" w:ascii="仿宋" w:hAnsi="仿宋" w:eastAsia="仿宋" w:cs="仿宋"/>
                <w:sz w:val="24"/>
                <w:szCs w:val="24"/>
              </w:rPr>
              <w:t>软件</w:t>
            </w:r>
          </w:p>
        </w:tc>
        <w:tc>
          <w:tcPr>
            <w:tcW w:w="907" w:type="dxa"/>
            <w:noWrap/>
            <w:vAlign w:val="center"/>
          </w:tcPr>
          <w:p w14:paraId="1A698CA0">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5E44A612">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0E3B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57" w:type="dxa"/>
            <w:vMerge w:val="continue"/>
            <w:vAlign w:val="center"/>
          </w:tcPr>
          <w:p w14:paraId="4FA6773D">
            <w:pPr>
              <w:adjustRightInd w:val="0"/>
              <w:snapToGrid w:val="0"/>
              <w:spacing w:after="156" w:afterLines="50" w:line="300" w:lineRule="auto"/>
              <w:rPr>
                <w:rFonts w:hint="eastAsia" w:ascii="仿宋" w:hAnsi="仿宋" w:eastAsia="仿宋"/>
                <w:sz w:val="24"/>
                <w:szCs w:val="24"/>
              </w:rPr>
            </w:pPr>
          </w:p>
        </w:tc>
        <w:tc>
          <w:tcPr>
            <w:tcW w:w="1814" w:type="dxa"/>
            <w:vAlign w:val="center"/>
          </w:tcPr>
          <w:p w14:paraId="403948A9">
            <w:pPr>
              <w:spacing w:line="276" w:lineRule="auto"/>
              <w:jc w:val="center"/>
              <w:rPr>
                <w:rFonts w:hint="eastAsia" w:ascii="仿宋" w:hAnsi="仿宋" w:eastAsia="仿宋" w:cs="仿宋"/>
                <w:sz w:val="24"/>
                <w:szCs w:val="24"/>
              </w:rPr>
            </w:pPr>
            <w:r>
              <w:rPr>
                <w:rFonts w:hint="eastAsia" w:ascii="仿宋" w:hAnsi="仿宋" w:eastAsia="仿宋" w:cs="Times New Roman"/>
                <w:kern w:val="0"/>
                <w:sz w:val="24"/>
                <w:szCs w:val="24"/>
              </w:rPr>
              <w:t>计算机科学与技术学练测资源包</w:t>
            </w:r>
          </w:p>
        </w:tc>
        <w:tc>
          <w:tcPr>
            <w:tcW w:w="7030" w:type="dxa"/>
            <w:noWrap/>
            <w:vAlign w:val="center"/>
          </w:tcPr>
          <w:p w14:paraId="70A54BA4">
            <w:pPr>
              <w:adjustRightInd w:val="0"/>
              <w:snapToGrid w:val="0"/>
              <w:rPr>
                <w:rFonts w:hint="eastAsia" w:ascii="仿宋" w:hAnsi="仿宋" w:eastAsia="仿宋" w:cs="仿宋"/>
                <w:sz w:val="24"/>
                <w:szCs w:val="24"/>
              </w:rPr>
            </w:pPr>
            <w:r>
              <w:rPr>
                <w:rFonts w:hint="eastAsia" w:ascii="仿宋" w:hAnsi="仿宋" w:eastAsia="仿宋" w:cs="仿宋"/>
                <w:sz w:val="24"/>
                <w:szCs w:val="24"/>
              </w:rPr>
              <w:t>包括Java程序设计、Web前端框架、Java Web服务端开发、基于Java Web + Vue的企业级项目实战、Java EE开发框架、Java微服务架构（Spring Boot）、基于SSM + Spring Boot + Vue的前后端分离项目实战、NodeJS服务端开发等几十个课程资源。</w:t>
            </w:r>
          </w:p>
        </w:tc>
        <w:tc>
          <w:tcPr>
            <w:tcW w:w="1134" w:type="dxa"/>
            <w:noWrap/>
            <w:vAlign w:val="center"/>
          </w:tcPr>
          <w:p w14:paraId="1053C107">
            <w:pPr>
              <w:jc w:val="center"/>
              <w:rPr>
                <w:rFonts w:hint="eastAsia" w:ascii="仿宋" w:hAnsi="仿宋" w:eastAsia="仿宋" w:cs="仿宋"/>
                <w:sz w:val="24"/>
                <w:szCs w:val="24"/>
              </w:rPr>
            </w:pPr>
            <w:r>
              <w:rPr>
                <w:rFonts w:hint="eastAsia" w:ascii="仿宋" w:hAnsi="仿宋" w:eastAsia="仿宋"/>
                <w:sz w:val="24"/>
                <w:szCs w:val="24"/>
              </w:rPr>
              <w:t>资源</w:t>
            </w:r>
          </w:p>
        </w:tc>
        <w:tc>
          <w:tcPr>
            <w:tcW w:w="907" w:type="dxa"/>
            <w:noWrap/>
            <w:vAlign w:val="center"/>
          </w:tcPr>
          <w:p w14:paraId="7820D320">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1E506B90">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5226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57" w:type="dxa"/>
            <w:vMerge w:val="continue"/>
            <w:vAlign w:val="center"/>
          </w:tcPr>
          <w:p w14:paraId="0F48D9AD">
            <w:pPr>
              <w:adjustRightInd w:val="0"/>
              <w:snapToGrid w:val="0"/>
              <w:spacing w:after="156" w:afterLines="50" w:line="300" w:lineRule="auto"/>
              <w:rPr>
                <w:rFonts w:hint="eastAsia" w:ascii="仿宋" w:hAnsi="仿宋" w:eastAsia="仿宋"/>
                <w:sz w:val="24"/>
                <w:szCs w:val="24"/>
              </w:rPr>
            </w:pPr>
          </w:p>
        </w:tc>
        <w:tc>
          <w:tcPr>
            <w:tcW w:w="1814" w:type="dxa"/>
            <w:vAlign w:val="center"/>
          </w:tcPr>
          <w:p w14:paraId="78D389DA">
            <w:pPr>
              <w:spacing w:line="276" w:lineRule="auto"/>
              <w:jc w:val="center"/>
              <w:rPr>
                <w:rFonts w:hint="eastAsia" w:ascii="仿宋" w:hAnsi="仿宋" w:eastAsia="仿宋" w:cs="仿宋"/>
                <w:sz w:val="24"/>
                <w:szCs w:val="24"/>
              </w:rPr>
            </w:pPr>
            <w:r>
              <w:rPr>
                <w:rFonts w:hint="eastAsia" w:ascii="仿宋" w:hAnsi="仿宋" w:eastAsia="仿宋" w:cs="Times New Roman"/>
                <w:kern w:val="0"/>
                <w:sz w:val="24"/>
                <w:szCs w:val="24"/>
              </w:rPr>
              <w:t>人工智能学练测资源包</w:t>
            </w:r>
          </w:p>
        </w:tc>
        <w:tc>
          <w:tcPr>
            <w:tcW w:w="7030" w:type="dxa"/>
            <w:noWrap/>
            <w:vAlign w:val="center"/>
          </w:tcPr>
          <w:p w14:paraId="665C5F63">
            <w:pPr>
              <w:adjustRightInd w:val="0"/>
              <w:snapToGrid w:val="0"/>
              <w:rPr>
                <w:rFonts w:hint="eastAsia" w:ascii="仿宋" w:hAnsi="仿宋" w:eastAsia="仿宋" w:cs="仿宋"/>
                <w:sz w:val="24"/>
                <w:szCs w:val="24"/>
              </w:rPr>
            </w:pPr>
            <w:r>
              <w:rPr>
                <w:rFonts w:hint="eastAsia" w:ascii="仿宋" w:hAnsi="仿宋" w:eastAsia="仿宋" w:cs="仿宋"/>
                <w:sz w:val="24"/>
                <w:szCs w:val="24"/>
              </w:rPr>
              <w:t>包括Python程序设计、Python数据分析、PythonWeb应用开发、机器学习基础综合实践、深度学习与TensorFlow、自然语言处理、基于Pytorch的图像分割应用、计算机视觉、智能推荐系统等几十个课程资源。</w:t>
            </w:r>
          </w:p>
        </w:tc>
        <w:tc>
          <w:tcPr>
            <w:tcW w:w="1134" w:type="dxa"/>
            <w:noWrap/>
            <w:vAlign w:val="center"/>
          </w:tcPr>
          <w:p w14:paraId="00C44816">
            <w:pPr>
              <w:jc w:val="center"/>
              <w:rPr>
                <w:rFonts w:hint="eastAsia" w:ascii="仿宋" w:hAnsi="仿宋" w:eastAsia="仿宋" w:cs="仿宋"/>
                <w:sz w:val="24"/>
                <w:szCs w:val="24"/>
              </w:rPr>
            </w:pPr>
            <w:r>
              <w:rPr>
                <w:rFonts w:hint="eastAsia" w:ascii="仿宋" w:hAnsi="仿宋" w:eastAsia="仿宋"/>
                <w:sz w:val="24"/>
                <w:szCs w:val="24"/>
              </w:rPr>
              <w:t>资源</w:t>
            </w:r>
          </w:p>
        </w:tc>
        <w:tc>
          <w:tcPr>
            <w:tcW w:w="907" w:type="dxa"/>
            <w:noWrap/>
            <w:vAlign w:val="center"/>
          </w:tcPr>
          <w:p w14:paraId="050E35C8">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0D31FF92">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51A2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57" w:type="dxa"/>
            <w:vMerge w:val="continue"/>
            <w:vAlign w:val="center"/>
          </w:tcPr>
          <w:p w14:paraId="1DDAA5D6">
            <w:pPr>
              <w:adjustRightInd w:val="0"/>
              <w:snapToGrid w:val="0"/>
              <w:spacing w:after="156" w:afterLines="50" w:line="300" w:lineRule="auto"/>
              <w:rPr>
                <w:rFonts w:hint="eastAsia" w:ascii="仿宋" w:hAnsi="仿宋" w:eastAsia="仿宋"/>
                <w:sz w:val="24"/>
                <w:szCs w:val="24"/>
              </w:rPr>
            </w:pPr>
          </w:p>
        </w:tc>
        <w:tc>
          <w:tcPr>
            <w:tcW w:w="1814" w:type="dxa"/>
            <w:vAlign w:val="center"/>
          </w:tcPr>
          <w:p w14:paraId="6818C4C0">
            <w:pPr>
              <w:spacing w:line="276" w:lineRule="auto"/>
              <w:jc w:val="center"/>
              <w:rPr>
                <w:rFonts w:hint="eastAsia" w:ascii="仿宋" w:hAnsi="仿宋" w:eastAsia="仿宋" w:cs="仿宋"/>
                <w:sz w:val="24"/>
                <w:szCs w:val="24"/>
              </w:rPr>
            </w:pPr>
            <w:r>
              <w:rPr>
                <w:rFonts w:hint="eastAsia" w:ascii="仿宋" w:hAnsi="仿宋" w:eastAsia="仿宋" w:cs="Times New Roman"/>
                <w:kern w:val="0"/>
                <w:sz w:val="24"/>
                <w:szCs w:val="24"/>
              </w:rPr>
              <w:t>大数据学练测资源包</w:t>
            </w:r>
          </w:p>
        </w:tc>
        <w:tc>
          <w:tcPr>
            <w:tcW w:w="7030" w:type="dxa"/>
            <w:noWrap/>
            <w:vAlign w:val="center"/>
          </w:tcPr>
          <w:p w14:paraId="1940FAEE">
            <w:pPr>
              <w:adjustRightInd w:val="0"/>
              <w:snapToGrid w:val="0"/>
              <w:rPr>
                <w:rFonts w:hint="eastAsia" w:ascii="仿宋" w:hAnsi="仿宋" w:eastAsia="仿宋" w:cs="仿宋"/>
                <w:sz w:val="24"/>
                <w:szCs w:val="24"/>
              </w:rPr>
            </w:pPr>
            <w:r>
              <w:rPr>
                <w:rFonts w:hint="eastAsia" w:ascii="仿宋" w:hAnsi="仿宋" w:eastAsia="仿宋" w:cs="仿宋"/>
                <w:sz w:val="24"/>
                <w:szCs w:val="24"/>
              </w:rPr>
              <w:t>包括大数据技术原理与应用、Hive数据仓库与建模、大数据采集与预处理、大数据可视化技术与应用、大数据系统开发综合实践、Linux LVS集群搭建、自动化运维技术、OpenStack云平台构建与应用等几十个课程资源。</w:t>
            </w:r>
          </w:p>
        </w:tc>
        <w:tc>
          <w:tcPr>
            <w:tcW w:w="1134" w:type="dxa"/>
            <w:noWrap/>
            <w:vAlign w:val="center"/>
          </w:tcPr>
          <w:p w14:paraId="6CE735A1">
            <w:pPr>
              <w:jc w:val="center"/>
              <w:rPr>
                <w:rFonts w:hint="eastAsia" w:ascii="仿宋" w:hAnsi="仿宋" w:eastAsia="仿宋" w:cs="仿宋"/>
                <w:sz w:val="24"/>
                <w:szCs w:val="24"/>
              </w:rPr>
            </w:pPr>
            <w:r>
              <w:rPr>
                <w:rFonts w:hint="eastAsia" w:ascii="仿宋" w:hAnsi="仿宋" w:eastAsia="仿宋"/>
                <w:sz w:val="24"/>
                <w:szCs w:val="24"/>
              </w:rPr>
              <w:t>资源</w:t>
            </w:r>
          </w:p>
        </w:tc>
        <w:tc>
          <w:tcPr>
            <w:tcW w:w="907" w:type="dxa"/>
            <w:noWrap/>
            <w:vAlign w:val="center"/>
          </w:tcPr>
          <w:p w14:paraId="7D015207">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36B4D027">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1F7E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57" w:type="dxa"/>
            <w:vMerge w:val="continue"/>
            <w:vAlign w:val="center"/>
          </w:tcPr>
          <w:p w14:paraId="57ABA554">
            <w:pPr>
              <w:adjustRightInd w:val="0"/>
              <w:snapToGrid w:val="0"/>
              <w:spacing w:after="156" w:afterLines="50" w:line="300" w:lineRule="auto"/>
              <w:rPr>
                <w:rFonts w:hint="eastAsia" w:ascii="仿宋" w:hAnsi="仿宋" w:eastAsia="仿宋"/>
                <w:sz w:val="24"/>
                <w:szCs w:val="24"/>
              </w:rPr>
            </w:pPr>
          </w:p>
        </w:tc>
        <w:tc>
          <w:tcPr>
            <w:tcW w:w="1814" w:type="dxa"/>
            <w:vAlign w:val="center"/>
          </w:tcPr>
          <w:p w14:paraId="6EF27D60">
            <w:pPr>
              <w:spacing w:line="276" w:lineRule="auto"/>
              <w:jc w:val="center"/>
              <w:rPr>
                <w:rFonts w:hint="eastAsia" w:ascii="仿宋" w:hAnsi="仿宋" w:eastAsia="仿宋" w:cs="仿宋"/>
                <w:sz w:val="24"/>
                <w:szCs w:val="24"/>
              </w:rPr>
            </w:pPr>
            <w:r>
              <w:rPr>
                <w:rFonts w:hint="eastAsia" w:ascii="仿宋" w:hAnsi="仿宋" w:eastAsia="仿宋" w:cs="Times New Roman"/>
                <w:kern w:val="0"/>
                <w:sz w:val="24"/>
                <w:szCs w:val="24"/>
              </w:rPr>
              <w:t>物联网学练测资源包</w:t>
            </w:r>
          </w:p>
        </w:tc>
        <w:tc>
          <w:tcPr>
            <w:tcW w:w="7030" w:type="dxa"/>
            <w:noWrap/>
            <w:vAlign w:val="center"/>
          </w:tcPr>
          <w:p w14:paraId="67C0C15C">
            <w:pPr>
              <w:adjustRightInd w:val="0"/>
              <w:snapToGrid w:val="0"/>
              <w:rPr>
                <w:rFonts w:hint="eastAsia" w:ascii="仿宋" w:hAnsi="仿宋" w:eastAsia="仿宋" w:cs="仿宋"/>
                <w:sz w:val="24"/>
                <w:szCs w:val="24"/>
              </w:rPr>
            </w:pPr>
            <w:r>
              <w:rPr>
                <w:rFonts w:hint="eastAsia" w:ascii="仿宋" w:hAnsi="仿宋" w:eastAsia="仿宋" w:cs="仿宋"/>
                <w:sz w:val="24"/>
                <w:szCs w:val="24"/>
              </w:rPr>
              <w:t>包括STM32硬件接口技术、传感器数据采集、无线组网通信、RTOS操作系统、Linux系统高级编程、物联网感知层应用实践、物联网传感层应用实践、物联网平台层应用实践、物联网应用应用实践、物联网综合实训等几十个课程资源。</w:t>
            </w:r>
          </w:p>
        </w:tc>
        <w:tc>
          <w:tcPr>
            <w:tcW w:w="1134" w:type="dxa"/>
            <w:noWrap/>
            <w:vAlign w:val="center"/>
          </w:tcPr>
          <w:p w14:paraId="68C6DF6E">
            <w:pPr>
              <w:jc w:val="center"/>
              <w:rPr>
                <w:rFonts w:hint="eastAsia" w:ascii="仿宋" w:hAnsi="仿宋" w:eastAsia="仿宋" w:cs="仿宋"/>
                <w:sz w:val="24"/>
                <w:szCs w:val="24"/>
              </w:rPr>
            </w:pPr>
            <w:r>
              <w:rPr>
                <w:rFonts w:hint="eastAsia" w:ascii="仿宋" w:hAnsi="仿宋" w:eastAsia="仿宋"/>
                <w:sz w:val="24"/>
                <w:szCs w:val="24"/>
              </w:rPr>
              <w:t>资源</w:t>
            </w:r>
          </w:p>
        </w:tc>
        <w:tc>
          <w:tcPr>
            <w:tcW w:w="907" w:type="dxa"/>
            <w:noWrap/>
            <w:vAlign w:val="center"/>
          </w:tcPr>
          <w:p w14:paraId="30766637">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493C0AFF">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3EE0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57" w:type="dxa"/>
            <w:vMerge w:val="restart"/>
            <w:vAlign w:val="center"/>
          </w:tcPr>
          <w:p w14:paraId="593033E6">
            <w:pPr>
              <w:adjustRightInd w:val="0"/>
              <w:snapToGrid w:val="0"/>
              <w:spacing w:after="156" w:afterLines="50" w:line="300" w:lineRule="auto"/>
              <w:jc w:val="center"/>
              <w:rPr>
                <w:rFonts w:hint="eastAsia" w:ascii="仿宋" w:hAnsi="仿宋" w:eastAsia="仿宋"/>
                <w:sz w:val="24"/>
                <w:szCs w:val="24"/>
              </w:rPr>
            </w:pPr>
            <w:r>
              <w:rPr>
                <w:rFonts w:hint="eastAsia" w:ascii="仿宋" w:hAnsi="仿宋" w:eastAsia="仿宋" w:cs="Times New Roman"/>
                <w:kern w:val="0"/>
                <w:sz w:val="24"/>
                <w:szCs w:val="24"/>
              </w:rPr>
              <w:t>大模型开发与实训平台</w:t>
            </w:r>
          </w:p>
        </w:tc>
        <w:tc>
          <w:tcPr>
            <w:tcW w:w="1814" w:type="dxa"/>
            <w:vAlign w:val="center"/>
          </w:tcPr>
          <w:p w14:paraId="2943E01D">
            <w:pPr>
              <w:spacing w:line="276"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大模型开发与实训平台</w:t>
            </w:r>
          </w:p>
        </w:tc>
        <w:tc>
          <w:tcPr>
            <w:tcW w:w="7030" w:type="dxa"/>
            <w:noWrap/>
            <w:vAlign w:val="center"/>
          </w:tcPr>
          <w:p w14:paraId="2BF97F0B">
            <w:pPr>
              <w:spacing w:line="276"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（1）提供开箱即用的实验环境，无需复杂配置（2）支持从数据处理、模型训练、模型评估到应用创建和API部署的一站式全流程实验，大幅降低学习和使用门槛</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（3）支持DeepSeek、LLaMA等大模型的微调，提供模块化框架，通过Web界面调参，可快速开展垂直领域大模型的优化研究，助力复杂课题的快速验证，为学生提供掌握行业最新技术栈的机会</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（4）集成多种开源大模型，可根据需要选择和切换不同的模型，如deepseek、llama等</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（5）无论是否有编程基础，都可以快速搭建基于AI模型的智能体</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（6）内置丰富的AI算法与插件，如数据分析、NL2SQL、天气查询、新闻阅读、图像理解 API和多模态模型等</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（7）支持RAG技术，可以轻松配置并实现PDF、网页文件、Excel等数据的接入，塑造领域专家级AI</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（8）支持可视化工作流对智能体的插件和大模型能力进行编排组合，指导智能体按照既定思路行动，轻松完成业务中的复杂流程</w:t>
            </w:r>
          </w:p>
        </w:tc>
        <w:tc>
          <w:tcPr>
            <w:tcW w:w="1134" w:type="dxa"/>
            <w:noWrap/>
            <w:vAlign w:val="center"/>
          </w:tcPr>
          <w:p w14:paraId="1D8B9FEA">
            <w:pPr>
              <w:jc w:val="center"/>
              <w:rPr>
                <w:rFonts w:hint="eastAsia" w:ascii="仿宋" w:hAnsi="仿宋" w:eastAsia="仿宋" w:cs="仿宋"/>
                <w:sz w:val="24"/>
                <w:szCs w:val="24"/>
              </w:rPr>
            </w:pPr>
            <w:r>
              <w:rPr>
                <w:rFonts w:hint="eastAsia" w:ascii="仿宋" w:hAnsi="仿宋" w:eastAsia="仿宋" w:cs="仿宋"/>
                <w:sz w:val="24"/>
                <w:szCs w:val="24"/>
              </w:rPr>
              <w:t>软件</w:t>
            </w:r>
          </w:p>
        </w:tc>
        <w:tc>
          <w:tcPr>
            <w:tcW w:w="907" w:type="dxa"/>
            <w:noWrap/>
            <w:vAlign w:val="center"/>
          </w:tcPr>
          <w:p w14:paraId="1082A276">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7E9F4328">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31CC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57" w:type="dxa"/>
            <w:vMerge w:val="continue"/>
            <w:vAlign w:val="center"/>
          </w:tcPr>
          <w:p w14:paraId="41178A18">
            <w:pPr>
              <w:adjustRightInd w:val="0"/>
              <w:snapToGrid w:val="0"/>
              <w:spacing w:after="156" w:afterLines="50" w:line="300" w:lineRule="auto"/>
              <w:rPr>
                <w:rFonts w:hint="eastAsia" w:ascii="仿宋" w:hAnsi="仿宋" w:eastAsia="仿宋"/>
                <w:sz w:val="24"/>
                <w:szCs w:val="24"/>
              </w:rPr>
            </w:pPr>
          </w:p>
        </w:tc>
        <w:tc>
          <w:tcPr>
            <w:tcW w:w="1814" w:type="dxa"/>
            <w:vAlign w:val="center"/>
          </w:tcPr>
          <w:p w14:paraId="3F198BA4">
            <w:pPr>
              <w:spacing w:line="276"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人工智能实验资源</w:t>
            </w:r>
          </w:p>
        </w:tc>
        <w:tc>
          <w:tcPr>
            <w:tcW w:w="7030" w:type="dxa"/>
            <w:noWrap/>
            <w:vAlign w:val="center"/>
          </w:tcPr>
          <w:p w14:paraId="520EF303">
            <w:pPr>
              <w:spacing w:line="276"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内置深度学习实训数据集73个、模型83个、项目案例56个，满足人工智能领域的全方位学习，为学生提供贴近产业实践的实训环境。案例涵盖自然语言处理、智能语音、计算机视觉、大模型、多模态等任务，如文本分类、实体识别、问答系统、机器翻译、大模型、关系抽取、文本匹配、图像分类、目标检测、图像分割、姿态估计、GAN、语音识别、语音合成、说话人识别、文图生成、图像描述、P图神器、高清证件照、AI试衣、老照片修复、照片驱动视频、音色转换、视频人物替换、抠图、AI换脸、deepfake、AI检测、行为理解、视频生成、视频识别、语音分类、端点检测、语音降噪、3d关键点检测、人像卡通化等。</w:t>
            </w:r>
          </w:p>
        </w:tc>
        <w:tc>
          <w:tcPr>
            <w:tcW w:w="1134" w:type="dxa"/>
            <w:noWrap/>
            <w:vAlign w:val="center"/>
          </w:tcPr>
          <w:p w14:paraId="228D8B2A">
            <w:pPr>
              <w:jc w:val="center"/>
              <w:rPr>
                <w:rFonts w:hint="eastAsia" w:ascii="仿宋" w:hAnsi="仿宋" w:eastAsia="仿宋" w:cs="仿宋"/>
                <w:sz w:val="24"/>
                <w:szCs w:val="24"/>
              </w:rPr>
            </w:pPr>
            <w:r>
              <w:rPr>
                <w:rFonts w:hint="eastAsia" w:ascii="仿宋" w:hAnsi="仿宋" w:eastAsia="仿宋"/>
                <w:sz w:val="24"/>
                <w:szCs w:val="24"/>
              </w:rPr>
              <w:t>资源</w:t>
            </w:r>
          </w:p>
        </w:tc>
        <w:tc>
          <w:tcPr>
            <w:tcW w:w="907" w:type="dxa"/>
            <w:noWrap/>
            <w:vAlign w:val="center"/>
          </w:tcPr>
          <w:p w14:paraId="2B209244">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1B980389">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78F8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57" w:type="dxa"/>
            <w:vMerge w:val="continue"/>
            <w:vAlign w:val="center"/>
          </w:tcPr>
          <w:p w14:paraId="09AC67D5">
            <w:pPr>
              <w:adjustRightInd w:val="0"/>
              <w:snapToGrid w:val="0"/>
              <w:spacing w:after="156" w:afterLines="50" w:line="300" w:lineRule="auto"/>
              <w:rPr>
                <w:rFonts w:hint="eastAsia" w:ascii="仿宋" w:hAnsi="仿宋" w:eastAsia="仿宋"/>
                <w:sz w:val="24"/>
                <w:szCs w:val="24"/>
              </w:rPr>
            </w:pPr>
          </w:p>
        </w:tc>
        <w:tc>
          <w:tcPr>
            <w:tcW w:w="1814" w:type="dxa"/>
            <w:vAlign w:val="center"/>
          </w:tcPr>
          <w:p w14:paraId="36181C4A">
            <w:pPr>
              <w:spacing w:line="276"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智能体实验资源</w:t>
            </w:r>
          </w:p>
        </w:tc>
        <w:tc>
          <w:tcPr>
            <w:tcW w:w="7030" w:type="dxa"/>
            <w:noWrap/>
            <w:vAlign w:val="center"/>
          </w:tcPr>
          <w:p w14:paraId="5602086A">
            <w:pPr>
              <w:spacing w:line="276"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内置多个智能体模板与应用，学校师生可根据自己的需求选择合适的模板直接应用或再次开发，如四六级单词闯关、论文助手、excel助手、文案改写、python学习助手、Linux学习助手、机器学习助手、深度学习助手等。</w:t>
            </w:r>
          </w:p>
        </w:tc>
        <w:tc>
          <w:tcPr>
            <w:tcW w:w="1134" w:type="dxa"/>
            <w:noWrap/>
            <w:vAlign w:val="center"/>
          </w:tcPr>
          <w:p w14:paraId="2709B9EE">
            <w:pPr>
              <w:jc w:val="center"/>
              <w:rPr>
                <w:rFonts w:hint="eastAsia" w:ascii="仿宋" w:hAnsi="仿宋" w:eastAsia="仿宋" w:cs="仿宋"/>
                <w:sz w:val="24"/>
                <w:szCs w:val="24"/>
              </w:rPr>
            </w:pPr>
            <w:r>
              <w:rPr>
                <w:rFonts w:hint="eastAsia" w:ascii="仿宋" w:hAnsi="仿宋" w:eastAsia="仿宋"/>
                <w:sz w:val="24"/>
                <w:szCs w:val="24"/>
              </w:rPr>
              <w:t>资源</w:t>
            </w:r>
          </w:p>
        </w:tc>
        <w:tc>
          <w:tcPr>
            <w:tcW w:w="907" w:type="dxa"/>
            <w:noWrap/>
            <w:vAlign w:val="center"/>
          </w:tcPr>
          <w:p w14:paraId="3B2E96C2">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055A6C45">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7109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57" w:type="dxa"/>
            <w:vMerge w:val="continue"/>
            <w:vAlign w:val="center"/>
          </w:tcPr>
          <w:p w14:paraId="64E594A0">
            <w:pPr>
              <w:adjustRightInd w:val="0"/>
              <w:snapToGrid w:val="0"/>
              <w:spacing w:after="156" w:afterLines="50" w:line="300" w:lineRule="auto"/>
              <w:rPr>
                <w:rFonts w:hint="eastAsia" w:ascii="仿宋" w:hAnsi="仿宋" w:eastAsia="仿宋"/>
                <w:sz w:val="24"/>
                <w:szCs w:val="24"/>
              </w:rPr>
            </w:pPr>
          </w:p>
        </w:tc>
        <w:tc>
          <w:tcPr>
            <w:tcW w:w="1814" w:type="dxa"/>
            <w:vAlign w:val="center"/>
          </w:tcPr>
          <w:p w14:paraId="5683BC87">
            <w:pPr>
              <w:spacing w:line="276"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AI服务器</w:t>
            </w:r>
          </w:p>
        </w:tc>
        <w:tc>
          <w:tcPr>
            <w:tcW w:w="7030" w:type="dxa"/>
            <w:noWrap/>
            <w:vAlign w:val="center"/>
          </w:tcPr>
          <w:p w14:paraId="16E4714B">
            <w:pPr>
              <w:spacing w:line="276"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1、仅做大模型部署时：支持32B-Q4模型并发量400+，可搭建智能体服务平台</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2、仅做人工智能实训时：50路并发情况下，支持多人同时开展进阶级深度学习实验，以及部分高级深度学习实验；</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CPU：支持第四/第五代英特尔至强可扩展处理器，配置2*英特尔至强金牌</w:t>
            </w:r>
          </w:p>
          <w:p w14:paraId="54DB1373">
            <w:pPr>
              <w:spacing w:line="276"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6530(2.1GHz/32-Core/160MB/270W)</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内存：64G(DDR5 5600MHz)*8</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系统盘：480G SSD*2</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 xml:space="preserve">数据盘: 3.84T(SATA)*4 </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Raid卡：支持RAID 0/1/直通</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GPU：Nvidia L20 48GB*3，最大可扩展10块</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千兆网卡：配置1个四口千兆网卡</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万兆网卡：1块Intel双万兆光口网卡含多模光模块</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电源：4*2000W电源，支持N+N冗余</w:t>
            </w:r>
          </w:p>
        </w:tc>
        <w:tc>
          <w:tcPr>
            <w:tcW w:w="1134" w:type="dxa"/>
            <w:noWrap/>
            <w:vAlign w:val="center"/>
          </w:tcPr>
          <w:p w14:paraId="73860E5F">
            <w:pPr>
              <w:jc w:val="center"/>
              <w:rPr>
                <w:rFonts w:hint="eastAsia" w:ascii="仿宋" w:hAnsi="仿宋" w:eastAsia="仿宋" w:cs="仿宋"/>
                <w:sz w:val="24"/>
                <w:szCs w:val="24"/>
              </w:rPr>
            </w:pPr>
            <w:r>
              <w:rPr>
                <w:rFonts w:hint="eastAsia" w:ascii="仿宋" w:hAnsi="仿宋" w:eastAsia="仿宋" w:cs="仿宋"/>
                <w:sz w:val="24"/>
                <w:szCs w:val="24"/>
              </w:rPr>
              <w:t>硬件</w:t>
            </w:r>
          </w:p>
        </w:tc>
        <w:tc>
          <w:tcPr>
            <w:tcW w:w="907" w:type="dxa"/>
            <w:noWrap/>
            <w:vAlign w:val="center"/>
          </w:tcPr>
          <w:p w14:paraId="78E24C6B">
            <w:pPr>
              <w:jc w:val="center"/>
              <w:rPr>
                <w:rFonts w:hint="eastAsia"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14:paraId="1C9A9318">
            <w:pPr>
              <w:jc w:val="center"/>
              <w:rPr>
                <w:rFonts w:hint="eastAsia" w:ascii="仿宋" w:hAnsi="仿宋" w:eastAsia="仿宋" w:cs="仿宋"/>
                <w:sz w:val="24"/>
                <w:szCs w:val="24"/>
              </w:rPr>
            </w:pPr>
            <w:r>
              <w:rPr>
                <w:rFonts w:hint="eastAsia" w:ascii="仿宋" w:hAnsi="仿宋" w:eastAsia="仿宋" w:cs="仿宋"/>
                <w:sz w:val="24"/>
                <w:szCs w:val="24"/>
              </w:rPr>
              <w:t>套</w:t>
            </w:r>
          </w:p>
        </w:tc>
      </w:tr>
      <w:tr w14:paraId="7F8D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549" w:type="dxa"/>
            <w:gridSpan w:val="6"/>
            <w:vAlign w:val="center"/>
          </w:tcPr>
          <w:p w14:paraId="1D4BC9E8">
            <w:pPr>
              <w:rPr>
                <w:rFonts w:hint="eastAsia" w:ascii="仿宋" w:hAnsi="仿宋" w:eastAsia="仿宋" w:cs="仿宋"/>
                <w:sz w:val="24"/>
                <w:szCs w:val="24"/>
              </w:rPr>
            </w:pPr>
            <w:r>
              <w:rPr>
                <w:rFonts w:hint="eastAsia" w:ascii="仿宋" w:hAnsi="仿宋" w:eastAsia="仿宋" w:cs="仿宋"/>
                <w:sz w:val="24"/>
                <w:szCs w:val="24"/>
              </w:rPr>
              <w:t>备注：设备与</w:t>
            </w:r>
            <w:r>
              <w:rPr>
                <w:rFonts w:hint="eastAsia" w:ascii="仿宋" w:hAnsi="仿宋" w:eastAsia="仿宋" w:cs="Times New Roman"/>
                <w:kern w:val="0"/>
                <w:sz w:val="22"/>
                <w:szCs w:val="18"/>
              </w:rPr>
              <w:t>资源持续迭代更新，具备以交付为准，丙方于2028年完成交付。</w:t>
            </w:r>
          </w:p>
        </w:tc>
      </w:tr>
    </w:tbl>
    <w:p w14:paraId="7367DF98">
      <w:pPr>
        <w:spacing w:line="360" w:lineRule="auto"/>
        <w:jc w:val="left"/>
        <w:rPr>
          <w:rFonts w:ascii="仿宋_GB2312" w:hAnsi="仿宋" w:eastAsia="仿宋_GB2312" w:cs="Arial"/>
          <w:kern w:val="0"/>
          <w:sz w:val="24"/>
          <w:szCs w:val="24"/>
        </w:rPr>
      </w:pPr>
    </w:p>
    <w:p w14:paraId="72F9AD59">
      <w:pPr>
        <w:spacing w:line="480" w:lineRule="auto"/>
        <w:jc w:val="left"/>
        <w:rPr>
          <w:rFonts w:ascii="仿宋_GB2312" w:hAnsi="仿宋" w:eastAsia="仿宋_GB2312" w:cs="Arial"/>
          <w:kern w:val="0"/>
          <w:sz w:val="24"/>
          <w:szCs w:val="24"/>
        </w:rPr>
      </w:pPr>
    </w:p>
    <w:p w14:paraId="6F7C1528">
      <w:pPr>
        <w:spacing w:line="520" w:lineRule="exact"/>
        <w:jc w:val="left"/>
        <w:rPr>
          <w:rFonts w:ascii="仿宋_GB2312" w:hAnsi="仿宋" w:eastAsia="仿宋_GB2312" w:cs="Arial"/>
          <w:kern w:val="0"/>
          <w:sz w:val="28"/>
          <w:szCs w:val="28"/>
        </w:rPr>
      </w:pPr>
    </w:p>
    <w:p w14:paraId="06449A0B">
      <w:pPr>
        <w:spacing w:line="520" w:lineRule="exact"/>
        <w:jc w:val="left"/>
        <w:rPr>
          <w:rFonts w:ascii="仿宋_GB2312" w:hAnsi="仿宋" w:eastAsia="仿宋_GB2312" w:cs="Arial"/>
          <w:kern w:val="0"/>
          <w:sz w:val="28"/>
          <w:szCs w:val="28"/>
        </w:rPr>
      </w:pPr>
    </w:p>
    <w:p w14:paraId="10D64AE0">
      <w:pPr>
        <w:spacing w:line="520" w:lineRule="exact"/>
        <w:jc w:val="left"/>
        <w:rPr>
          <w:rFonts w:ascii="仿宋_GB2312" w:hAnsi="仿宋" w:eastAsia="仿宋_GB2312" w:cs="Arial"/>
          <w:kern w:val="0"/>
          <w:sz w:val="28"/>
          <w:szCs w:val="28"/>
        </w:rPr>
      </w:pPr>
    </w:p>
    <w:p w14:paraId="080333AB">
      <w:pPr>
        <w:spacing w:line="520" w:lineRule="exact"/>
        <w:jc w:val="left"/>
        <w:rPr>
          <w:rFonts w:ascii="仿宋_GB2312" w:hAnsi="仿宋" w:eastAsia="仿宋_GB2312" w:cs="Arial"/>
          <w:kern w:val="0"/>
          <w:sz w:val="28"/>
          <w:szCs w:val="28"/>
        </w:rPr>
      </w:pPr>
    </w:p>
    <w:sectPr>
      <w:pgSz w:w="16838" w:h="11906" w:orient="landscape"/>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25FC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5E2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B5E2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50923"/>
    <w:multiLevelType w:val="singleLevel"/>
    <w:tmpl w:val="865509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14"/>
    <w:rsid w:val="00023B96"/>
    <w:rsid w:val="0003793C"/>
    <w:rsid w:val="00081E15"/>
    <w:rsid w:val="000A3B55"/>
    <w:rsid w:val="000D306B"/>
    <w:rsid w:val="000F19C8"/>
    <w:rsid w:val="001179F2"/>
    <w:rsid w:val="00166CC8"/>
    <w:rsid w:val="0017609E"/>
    <w:rsid w:val="001D1CF8"/>
    <w:rsid w:val="001E3D90"/>
    <w:rsid w:val="001E796D"/>
    <w:rsid w:val="00241AB4"/>
    <w:rsid w:val="00251FA4"/>
    <w:rsid w:val="002A5DD7"/>
    <w:rsid w:val="00305889"/>
    <w:rsid w:val="00306CCC"/>
    <w:rsid w:val="003166DA"/>
    <w:rsid w:val="00323B3F"/>
    <w:rsid w:val="003804AE"/>
    <w:rsid w:val="003A631D"/>
    <w:rsid w:val="003F0ED0"/>
    <w:rsid w:val="003F35C3"/>
    <w:rsid w:val="00403CDB"/>
    <w:rsid w:val="00407302"/>
    <w:rsid w:val="004175BD"/>
    <w:rsid w:val="00422BDF"/>
    <w:rsid w:val="0044047E"/>
    <w:rsid w:val="00482477"/>
    <w:rsid w:val="004B6E72"/>
    <w:rsid w:val="004C4D58"/>
    <w:rsid w:val="004C6763"/>
    <w:rsid w:val="004D04EA"/>
    <w:rsid w:val="0056194D"/>
    <w:rsid w:val="005860ED"/>
    <w:rsid w:val="005B39FD"/>
    <w:rsid w:val="005C1927"/>
    <w:rsid w:val="005D4BAE"/>
    <w:rsid w:val="005F48BC"/>
    <w:rsid w:val="00620A37"/>
    <w:rsid w:val="00625891"/>
    <w:rsid w:val="00655DBC"/>
    <w:rsid w:val="006600B6"/>
    <w:rsid w:val="00675C4E"/>
    <w:rsid w:val="006951E8"/>
    <w:rsid w:val="006A5D14"/>
    <w:rsid w:val="006C425F"/>
    <w:rsid w:val="006E76FC"/>
    <w:rsid w:val="0070239C"/>
    <w:rsid w:val="00721D4D"/>
    <w:rsid w:val="00766730"/>
    <w:rsid w:val="00787109"/>
    <w:rsid w:val="00791526"/>
    <w:rsid w:val="007A5FA7"/>
    <w:rsid w:val="007B4363"/>
    <w:rsid w:val="007C1207"/>
    <w:rsid w:val="007C2BCE"/>
    <w:rsid w:val="008020F3"/>
    <w:rsid w:val="00882745"/>
    <w:rsid w:val="008864F4"/>
    <w:rsid w:val="008D339A"/>
    <w:rsid w:val="008E781E"/>
    <w:rsid w:val="00944810"/>
    <w:rsid w:val="00947DDC"/>
    <w:rsid w:val="0095460C"/>
    <w:rsid w:val="009B069B"/>
    <w:rsid w:val="00A00902"/>
    <w:rsid w:val="00A07432"/>
    <w:rsid w:val="00A228FA"/>
    <w:rsid w:val="00A7185B"/>
    <w:rsid w:val="00B05ADB"/>
    <w:rsid w:val="00B13D2A"/>
    <w:rsid w:val="00B24546"/>
    <w:rsid w:val="00B26571"/>
    <w:rsid w:val="00B4439B"/>
    <w:rsid w:val="00B5254F"/>
    <w:rsid w:val="00BE7D32"/>
    <w:rsid w:val="00C12D1A"/>
    <w:rsid w:val="00C134CB"/>
    <w:rsid w:val="00C52A19"/>
    <w:rsid w:val="00C63CED"/>
    <w:rsid w:val="00C67241"/>
    <w:rsid w:val="00CA4C72"/>
    <w:rsid w:val="00CD1319"/>
    <w:rsid w:val="00CF0A7B"/>
    <w:rsid w:val="00D44F39"/>
    <w:rsid w:val="00D520D3"/>
    <w:rsid w:val="00D56DC0"/>
    <w:rsid w:val="00D85E03"/>
    <w:rsid w:val="00D91423"/>
    <w:rsid w:val="00DF410F"/>
    <w:rsid w:val="00E51603"/>
    <w:rsid w:val="00E536B4"/>
    <w:rsid w:val="00EA4967"/>
    <w:rsid w:val="00EB65EB"/>
    <w:rsid w:val="00EF69BD"/>
    <w:rsid w:val="00F17488"/>
    <w:rsid w:val="00F31B71"/>
    <w:rsid w:val="00F41216"/>
    <w:rsid w:val="00FA6C1E"/>
    <w:rsid w:val="00FE51DB"/>
    <w:rsid w:val="00FE61E7"/>
    <w:rsid w:val="00FF6496"/>
    <w:rsid w:val="01A01A5B"/>
    <w:rsid w:val="01EE1133"/>
    <w:rsid w:val="020345E7"/>
    <w:rsid w:val="02D577B8"/>
    <w:rsid w:val="040F3E66"/>
    <w:rsid w:val="049727D9"/>
    <w:rsid w:val="04AE7B23"/>
    <w:rsid w:val="04FA2D68"/>
    <w:rsid w:val="05946D54"/>
    <w:rsid w:val="05B0030A"/>
    <w:rsid w:val="05FB0B46"/>
    <w:rsid w:val="0620235A"/>
    <w:rsid w:val="0644429B"/>
    <w:rsid w:val="068D312B"/>
    <w:rsid w:val="0753050D"/>
    <w:rsid w:val="0822060B"/>
    <w:rsid w:val="088E0F57"/>
    <w:rsid w:val="08AA0601"/>
    <w:rsid w:val="08EF273F"/>
    <w:rsid w:val="092B34F0"/>
    <w:rsid w:val="099866AB"/>
    <w:rsid w:val="09AA4D5C"/>
    <w:rsid w:val="0A0A75A9"/>
    <w:rsid w:val="0A961F9B"/>
    <w:rsid w:val="0AAC0660"/>
    <w:rsid w:val="0ADA40F5"/>
    <w:rsid w:val="0BDE6F3F"/>
    <w:rsid w:val="0C2F779B"/>
    <w:rsid w:val="0C6236CC"/>
    <w:rsid w:val="0C706CE8"/>
    <w:rsid w:val="0C9F1B05"/>
    <w:rsid w:val="0CC47EE3"/>
    <w:rsid w:val="0D0B356A"/>
    <w:rsid w:val="0D2564A8"/>
    <w:rsid w:val="0D41362C"/>
    <w:rsid w:val="0D8333A2"/>
    <w:rsid w:val="0DA47D15"/>
    <w:rsid w:val="0E4F663B"/>
    <w:rsid w:val="0E601366"/>
    <w:rsid w:val="0E9D4E90"/>
    <w:rsid w:val="0EB75826"/>
    <w:rsid w:val="0F0C5B71"/>
    <w:rsid w:val="0FAA30BD"/>
    <w:rsid w:val="10207B26"/>
    <w:rsid w:val="10333F5F"/>
    <w:rsid w:val="10343207"/>
    <w:rsid w:val="107E484D"/>
    <w:rsid w:val="10CB06DF"/>
    <w:rsid w:val="112F3FD2"/>
    <w:rsid w:val="11B85885"/>
    <w:rsid w:val="11E42DD6"/>
    <w:rsid w:val="1205002A"/>
    <w:rsid w:val="123F7018"/>
    <w:rsid w:val="1246139A"/>
    <w:rsid w:val="124675EC"/>
    <w:rsid w:val="124E1159"/>
    <w:rsid w:val="12EC0CD6"/>
    <w:rsid w:val="13DF3855"/>
    <w:rsid w:val="13E807C6"/>
    <w:rsid w:val="140349C8"/>
    <w:rsid w:val="14FC0436"/>
    <w:rsid w:val="15020A11"/>
    <w:rsid w:val="150E1DCD"/>
    <w:rsid w:val="15157E21"/>
    <w:rsid w:val="152104F0"/>
    <w:rsid w:val="15240020"/>
    <w:rsid w:val="15A81829"/>
    <w:rsid w:val="15AE1730"/>
    <w:rsid w:val="15B7430C"/>
    <w:rsid w:val="16BE59A3"/>
    <w:rsid w:val="172F4AF3"/>
    <w:rsid w:val="177E126D"/>
    <w:rsid w:val="17F65611"/>
    <w:rsid w:val="18246097"/>
    <w:rsid w:val="1825166D"/>
    <w:rsid w:val="1865333A"/>
    <w:rsid w:val="186D3706"/>
    <w:rsid w:val="18B828C6"/>
    <w:rsid w:val="18C755FF"/>
    <w:rsid w:val="190D14CB"/>
    <w:rsid w:val="191044B0"/>
    <w:rsid w:val="195E182F"/>
    <w:rsid w:val="196640D0"/>
    <w:rsid w:val="1A105F90"/>
    <w:rsid w:val="1ACE63D1"/>
    <w:rsid w:val="1ADA2FC8"/>
    <w:rsid w:val="1BA949C0"/>
    <w:rsid w:val="1BE82CDC"/>
    <w:rsid w:val="1C4050AC"/>
    <w:rsid w:val="1C902538"/>
    <w:rsid w:val="1D6848BB"/>
    <w:rsid w:val="1DA5166B"/>
    <w:rsid w:val="1DA8115B"/>
    <w:rsid w:val="1E694596"/>
    <w:rsid w:val="1E8219AC"/>
    <w:rsid w:val="1E851D75"/>
    <w:rsid w:val="1EB560FD"/>
    <w:rsid w:val="1EF74148"/>
    <w:rsid w:val="1F700094"/>
    <w:rsid w:val="20482782"/>
    <w:rsid w:val="205004D4"/>
    <w:rsid w:val="205E3D53"/>
    <w:rsid w:val="21162880"/>
    <w:rsid w:val="213A656E"/>
    <w:rsid w:val="21483CEB"/>
    <w:rsid w:val="21BE719F"/>
    <w:rsid w:val="21C2643E"/>
    <w:rsid w:val="21FC3824"/>
    <w:rsid w:val="221C0C15"/>
    <w:rsid w:val="223E191E"/>
    <w:rsid w:val="23280FE2"/>
    <w:rsid w:val="2369138D"/>
    <w:rsid w:val="242F6132"/>
    <w:rsid w:val="24F26E40"/>
    <w:rsid w:val="252E63EA"/>
    <w:rsid w:val="253D0CA6"/>
    <w:rsid w:val="25531B32"/>
    <w:rsid w:val="25954889"/>
    <w:rsid w:val="25B20DC9"/>
    <w:rsid w:val="25F103D4"/>
    <w:rsid w:val="25F747AF"/>
    <w:rsid w:val="26614134"/>
    <w:rsid w:val="26655E3B"/>
    <w:rsid w:val="266D6C28"/>
    <w:rsid w:val="27201D62"/>
    <w:rsid w:val="27896B9E"/>
    <w:rsid w:val="27BF51C5"/>
    <w:rsid w:val="27C9064C"/>
    <w:rsid w:val="27F17AC9"/>
    <w:rsid w:val="28185027"/>
    <w:rsid w:val="28BE7A53"/>
    <w:rsid w:val="29243E1A"/>
    <w:rsid w:val="29581C87"/>
    <w:rsid w:val="29A24CB1"/>
    <w:rsid w:val="2A063491"/>
    <w:rsid w:val="2A3C3357"/>
    <w:rsid w:val="2AC305BF"/>
    <w:rsid w:val="2ACD2201"/>
    <w:rsid w:val="2B1C13F4"/>
    <w:rsid w:val="2B2F6A18"/>
    <w:rsid w:val="2B4D3342"/>
    <w:rsid w:val="2B7D1495"/>
    <w:rsid w:val="2B946E2C"/>
    <w:rsid w:val="2BC03B14"/>
    <w:rsid w:val="2BC43604"/>
    <w:rsid w:val="2BDB19FE"/>
    <w:rsid w:val="2C7566AC"/>
    <w:rsid w:val="2CA571A7"/>
    <w:rsid w:val="2CE850D0"/>
    <w:rsid w:val="2DCF44E2"/>
    <w:rsid w:val="2E0650D5"/>
    <w:rsid w:val="2E1B7727"/>
    <w:rsid w:val="2E442F46"/>
    <w:rsid w:val="2E742637"/>
    <w:rsid w:val="2E9F3EB4"/>
    <w:rsid w:val="2EAC1AFE"/>
    <w:rsid w:val="2EBA2A9C"/>
    <w:rsid w:val="2F24405C"/>
    <w:rsid w:val="2FD20ADA"/>
    <w:rsid w:val="2FD302BA"/>
    <w:rsid w:val="2FED0C50"/>
    <w:rsid w:val="30071D11"/>
    <w:rsid w:val="301937F3"/>
    <w:rsid w:val="301B363B"/>
    <w:rsid w:val="302E3742"/>
    <w:rsid w:val="307F6EEF"/>
    <w:rsid w:val="3106021B"/>
    <w:rsid w:val="313528AE"/>
    <w:rsid w:val="31815309"/>
    <w:rsid w:val="341B222F"/>
    <w:rsid w:val="342920FF"/>
    <w:rsid w:val="34500D3F"/>
    <w:rsid w:val="349F0E6A"/>
    <w:rsid w:val="34AC10D9"/>
    <w:rsid w:val="34C3321F"/>
    <w:rsid w:val="35935C52"/>
    <w:rsid w:val="35F90FC2"/>
    <w:rsid w:val="36621745"/>
    <w:rsid w:val="36D16BD5"/>
    <w:rsid w:val="376C44CF"/>
    <w:rsid w:val="377429DF"/>
    <w:rsid w:val="37D921E5"/>
    <w:rsid w:val="392F4087"/>
    <w:rsid w:val="39534219"/>
    <w:rsid w:val="39E44E71"/>
    <w:rsid w:val="39EC1ABD"/>
    <w:rsid w:val="3A134E91"/>
    <w:rsid w:val="3A41217C"/>
    <w:rsid w:val="3A414072"/>
    <w:rsid w:val="3B8B0D18"/>
    <w:rsid w:val="3BB15227"/>
    <w:rsid w:val="3C110F60"/>
    <w:rsid w:val="3D932E36"/>
    <w:rsid w:val="3DC96858"/>
    <w:rsid w:val="3ED71449"/>
    <w:rsid w:val="3F47212A"/>
    <w:rsid w:val="3F9326AA"/>
    <w:rsid w:val="40295CD4"/>
    <w:rsid w:val="40730CFD"/>
    <w:rsid w:val="40A1586A"/>
    <w:rsid w:val="40CB28E7"/>
    <w:rsid w:val="413458C2"/>
    <w:rsid w:val="413C550B"/>
    <w:rsid w:val="4151103E"/>
    <w:rsid w:val="418111A6"/>
    <w:rsid w:val="423821FE"/>
    <w:rsid w:val="424F0E9B"/>
    <w:rsid w:val="42A57E19"/>
    <w:rsid w:val="42CF53BE"/>
    <w:rsid w:val="42E023B9"/>
    <w:rsid w:val="43010842"/>
    <w:rsid w:val="43072615"/>
    <w:rsid w:val="431E13F4"/>
    <w:rsid w:val="435A7F52"/>
    <w:rsid w:val="43732DEF"/>
    <w:rsid w:val="43A362C4"/>
    <w:rsid w:val="440F6F8F"/>
    <w:rsid w:val="45912351"/>
    <w:rsid w:val="45DF3BFE"/>
    <w:rsid w:val="473D4CAC"/>
    <w:rsid w:val="475950F1"/>
    <w:rsid w:val="475C073D"/>
    <w:rsid w:val="4791660D"/>
    <w:rsid w:val="47EA5D49"/>
    <w:rsid w:val="47F40975"/>
    <w:rsid w:val="484A2C8B"/>
    <w:rsid w:val="48592ECE"/>
    <w:rsid w:val="4876478A"/>
    <w:rsid w:val="488D309A"/>
    <w:rsid w:val="48E07C16"/>
    <w:rsid w:val="49B502F1"/>
    <w:rsid w:val="4A537341"/>
    <w:rsid w:val="4A547630"/>
    <w:rsid w:val="4AD90602"/>
    <w:rsid w:val="4B06733D"/>
    <w:rsid w:val="4B1A6945"/>
    <w:rsid w:val="4B240686"/>
    <w:rsid w:val="4B871B00"/>
    <w:rsid w:val="4D453A21"/>
    <w:rsid w:val="4DB56DF9"/>
    <w:rsid w:val="4DBC69CD"/>
    <w:rsid w:val="4DE0665B"/>
    <w:rsid w:val="4DF7531D"/>
    <w:rsid w:val="4E01203E"/>
    <w:rsid w:val="4EA24A37"/>
    <w:rsid w:val="4EF456FF"/>
    <w:rsid w:val="4F7E4479"/>
    <w:rsid w:val="4F895E47"/>
    <w:rsid w:val="50DB3BE9"/>
    <w:rsid w:val="51383FC9"/>
    <w:rsid w:val="5187285A"/>
    <w:rsid w:val="51A27694"/>
    <w:rsid w:val="51A40A5B"/>
    <w:rsid w:val="51F779E0"/>
    <w:rsid w:val="524E1624"/>
    <w:rsid w:val="52503CA7"/>
    <w:rsid w:val="527D2952"/>
    <w:rsid w:val="534327B1"/>
    <w:rsid w:val="53D2644A"/>
    <w:rsid w:val="54023A3C"/>
    <w:rsid w:val="54142816"/>
    <w:rsid w:val="542645AC"/>
    <w:rsid w:val="5463049A"/>
    <w:rsid w:val="548D63DA"/>
    <w:rsid w:val="54E612BF"/>
    <w:rsid w:val="55591B89"/>
    <w:rsid w:val="557650C0"/>
    <w:rsid w:val="55C73B6D"/>
    <w:rsid w:val="55D342C0"/>
    <w:rsid w:val="55EE10FA"/>
    <w:rsid w:val="564B654C"/>
    <w:rsid w:val="56B04601"/>
    <w:rsid w:val="570A5DB1"/>
    <w:rsid w:val="57811C28"/>
    <w:rsid w:val="587C29ED"/>
    <w:rsid w:val="59141D0A"/>
    <w:rsid w:val="594D3A03"/>
    <w:rsid w:val="59D93E6F"/>
    <w:rsid w:val="5A01133A"/>
    <w:rsid w:val="5A1F7AD4"/>
    <w:rsid w:val="5A44578C"/>
    <w:rsid w:val="5A4D5057"/>
    <w:rsid w:val="5AFD593B"/>
    <w:rsid w:val="5B1E7D8B"/>
    <w:rsid w:val="5B3A1882"/>
    <w:rsid w:val="5B710B57"/>
    <w:rsid w:val="5B743E4F"/>
    <w:rsid w:val="5B9D535B"/>
    <w:rsid w:val="5BC62FC0"/>
    <w:rsid w:val="5BD65667"/>
    <w:rsid w:val="5C6159BE"/>
    <w:rsid w:val="5D011713"/>
    <w:rsid w:val="5D190B6C"/>
    <w:rsid w:val="5DC7295C"/>
    <w:rsid w:val="5DE838E7"/>
    <w:rsid w:val="5E0F7E5F"/>
    <w:rsid w:val="5E4A533B"/>
    <w:rsid w:val="5F230066"/>
    <w:rsid w:val="600D03CE"/>
    <w:rsid w:val="60253286"/>
    <w:rsid w:val="61A57956"/>
    <w:rsid w:val="61B854AB"/>
    <w:rsid w:val="61BD3176"/>
    <w:rsid w:val="61E15FB7"/>
    <w:rsid w:val="631E4D16"/>
    <w:rsid w:val="63A31776"/>
    <w:rsid w:val="644C3BBB"/>
    <w:rsid w:val="64664DDB"/>
    <w:rsid w:val="64806E3F"/>
    <w:rsid w:val="650049A6"/>
    <w:rsid w:val="65655225"/>
    <w:rsid w:val="65E816C2"/>
    <w:rsid w:val="6638518B"/>
    <w:rsid w:val="66742F55"/>
    <w:rsid w:val="67332E10"/>
    <w:rsid w:val="67430B7A"/>
    <w:rsid w:val="684527C7"/>
    <w:rsid w:val="687C4343"/>
    <w:rsid w:val="6895357A"/>
    <w:rsid w:val="69272501"/>
    <w:rsid w:val="69775D3D"/>
    <w:rsid w:val="6A271545"/>
    <w:rsid w:val="6AA9791B"/>
    <w:rsid w:val="6B460C38"/>
    <w:rsid w:val="6BA37E39"/>
    <w:rsid w:val="6C040D59"/>
    <w:rsid w:val="6C304A04"/>
    <w:rsid w:val="6C3E73C6"/>
    <w:rsid w:val="6C4038DA"/>
    <w:rsid w:val="6C4E5FF7"/>
    <w:rsid w:val="6CA90763"/>
    <w:rsid w:val="6CFC6F46"/>
    <w:rsid w:val="6D6965D2"/>
    <w:rsid w:val="6D6C56E1"/>
    <w:rsid w:val="6D8A12B0"/>
    <w:rsid w:val="6DA14ABC"/>
    <w:rsid w:val="6E2434B3"/>
    <w:rsid w:val="6ED07197"/>
    <w:rsid w:val="6F045092"/>
    <w:rsid w:val="6F370FC4"/>
    <w:rsid w:val="702E0844"/>
    <w:rsid w:val="70A83983"/>
    <w:rsid w:val="70FE448F"/>
    <w:rsid w:val="71033854"/>
    <w:rsid w:val="71156F82"/>
    <w:rsid w:val="714D4ACF"/>
    <w:rsid w:val="714E272E"/>
    <w:rsid w:val="7165146F"/>
    <w:rsid w:val="7175177E"/>
    <w:rsid w:val="719C388F"/>
    <w:rsid w:val="71B40FF2"/>
    <w:rsid w:val="72181581"/>
    <w:rsid w:val="732578A8"/>
    <w:rsid w:val="737C78ED"/>
    <w:rsid w:val="738C7004"/>
    <w:rsid w:val="7439103D"/>
    <w:rsid w:val="7489779C"/>
    <w:rsid w:val="74A215D5"/>
    <w:rsid w:val="74C50E20"/>
    <w:rsid w:val="74DD0860"/>
    <w:rsid w:val="74F6722B"/>
    <w:rsid w:val="75450C4E"/>
    <w:rsid w:val="75937C94"/>
    <w:rsid w:val="761958C7"/>
    <w:rsid w:val="762F50EB"/>
    <w:rsid w:val="766703E1"/>
    <w:rsid w:val="768261BA"/>
    <w:rsid w:val="76AF3734"/>
    <w:rsid w:val="77073972"/>
    <w:rsid w:val="771B741D"/>
    <w:rsid w:val="77740857"/>
    <w:rsid w:val="77E513EB"/>
    <w:rsid w:val="782D78AC"/>
    <w:rsid w:val="78DA2A6E"/>
    <w:rsid w:val="7968089B"/>
    <w:rsid w:val="79786DA9"/>
    <w:rsid w:val="79817A0B"/>
    <w:rsid w:val="79AE6327"/>
    <w:rsid w:val="7A813A3B"/>
    <w:rsid w:val="7A8C48BA"/>
    <w:rsid w:val="7AC51B7A"/>
    <w:rsid w:val="7B4231CA"/>
    <w:rsid w:val="7B503A2B"/>
    <w:rsid w:val="7B8E27D4"/>
    <w:rsid w:val="7C741AA9"/>
    <w:rsid w:val="7D0746CC"/>
    <w:rsid w:val="7D5E1E12"/>
    <w:rsid w:val="7DA76EAD"/>
    <w:rsid w:val="7EF31517"/>
    <w:rsid w:val="7F3B065C"/>
    <w:rsid w:val="7F4D0921"/>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12343</Words>
  <Characters>13643</Characters>
  <Lines>363</Lines>
  <Paragraphs>484</Paragraphs>
  <TotalTime>2</TotalTime>
  <ScaleCrop>false</ScaleCrop>
  <LinksUpToDate>false</LinksUpToDate>
  <CharactersWithSpaces>13875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2026-05-12T10:01:00Z</dcterms:created>
  <dc:creator>彭飞</dc:creator>
  <cp:lastModifiedBy>螢</cp:lastModifiedBy>
  <cp:lastPrinted>2024-05-28T15:49:00Z</cp:lastPrinted>
  <dcterms:modified xsi:type="dcterms:W3CDTF">2026-06-14T14:54:39Z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63738d0259311ef8000110100001101">
    <vt:lpwstr>CWMdBKPyl12iM+t9YRAI4q+bDoaih9DAykyaOKj1aXxddwFIYK/93UK4jf0f7VtKUHoXiUaZXluBzuzvo02EFUXWw==</vt:lpwstr>
  </property>
  <property fmtid="{D5CDD505-2E9C-101B-9397-08002B2CF9AE}" pid="3" name="KSOTemplateDocerSaveRecord">
    <vt:lpwstr>eyJoZGlkIjoiYTRkM2YyOWE5YzE3MmU5NmY1YjYxNDc4YjNmNWFiMjYiLCJ1c2VySWQiOiIxMDQxMDA5MzQ5In0=</vt:lpwstr>
  </property>
  <property fmtid="{D5CDD505-2E9C-101B-9397-08002B2CF9AE}" pid="4" name="KSOProductBuildVer">
    <vt:lpwstr>2052-12.1.0.26895</vt:lpwstr>
  </property>
  <property fmtid="{D5CDD505-2E9C-101B-9397-08002B2CF9AE}" pid="5" name="ICV">
    <vt:lpwstr>181F517ED7734A09BFDDFD59B7D1DA1D_13</vt:lpwstr>
  </property>
  <property fmtid="{D5CDD505-2E9C-101B-9397-08002B2CF9AE}" pid="6" name="CWMd196e090bf6a11f080004f5c00004f5c">
    <vt:lpwstr>CWMW0LeTEDMC3iXCvA6ZADFZRrEqnvd8x2/8tZK8kKjg8zskUY8J5t/nEvYevix3cE7JPwk6Qdt8zwvBuESeDVBUg==</vt:lpwstr>
  </property>
  <property fmtid="{D5CDD505-2E9C-101B-9397-08002B2CF9AE}" pid="7" name="CWMd2345910bf6a11f080004f5c00004f5c">
    <vt:lpwstr>CWMSrgEMoXStnq8etrgG1bz/Y2Vsq7WZ4zEYrkW9nnjRlft40j5ebQJzT4lvoNb0MRDDrwDb/wB17Xjkw9GlPx+xg==</vt:lpwstr>
  </property>
  <property fmtid="{D5CDD505-2E9C-101B-9397-08002B2CF9AE}" pid="8" name="CWM4d3bf9b0bfd911f0800013d7000013d7">
    <vt:lpwstr>CWMfqF5w92nkWgCUdHAxjg0g1Pa7NOSr0bkvtu2p2cG7g5HFG7W7f6TI8zwTWsLIppNvS7dTF9h/qYse3ntVjPH/g==</vt:lpwstr>
  </property>
</Properties>
</file>