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BAE3D">
      <w:pPr>
        <w:pStyle w:val="2"/>
        <w:bidi w:val="0"/>
        <w:rPr>
          <w:rFonts w:hint="eastAsia" w:ascii="楷体" w:hAnsi="楷体" w:eastAsia="仿宋" w:cs="Times New Roman"/>
          <w:b/>
          <w:color w:val="auto"/>
          <w:sz w:val="28"/>
          <w:szCs w:val="36"/>
          <w:lang w:val="en-US" w:eastAsia="zh-CN" w:bidi="ar-SA"/>
        </w:rPr>
      </w:pPr>
      <w:bookmarkStart w:id="0" w:name="_Toc20829"/>
      <w:bookmarkStart w:id="1" w:name="_Toc32392"/>
      <w:bookmarkStart w:id="2" w:name="_Toc10614"/>
      <w:bookmarkStart w:id="3" w:name="_Toc17064"/>
      <w:bookmarkStart w:id="4" w:name="_Toc27493"/>
      <w:r>
        <w:rPr>
          <w:rFonts w:hint="eastAsia" w:ascii="楷体" w:hAnsi="楷体" w:eastAsia="仿宋" w:cs="Times New Roman"/>
          <w:b/>
          <w:color w:val="auto"/>
          <w:sz w:val="28"/>
          <w:szCs w:val="36"/>
          <w:lang w:val="en-US" w:eastAsia="zh-CN" w:bidi="ar-SA"/>
        </w:rPr>
        <w:t>数字化和国际化方向课程共390门次</w:t>
      </w:r>
      <w:bookmarkEnd w:id="0"/>
      <w:bookmarkEnd w:id="1"/>
      <w:bookmarkEnd w:id="2"/>
      <w:bookmarkEnd w:id="3"/>
      <w:bookmarkEnd w:id="4"/>
    </w:p>
    <w:p w14:paraId="60163CAD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涵盖人工智能、大数据、智能制造等新兴领域，对接区域产业发展需求，强化课程模块与行业标准衔接，提升学生实践能力与国际视野，推动专业集群与产业链深度融合，形成特色鲜明的应用型人才培养路径。</w:t>
      </w:r>
    </w:p>
    <w:p w14:paraId="52397AFD">
      <w:pPr>
        <w:pStyle w:val="3"/>
        <w:kinsoku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865" cy="6154420"/>
            <wp:effectExtent l="0" t="0" r="3175" b="2540"/>
            <wp:docPr id="467" name="图片 15" descr="屏幕截图 2025-11-09 18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图片 15" descr="屏幕截图 2025-11-09 181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15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8C09">
      <w:pPr>
        <w:pStyle w:val="3"/>
        <w:kinsoku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6066155"/>
            <wp:effectExtent l="0" t="0" r="5080" b="14605"/>
            <wp:docPr id="468" name="图片 16" descr="屏幕截图 2025-11-09 181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图片 16" descr="屏幕截图 2025-11-09 1813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06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BFF9C">
      <w:pPr>
        <w:pStyle w:val="3"/>
        <w:kinsoku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675" cy="6182360"/>
            <wp:effectExtent l="0" t="0" r="14605" b="5080"/>
            <wp:docPr id="469" name="图片 17" descr="屏幕截图 2025-11-09 18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图片 17" descr="屏幕截图 2025-11-09 1814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18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411F7">
      <w:pPr>
        <w:pStyle w:val="3"/>
        <w:kinsoku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675" cy="6198235"/>
            <wp:effectExtent l="0" t="0" r="14605" b="4445"/>
            <wp:docPr id="470" name="图片 18" descr="屏幕截图 2025-11-09 181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图片 18" descr="屏幕截图 2025-11-09 1815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19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97ACE">
      <w:pPr>
        <w:pStyle w:val="3"/>
        <w:kinsoku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6226810"/>
            <wp:effectExtent l="0" t="0" r="635" b="6350"/>
            <wp:docPr id="471" name="图片 19" descr="屏幕截图 2025-11-09 18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图片 19" descr="屏幕截图 2025-11-09 1815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2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E4DA5">
      <w:pPr>
        <w:pStyle w:val="3"/>
        <w:kinsoku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770" cy="6189345"/>
            <wp:effectExtent l="0" t="0" r="1270" b="13335"/>
            <wp:docPr id="472" name="图片 20" descr="屏幕截图 2025-11-09 181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图片 20" descr="屏幕截图 2025-11-09 1816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18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14933">
      <w:pPr>
        <w:spacing w:line="240" w:lineRule="auto"/>
      </w:pPr>
      <w:bookmarkStart w:id="5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9865" cy="6228715"/>
            <wp:effectExtent l="0" t="0" r="3175" b="4445"/>
            <wp:docPr id="473" name="图片 21" descr="屏幕截图 2025-11-09 18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图片 21" descr="屏幕截图 2025-11-09 18190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2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96"/>
      </w:pPr>
      <w:r>
        <w:separator/>
      </w:r>
    </w:p>
  </w:endnote>
  <w:endnote w:type="continuationSeparator" w:id="1">
    <w:p>
      <w:pPr>
        <w:spacing w:line="240" w:lineRule="auto"/>
        <w:ind w:firstLine="39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396"/>
      </w:pPr>
      <w:r>
        <w:separator/>
      </w:r>
    </w:p>
  </w:footnote>
  <w:footnote w:type="continuationSeparator" w:id="1">
    <w:p>
      <w:pPr>
        <w:spacing w:line="240" w:lineRule="auto"/>
        <w:ind w:firstLine="39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0BA51"/>
    <w:multiLevelType w:val="multilevel"/>
    <w:tmpl w:val="9810BA51"/>
    <w:lvl w:ilvl="0" w:tentative="0">
      <w:start w:val="1"/>
      <w:numFmt w:val="decimal"/>
      <w:lvlText w:val="%1)"/>
      <w:lvlJc w:val="left"/>
      <w:pPr>
        <w:tabs>
          <w:tab w:val="left" w:pos="0"/>
        </w:tabs>
        <w:ind w:left="0" w:leftChars="0" w:firstLine="0" w:firstLineChars="0"/>
      </w:pPr>
      <w:rPr>
        <w:rFonts w:hint="default" w:eastAsia="仿宋"/>
      </w:rPr>
    </w:lvl>
    <w:lvl w:ilvl="1" w:tentative="0">
      <w:start w:val="1"/>
      <w:numFmt w:val="lowerLetter"/>
      <w:lvlText w:val="%2."/>
      <w:lvlJc w:val="left"/>
      <w:pPr>
        <w:tabs>
          <w:tab w:val="left" w:pos="840"/>
        </w:tabs>
        <w:ind w:left="840" w:leftChars="0" w:hanging="420" w:firstLineChars="0"/>
      </w:pPr>
      <w:rPr>
        <w:rFonts w:hint="default" w:eastAsia="仿宋"/>
      </w:rPr>
    </w:lvl>
    <w:lvl w:ilvl="2" w:tentative="0">
      <w:start w:val="1"/>
      <w:numFmt w:val="lowerLetter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 w:eastAsia="仿宋"/>
      </w:rPr>
    </w:lvl>
    <w:lvl w:ilvl="3" w:tentative="0">
      <w:start w:val="1"/>
      <w:numFmt w:val="lowerRoman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 w:eastAsia="仿宋"/>
      </w:rPr>
    </w:lvl>
    <w:lvl w:ilvl="4" w:tentative="0">
      <w:start w:val="1"/>
      <w:numFmt w:val="lowerRoman"/>
      <w:pStyle w:val="5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 w:eastAsia="仿宋"/>
      </w:rPr>
    </w:lvl>
    <w:lvl w:ilvl="5" w:tentative="0">
      <w:start w:val="1"/>
      <w:numFmt w:val="lowerLetter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 w:eastAsia="仿宋"/>
      </w:rPr>
    </w:lvl>
    <w:lvl w:ilvl="6" w:tentative="0">
      <w:start w:val="1"/>
      <w:numFmt w:val="lowerLetter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 w:eastAsia="仿宋"/>
      </w:rPr>
    </w:lvl>
    <w:lvl w:ilvl="7" w:tentative="0">
      <w:start w:val="1"/>
      <w:numFmt w:val="lowerRoman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 w:eastAsia="仿宋"/>
      </w:rPr>
    </w:lvl>
    <w:lvl w:ilvl="8" w:tentative="0">
      <w:start w:val="1"/>
      <w:numFmt w:val="lowerRoman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 w:eastAsia="仿宋"/>
      </w:rPr>
    </w:lvl>
  </w:abstractNum>
  <w:abstractNum w:abstractNumId="1">
    <w:nsid w:val="0F697A39"/>
    <w:multiLevelType w:val="multilevel"/>
    <w:tmpl w:val="0F697A3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pStyle w:val="2"/>
      <w:suff w:val="nothing"/>
      <w:lvlText w:val="%2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">
    <w:nsid w:val="5B1FF924"/>
    <w:multiLevelType w:val="multilevel"/>
    <w:tmpl w:val="5B1FF924"/>
    <w:lvl w:ilvl="0" w:tentative="0">
      <w:start w:val="1"/>
      <w:numFmt w:val="chineseCounting"/>
      <w:suff w:val="nothing"/>
      <w:lvlText w:val="（%1）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pStyle w:val="4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736F8"/>
    <w:rsid w:val="1EE54FA1"/>
    <w:rsid w:val="28A6465A"/>
    <w:rsid w:val="38085905"/>
    <w:rsid w:val="5A3169DD"/>
    <w:rsid w:val="6586163E"/>
    <w:rsid w:val="67A736F8"/>
    <w:rsid w:val="71673BBA"/>
    <w:rsid w:val="7D72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6" w:lineRule="exact"/>
      <w:ind w:firstLine="1454" w:firstLineChars="200"/>
      <w:jc w:val="both"/>
    </w:pPr>
    <w:rPr>
      <w:rFonts w:ascii="仿宋" w:hAnsi="仿宋" w:eastAsia="宋体" w:cs="Times New Roman"/>
      <w:color w:val="auto"/>
      <w:spacing w:val="-6"/>
      <w:kern w:val="2"/>
      <w:sz w:val="21"/>
      <w:szCs w:val="32"/>
      <w:lang w:val="en-US" w:eastAsia="zh-CN" w:bidi="ar-SA"/>
    </w:rPr>
  </w:style>
  <w:style w:type="paragraph" w:styleId="2">
    <w:name w:val="heading 2"/>
    <w:next w:val="3"/>
    <w:link w:val="8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line="576" w:lineRule="exact"/>
      <w:ind w:firstLine="0" w:firstLineChars="0"/>
      <w:outlineLvl w:val="1"/>
    </w:pPr>
    <w:rPr>
      <w:rFonts w:ascii="楷体" w:hAnsi="楷体" w:eastAsia="仿宋" w:cs="Times New Roman"/>
      <w:color w:val="auto"/>
      <w:sz w:val="24"/>
      <w:szCs w:val="32"/>
      <w:lang w:val="en-US" w:eastAsia="zh-CN" w:bidi="ar-SA"/>
    </w:rPr>
  </w:style>
  <w:style w:type="paragraph" w:styleId="4">
    <w:name w:val="heading 4"/>
    <w:next w:val="3"/>
    <w:link w:val="9"/>
    <w:semiHidden/>
    <w:unhideWhenUsed/>
    <w:qFormat/>
    <w:uiPriority w:val="0"/>
    <w:pPr>
      <w:keepNext/>
      <w:keepLines/>
      <w:numPr>
        <w:ilvl w:val="3"/>
        <w:numId w:val="2"/>
      </w:numPr>
      <w:adjustRightInd w:val="0"/>
      <w:snapToGrid w:val="0"/>
      <w:spacing w:line="576" w:lineRule="exact"/>
      <w:ind w:firstLine="402" w:firstLineChars="0"/>
      <w:outlineLvl w:val="3"/>
    </w:pPr>
    <w:rPr>
      <w:rFonts w:ascii="仿宋" w:hAnsi="仿宋" w:eastAsia="仿宋" w:cs="Times New Roman"/>
      <w:color w:val="auto"/>
      <w:sz w:val="24"/>
      <w:szCs w:val="32"/>
    </w:rPr>
  </w:style>
  <w:style w:type="paragraph" w:styleId="5">
    <w:name w:val="heading 5"/>
    <w:next w:val="3"/>
    <w:link w:val="10"/>
    <w:semiHidden/>
    <w:unhideWhenUsed/>
    <w:qFormat/>
    <w:uiPriority w:val="0"/>
    <w:pPr>
      <w:numPr>
        <w:ilvl w:val="4"/>
        <w:numId w:val="3"/>
      </w:numPr>
      <w:tabs>
        <w:tab w:val="left" w:pos="0"/>
        <w:tab w:val="clear" w:pos="2100"/>
      </w:tabs>
      <w:adjustRightInd w:val="0"/>
      <w:snapToGrid w:val="0"/>
      <w:spacing w:line="576" w:lineRule="exact"/>
      <w:ind w:firstLine="402" w:firstLineChars="0"/>
      <w:outlineLvl w:val="4"/>
    </w:pPr>
    <w:rPr>
      <w:rFonts w:ascii="仿宋" w:hAnsi="仿宋" w:eastAsia="仿宋" w:cs="Times New Roman"/>
      <w:color w:val="auto"/>
      <w:sz w:val="24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8">
    <w:name w:val="标题 2 字符"/>
    <w:link w:val="2"/>
    <w:semiHidden/>
    <w:qFormat/>
    <w:uiPriority w:val="9"/>
    <w:rPr>
      <w:rFonts w:ascii="楷体" w:hAnsi="楷体" w:eastAsia="仿宋" w:cs="Times New Roman"/>
      <w:color w:val="auto"/>
      <w:sz w:val="24"/>
      <w:szCs w:val="32"/>
      <w:lang w:val="en-US" w:eastAsia="zh-CN" w:bidi="ar-SA"/>
    </w:rPr>
  </w:style>
  <w:style w:type="character" w:customStyle="1" w:styleId="9">
    <w:name w:val="标题 4 字符"/>
    <w:link w:val="4"/>
    <w:qFormat/>
    <w:uiPriority w:val="9"/>
    <w:rPr>
      <w:rFonts w:ascii="仿宋" w:hAnsi="仿宋" w:eastAsia="仿宋" w:cs="Times New Roman"/>
      <w:color w:val="auto"/>
      <w:sz w:val="24"/>
      <w:szCs w:val="32"/>
    </w:rPr>
  </w:style>
  <w:style w:type="character" w:customStyle="1" w:styleId="10">
    <w:name w:val="标题 5 字符"/>
    <w:link w:val="5"/>
    <w:semiHidden/>
    <w:qFormat/>
    <w:uiPriority w:val="9"/>
    <w:rPr>
      <w:rFonts w:ascii="仿宋" w:hAnsi="仿宋" w:eastAsia="仿宋" w:cs="Times New Roman"/>
      <w:color w:val="auto"/>
      <w:sz w:val="2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107</Words>
  <Characters>109</Characters>
  <Lines>0</Lines>
  <Paragraphs>0</Paragraphs>
  <TotalTime>0</TotalTime>
  <ScaleCrop>false</ScaleCrop>
  <LinksUpToDate>false</LinksUpToDate>
  <CharactersWithSpaces>109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2026-06-14T15:18:00Z</dcterms:created>
  <dc:creator>螢</dc:creator>
  <cp:lastModifiedBy>螢</cp:lastModifiedBy>
  <dcterms:modified xsi:type="dcterms:W3CDTF">2026-06-15T00:17:11Z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FB96CD30980644EDB4FA2977762DD30C_11</vt:lpwstr>
  </property>
  <property fmtid="{D5CDD505-2E9C-101B-9397-08002B2CF9AE}" pid="4" name="KSOTemplateDocerSaveRecord">
    <vt:lpwstr>eyJoZGlkIjoiNzE1ZDBkNWI2NDQzZGQ3YmQ5MzQ0YTRmZmM1NmRiMzEiLCJ1c2VySWQiOiI2NDIzMDkzMDUifQ==</vt:lpwstr>
  </property>
</Properties>
</file>