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color w:val="000000"/>
          <w:kern w:val="0"/>
          <w:sz w:val="28"/>
          <w:szCs w:val="28"/>
        </w:rPr>
      </w:pPr>
    </w:p>
    <w:p>
      <w:pPr>
        <w:snapToGrid w:val="0"/>
        <w:spacing w:line="360" w:lineRule="auto"/>
        <w:ind w:right="28"/>
        <w:jc w:val="center"/>
        <w:rPr>
          <w:rFonts w:ascii="黑体" w:hAnsi="黑体" w:eastAsia="黑体"/>
          <w:b/>
          <w:bCs/>
          <w:color w:val="000000"/>
          <w:kern w:val="0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上海外国语大学贤达经济人文学院</w:t>
      </w:r>
    </w:p>
    <w:p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一流本科课程</w:t>
      </w:r>
    </w:p>
    <w:p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申报书</w:t>
      </w:r>
    </w:p>
    <w:p>
      <w:pPr>
        <w:snapToGrid w:val="0"/>
        <w:spacing w:line="360" w:lineRule="auto"/>
        <w:ind w:right="26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kern w:val="0"/>
          <w:sz w:val="44"/>
          <w:szCs w:val="44"/>
        </w:rPr>
        <w:t>（</w:t>
      </w:r>
      <w:r>
        <w:rPr>
          <w:rFonts w:ascii="黑体" w:hAnsi="黑体" w:eastAsia="黑体"/>
          <w:color w:val="000000"/>
          <w:kern w:val="0"/>
          <w:sz w:val="44"/>
          <w:szCs w:val="44"/>
        </w:rPr>
        <w:t xml:space="preserve">    </w:t>
      </w:r>
      <w:r>
        <w:rPr>
          <w:rFonts w:hint="eastAsia" w:ascii="黑体" w:hAnsi="黑体" w:eastAsia="黑体"/>
          <w:color w:val="000000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color w:val="000000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color w:val="000000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color w:val="000000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申报类型： ○</w:t>
      </w:r>
      <w:r>
        <w:rPr>
          <w:rFonts w:hint="eastAsia" w:ascii="宋体" w:hAnsi="宋体"/>
          <w:color w:val="000000"/>
          <w:sz w:val="28"/>
          <w:szCs w:val="28"/>
        </w:rPr>
        <w:t>线下课程</w:t>
      </w:r>
    </w:p>
    <w:p>
      <w:pPr>
        <w:spacing w:line="600" w:lineRule="exact"/>
        <w:ind w:right="28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 xml:space="preserve">                   ○</w:t>
      </w:r>
      <w:r>
        <w:rPr>
          <w:rFonts w:hint="eastAsia" w:ascii="宋体" w:hAnsi="宋体"/>
          <w:color w:val="000000"/>
          <w:sz w:val="28"/>
          <w:szCs w:val="28"/>
        </w:rPr>
        <w:t>线上线下混合式课程</w:t>
      </w:r>
    </w:p>
    <w:p>
      <w:pPr>
        <w:spacing w:line="600" w:lineRule="exact"/>
        <w:ind w:right="28"/>
        <w:rPr>
          <w:rFonts w:ascii="黑体" w:hAnsi="黑体" w:eastAsia="黑体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 xml:space="preserve">                   ○</w:t>
      </w:r>
      <w:r>
        <w:rPr>
          <w:rFonts w:hint="eastAsia" w:ascii="宋体" w:hAnsi="宋体"/>
          <w:color w:val="000000"/>
          <w:sz w:val="28"/>
          <w:szCs w:val="28"/>
        </w:rPr>
        <w:t>社会实践课程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color w:val="000000"/>
          <w:sz w:val="32"/>
          <w:szCs w:val="36"/>
        </w:rPr>
      </w:pPr>
      <w:r>
        <w:rPr>
          <w:rFonts w:hint="eastAsia" w:ascii="黑体" w:hAnsi="黑体" w:eastAsia="黑体" w:cs="仿宋_GB2312"/>
          <w:sz w:val="32"/>
          <w:szCs w:val="32"/>
        </w:rPr>
        <w:t>申报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教学单位</w:t>
      </w: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color w:val="000000"/>
          <w:sz w:val="32"/>
          <w:szCs w:val="36"/>
          <w:u w:val="single"/>
        </w:rPr>
      </w:pPr>
      <w:r>
        <w:rPr>
          <w:rFonts w:hint="eastAsia" w:ascii="黑体" w:hAnsi="黑体" w:eastAsia="黑体"/>
          <w:color w:val="000000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000000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教务处制</w:t>
      </w:r>
    </w:p>
    <w:p>
      <w:pPr>
        <w:snapToGrid w:val="0"/>
        <w:spacing w:line="240" w:lineRule="atLeast"/>
        <w:jc w:val="center"/>
        <w:rPr>
          <w:color w:val="000000"/>
          <w:sz w:val="32"/>
          <w:szCs w:val="32"/>
        </w:rPr>
      </w:pPr>
    </w:p>
    <w:p>
      <w:pPr>
        <w:widowControl/>
        <w:jc w:val="center"/>
        <w:rPr>
          <w:color w:val="000000"/>
        </w:rPr>
      </w:pPr>
    </w:p>
    <w:p>
      <w:pPr>
        <w:widowControl/>
        <w:jc w:val="center"/>
        <w:rPr>
          <w:rFonts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填报说明</w:t>
      </w:r>
    </w:p>
    <w:p>
      <w:pPr>
        <w:widowControl/>
        <w:jc w:val="center"/>
        <w:rPr>
          <w:rFonts w:ascii="仿宋" w:hAnsi="仿宋" w:eastAsia="仿宋"/>
          <w:color w:val="000000"/>
          <w:sz w:val="24"/>
        </w:rPr>
      </w:pPr>
    </w:p>
    <w:p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1.</w:t>
      </w:r>
      <w:r>
        <w:rPr>
          <w:rFonts w:hint="eastAsia" w:ascii="仿宋" w:hAnsi="仿宋" w:eastAsia="仿宋"/>
          <w:color w:val="000000"/>
          <w:sz w:val="32"/>
          <w:szCs w:val="32"/>
        </w:rPr>
        <w:t>每门课程根据实际情况，只能从“线下课程”“线上线下混合式课程”“社会实践课程”中选择一类进行申报。</w:t>
      </w:r>
    </w:p>
    <w:p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2.</w:t>
      </w:r>
      <w:r>
        <w:rPr>
          <w:rFonts w:hint="eastAsia" w:ascii="仿宋" w:hAnsi="仿宋" w:eastAsia="仿宋"/>
          <w:color w:val="000000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3.</w:t>
      </w:r>
      <w:r>
        <w:rPr>
          <w:rFonts w:hint="eastAsia" w:ascii="仿宋" w:hAnsi="仿宋" w:eastAsia="仿宋"/>
          <w:color w:val="000000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4.专业类代码指《普通高等学校本科专业目录（2020）》中的代码。没有对应学科专业的课程，填写“0000”。</w:t>
      </w:r>
    </w:p>
    <w:p>
      <w:pPr>
        <w:pStyle w:val="8"/>
        <w:widowControl/>
        <w:ind w:left="360" w:firstLine="0" w:firstLineChars="0"/>
        <w:rPr>
          <w:rFonts w:ascii="仿宋" w:hAnsi="仿宋" w:eastAsia="仿宋"/>
          <w:color w:val="000000"/>
          <w:sz w:val="32"/>
          <w:szCs w:val="32"/>
        </w:rPr>
      </w:pPr>
    </w:p>
    <w:p>
      <w:pPr>
        <w:pStyle w:val="8"/>
        <w:widowControl/>
        <w:ind w:left="360" w:firstLine="0" w:firstLineChars="0"/>
        <w:rPr>
          <w:rFonts w:ascii="仿宋" w:hAnsi="仿宋" w:eastAsia="仿宋"/>
          <w:color w:val="000000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br w:type="page"/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课程基本信息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课程名称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（教务系统中的编码）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课程类型</w:t>
            </w:r>
          </w:p>
        </w:tc>
        <w:tc>
          <w:tcPr>
            <w:tcW w:w="4647" w:type="dxa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○文化素质课  ○公共基础课  ○专业课</w:t>
            </w:r>
          </w:p>
        </w:tc>
        <w:tc>
          <w:tcPr>
            <w:tcW w:w="1916" w:type="dxa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课程性质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开课年级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面向专业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实践基地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（社会实践课程必须填写）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学    时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学    分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最近两期开课时间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最近两期学生总人数</w:t>
            </w:r>
          </w:p>
        </w:tc>
        <w:tc>
          <w:tcPr>
            <w:tcW w:w="6563" w:type="dxa"/>
            <w:gridSpan w:val="2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先修（前序）课程、</w:t>
            </w:r>
          </w:p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后续课程名称</w:t>
            </w:r>
          </w:p>
        </w:tc>
        <w:tc>
          <w:tcPr>
            <w:tcW w:w="6563" w:type="dxa"/>
            <w:gridSpan w:val="2"/>
          </w:tcPr>
          <w:p>
            <w:pPr>
              <w:spacing w:line="34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（线下课程、线上线下混合式课程必须填写）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选用教材</w:t>
            </w:r>
          </w:p>
        </w:tc>
        <w:tc>
          <w:tcPr>
            <w:tcW w:w="6563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（线下课程、线上线下混合式课程必须填写）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填写书名、书号、作者、出版社、出版时间等（上传封面及版权页）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使用的在线课程</w:t>
            </w:r>
          </w:p>
        </w:tc>
        <w:tc>
          <w:tcPr>
            <w:tcW w:w="6563" w:type="dxa"/>
            <w:gridSpan w:val="2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</w:rPr>
              <w:t>（线上线下混合式课程必须填写）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填写课程名称、所获称号、学校、负责人、网址等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7" w:type="dxa"/>
            <w:vMerge w:val="continue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  <w:highlight w:val="yellow"/>
              </w:rPr>
            </w:pPr>
          </w:p>
        </w:tc>
        <w:tc>
          <w:tcPr>
            <w:tcW w:w="6563" w:type="dxa"/>
            <w:gridSpan w:val="2"/>
          </w:tcPr>
          <w:p>
            <w:pPr>
              <w:spacing w:line="340" w:lineRule="exact"/>
              <w:jc w:val="left"/>
              <w:rPr>
                <w:rFonts w:ascii="仿宋" w:hAnsi="仿宋" w:eastAsia="仿宋" w:cs="仿宋_GB2312"/>
                <w:color w:val="000000"/>
                <w:sz w:val="24"/>
                <w:highlight w:val="yellow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使用方式：  ○</w:t>
            </w:r>
            <w:r>
              <w:rPr>
                <w:rFonts w:ascii="仿宋" w:hAnsi="仿宋" w:eastAsia="仿宋"/>
                <w:color w:val="000000"/>
                <w:sz w:val="24"/>
              </w:rPr>
              <w:t xml:space="preserve">MOOC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○</w:t>
            </w:r>
            <w:r>
              <w:rPr>
                <w:rFonts w:ascii="仿宋" w:hAnsi="仿宋" w:eastAsia="仿宋"/>
                <w:color w:val="000000"/>
                <w:sz w:val="24"/>
              </w:rPr>
              <w:t>SPOC</w:t>
            </w:r>
          </w:p>
        </w:tc>
      </w:tr>
    </w:tbl>
    <w:p>
      <w:pPr>
        <w:spacing w:line="360" w:lineRule="exact"/>
        <w:rPr>
          <w:rFonts w:ascii="仿宋" w:hAnsi="仿宋" w:eastAsia="仿宋" w:cs="仿宋_GB2312"/>
          <w:color w:val="000000"/>
          <w:sz w:val="24"/>
        </w:rPr>
      </w:pPr>
      <w:r>
        <w:rPr>
          <w:rFonts w:hint="eastAsia" w:ascii="仿宋" w:hAnsi="仿宋" w:eastAsia="仿宋" w:cs="仿宋_GB2312"/>
          <w:color w:val="000000"/>
          <w:sz w:val="24"/>
        </w:rPr>
        <w:t>注：教务系统截图须至少包含课程编码、选课编码、开课时间、授课教师姓名等信息。</w:t>
      </w:r>
    </w:p>
    <w:p>
      <w:pPr>
        <w:rPr>
          <w:rFonts w:ascii="仿宋" w:hAnsi="仿宋" w:eastAsia="仿宋"/>
          <w:color w:val="000000"/>
          <w:sz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授课教师（教学团队）</w:t>
      </w:r>
    </w:p>
    <w:tbl>
      <w:tblPr>
        <w:tblStyle w:val="4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2" w:hRule="atLeast"/>
          <w:jc w:val="center"/>
        </w:trPr>
        <w:tc>
          <w:tcPr>
            <w:tcW w:w="850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课程团队主要成员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（序号</w:t>
            </w:r>
            <w:r>
              <w:rPr>
                <w:rFonts w:ascii="仿宋" w:hAnsi="仿宋" w:eastAsia="仿宋"/>
                <w:color w:val="000000"/>
                <w:sz w:val="24"/>
              </w:rPr>
              <w:t>1为课程负责人，课程负责人及团队其他主要成员总人数限5人之内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87" w:hRule="atLeast"/>
          <w:jc w:val="center"/>
        </w:trPr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授课教师（课程负责人）教学情况（</w:t>
            </w:r>
            <w:r>
              <w:rPr>
                <w:rFonts w:ascii="仿宋" w:hAnsi="仿宋" w:eastAsia="仿宋"/>
                <w:color w:val="000000"/>
                <w:sz w:val="24"/>
              </w:rPr>
              <w:t>300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课程目标（</w:t>
      </w:r>
      <w:r>
        <w:rPr>
          <w:rFonts w:ascii="仿宋" w:hAnsi="仿宋" w:eastAsia="仿宋" w:cs="黑体"/>
          <w:b/>
          <w:bCs/>
          <w:color w:val="000000"/>
          <w:sz w:val="24"/>
          <w:szCs w:val="24"/>
        </w:rPr>
        <w:t>300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 w:cs="楷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课程建设及应用情况（1500字以内）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课程特色与创新（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500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课程建设计划（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500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字以内）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（今后的持续建设计划、需要进一步解决的问题，改革方向和改进措施等。）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p>
      <w:pPr>
        <w:pStyle w:val="9"/>
        <w:widowControl/>
        <w:numPr>
          <w:ilvl w:val="0"/>
          <w:numId w:val="1"/>
        </w:numPr>
        <w:spacing w:line="340" w:lineRule="atLeast"/>
        <w:ind w:left="0" w:leftChars="0" w:firstLine="0" w:firstLineChars="0"/>
        <w:rPr>
          <w:rFonts w:hint="eastAsia" w:ascii="仿宋" w:hAnsi="仿宋" w:eastAsia="仿宋" w:cs="黑体"/>
          <w:b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黑体"/>
          <w:b/>
          <w:bCs/>
          <w:color w:val="000000"/>
          <w:kern w:val="2"/>
          <w:sz w:val="24"/>
          <w:szCs w:val="24"/>
          <w:lang w:val="en-US" w:eastAsia="zh-CN" w:bidi="ar-SA"/>
        </w:rPr>
        <w:t>经费概算</w:t>
      </w:r>
    </w:p>
    <w:p>
      <w:pPr>
        <w:pStyle w:val="9"/>
        <w:widowControl/>
        <w:numPr>
          <w:ilvl w:val="0"/>
          <w:numId w:val="0"/>
        </w:numPr>
        <w:spacing w:line="340" w:lineRule="atLeast"/>
        <w:ind w:leftChars="0"/>
        <w:rPr>
          <w:rFonts w:hint="eastAsia" w:ascii="仿宋" w:hAnsi="仿宋" w:eastAsia="仿宋" w:cs="黑体"/>
          <w:b/>
          <w:bCs/>
          <w:color w:val="000000"/>
          <w:kern w:val="2"/>
          <w:sz w:val="24"/>
          <w:szCs w:val="24"/>
          <w:lang w:val="en-US" w:eastAsia="zh-CN" w:bidi="ar-SA"/>
        </w:rPr>
      </w:pP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410"/>
        <w:gridCol w:w="2115"/>
        <w:gridCol w:w="2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项目额度类别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分配金额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咨询评审费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调研办公费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市内交通费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市内餐费补贴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差旅费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设备及耗材费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劳务费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打印复印费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会务费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版面费及出版费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图书资料费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其他费用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***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9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713"/>
              </w:tabs>
              <w:spacing w:after="0" w:line="600" w:lineRule="exact"/>
              <w:jc w:val="both"/>
              <w:rPr>
                <w:rFonts w:hint="default" w:ascii="楷体_GB2312" w:eastAsia="楷体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18"/>
                <w:lang w:val="en-US" w:eastAsia="zh-CN"/>
              </w:rPr>
              <w:t>注：请根据实际情况合理安排。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</w:pPr>
    </w:p>
    <w:p>
      <w:pPr>
        <w:pStyle w:val="8"/>
        <w:spacing w:line="340" w:lineRule="atLeast"/>
        <w:ind w:firstLine="0" w:firstLineChars="0"/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</w:pPr>
    </w:p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附件材料清单</w:t>
      </w:r>
    </w:p>
    <w:tbl>
      <w:tblPr>
        <w:tblStyle w:val="4"/>
        <w:tblW w:w="8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8552" w:type="dxa"/>
          </w:tcPr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教学设计样例说明（必须提供）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最近一学期的教学日历（必须提供）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最近一学期的课程教案（选择性提供）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8"/>
              <w:spacing w:line="46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（须申报学院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460" w:lineRule="exact"/>
              <w:ind w:left="0" w:firstLine="482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其他材料，不超过</w:t>
            </w:r>
            <w:r>
              <w:rPr>
                <w:rFonts w:ascii="仿宋" w:hAnsi="仿宋" w:eastAsia="仿宋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份（选择性提供）</w:t>
            </w:r>
          </w:p>
          <w:p>
            <w:pPr>
              <w:pStyle w:val="8"/>
              <w:spacing w:line="460" w:lineRule="exact"/>
              <w:ind w:firstLine="241" w:firstLineChars="100"/>
              <w:rPr>
                <w:rFonts w:ascii="仿宋" w:hAnsi="仿宋" w:eastAsia="仿宋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szCs w:val="24"/>
              </w:rPr>
              <w:t>以上材料均可能在网上公开，请严格审查，确保不违反有关法律及保密规定。</w:t>
            </w:r>
          </w:p>
          <w:p>
            <w:pPr>
              <w:pStyle w:val="8"/>
              <w:spacing w:line="460" w:lineRule="exact"/>
              <w:ind w:firstLine="229" w:firstLineChars="100"/>
              <w:rPr>
                <w:rFonts w:ascii="仿宋" w:hAnsi="仿宋" w:eastAsia="仿宋" w:cs="仿宋_GB2312"/>
                <w:b/>
                <w:bCs/>
                <w:color w:val="000000"/>
                <w:w w:val="95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adjustRightInd w:val="0"/>
        <w:snapToGrid w:val="0"/>
        <w:spacing w:before="156" w:beforeLines="50" w:line="340" w:lineRule="atLeast"/>
        <w:ind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课程负责人诚信承诺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6" w:hRule="atLeast"/>
          <w:jc w:val="center"/>
        </w:trPr>
        <w:tc>
          <w:tcPr>
            <w:tcW w:w="8522" w:type="dxa"/>
          </w:tcPr>
          <w:p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本人已认真填写并检查以上材料，保证内容真实有效。</w:t>
            </w:r>
          </w:p>
          <w:p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课程负责人（签字）：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8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</w:p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九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、申报学院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中心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政治审查意见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" w:hRule="atLeast"/>
          <w:jc w:val="center"/>
        </w:trPr>
        <w:tc>
          <w:tcPr>
            <w:tcW w:w="8522" w:type="dxa"/>
          </w:tcPr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党组织（盖章）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8"/>
              <w:spacing w:line="400" w:lineRule="exact"/>
              <w:ind w:right="2520" w:rightChars="1200" w:firstLine="480"/>
              <w:jc w:val="righ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、申报学院承诺意见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8" w:hRule="atLeast"/>
          <w:jc w:val="center"/>
        </w:trPr>
        <w:tc>
          <w:tcPr>
            <w:tcW w:w="8522" w:type="dxa"/>
          </w:tcPr>
          <w:p>
            <w:pPr>
              <w:spacing w:line="40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本</w:t>
            </w:r>
            <w:r>
              <w:rPr>
                <w:rFonts w:hint="eastAsia" w:ascii="仿宋" w:hAnsi="仿宋" w:eastAsia="仿宋" w:cstheme="minorBidi"/>
                <w:color w:val="000000"/>
                <w:sz w:val="24"/>
                <w:szCs w:val="22"/>
              </w:rPr>
              <w:t>学院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该课程如果被认定为“上外贤达学院一流本科课程”，本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教学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单位承诺为课程团队提供政策、经费等方面的支持，确保该课程的后续建设。本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教学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单位同意课程建设和改革成果在指定的网站上公开展示和分享。本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教学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单位将监督课程教学团队经审核程序后更新资源和数据。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负责人签字：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公章）: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、教务处课程评价意见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center"/>
        </w:trPr>
        <w:tc>
          <w:tcPr>
            <w:tcW w:w="8522" w:type="dxa"/>
          </w:tcPr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right="3150" w:rightChars="1500"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负责人（签字）：</w:t>
            </w:r>
          </w:p>
          <w:p>
            <w:pPr>
              <w:pStyle w:val="8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8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jNjVhNWZkZjdiODliYjYxYzQyZDQwODQxMzMwYjQifQ=="/>
    <w:docVar w:name="WM_UUID" w:val="b6597c03-ffd3-4663-9e59-0c3de5497637"/>
  </w:docVars>
  <w:rsids>
    <w:rsidRoot w:val="007B040B"/>
    <w:rsid w:val="0001573F"/>
    <w:rsid w:val="00024347"/>
    <w:rsid w:val="00066ACD"/>
    <w:rsid w:val="0009014A"/>
    <w:rsid w:val="000A2901"/>
    <w:rsid w:val="000A384B"/>
    <w:rsid w:val="000A47A5"/>
    <w:rsid w:val="000A4D15"/>
    <w:rsid w:val="00102231"/>
    <w:rsid w:val="00123144"/>
    <w:rsid w:val="0013624D"/>
    <w:rsid w:val="0017281B"/>
    <w:rsid w:val="001756B0"/>
    <w:rsid w:val="00182546"/>
    <w:rsid w:val="0018592F"/>
    <w:rsid w:val="001B3E9E"/>
    <w:rsid w:val="001D0446"/>
    <w:rsid w:val="001F07A2"/>
    <w:rsid w:val="001F45EC"/>
    <w:rsid w:val="001F5CF5"/>
    <w:rsid w:val="00200DA7"/>
    <w:rsid w:val="00214769"/>
    <w:rsid w:val="0022126E"/>
    <w:rsid w:val="00236949"/>
    <w:rsid w:val="00251B48"/>
    <w:rsid w:val="002539FB"/>
    <w:rsid w:val="00261F69"/>
    <w:rsid w:val="00291D14"/>
    <w:rsid w:val="002E25C4"/>
    <w:rsid w:val="00305CA3"/>
    <w:rsid w:val="0032343B"/>
    <w:rsid w:val="0036261A"/>
    <w:rsid w:val="003B2D8F"/>
    <w:rsid w:val="003D2ADA"/>
    <w:rsid w:val="004957A5"/>
    <w:rsid w:val="004A76B4"/>
    <w:rsid w:val="004E3FF9"/>
    <w:rsid w:val="004E4703"/>
    <w:rsid w:val="00502949"/>
    <w:rsid w:val="00527CC1"/>
    <w:rsid w:val="00551D60"/>
    <w:rsid w:val="00554586"/>
    <w:rsid w:val="005627AD"/>
    <w:rsid w:val="005C0C9C"/>
    <w:rsid w:val="005D0E8D"/>
    <w:rsid w:val="005E4427"/>
    <w:rsid w:val="005F52C5"/>
    <w:rsid w:val="00605CE0"/>
    <w:rsid w:val="00625581"/>
    <w:rsid w:val="00641AA6"/>
    <w:rsid w:val="0069240F"/>
    <w:rsid w:val="006A5977"/>
    <w:rsid w:val="006D0BD0"/>
    <w:rsid w:val="006D6F3F"/>
    <w:rsid w:val="006E72D4"/>
    <w:rsid w:val="006E7830"/>
    <w:rsid w:val="006E79DB"/>
    <w:rsid w:val="006F10BB"/>
    <w:rsid w:val="006F1CFC"/>
    <w:rsid w:val="00721BD0"/>
    <w:rsid w:val="00723133"/>
    <w:rsid w:val="007371AB"/>
    <w:rsid w:val="00754552"/>
    <w:rsid w:val="00763A70"/>
    <w:rsid w:val="007B040B"/>
    <w:rsid w:val="007B7E98"/>
    <w:rsid w:val="007D18DD"/>
    <w:rsid w:val="007D57F7"/>
    <w:rsid w:val="007D7BED"/>
    <w:rsid w:val="007E2C46"/>
    <w:rsid w:val="00806148"/>
    <w:rsid w:val="00810489"/>
    <w:rsid w:val="00866A8E"/>
    <w:rsid w:val="008806F1"/>
    <w:rsid w:val="008A14B7"/>
    <w:rsid w:val="008B63AB"/>
    <w:rsid w:val="008E62F9"/>
    <w:rsid w:val="008F10A7"/>
    <w:rsid w:val="00907FB3"/>
    <w:rsid w:val="009A0BBF"/>
    <w:rsid w:val="009B6CA6"/>
    <w:rsid w:val="009D3542"/>
    <w:rsid w:val="009D4593"/>
    <w:rsid w:val="009E7DAD"/>
    <w:rsid w:val="00A43A09"/>
    <w:rsid w:val="00A4628A"/>
    <w:rsid w:val="00A56342"/>
    <w:rsid w:val="00A62D5F"/>
    <w:rsid w:val="00A719CE"/>
    <w:rsid w:val="00A869B6"/>
    <w:rsid w:val="00AA1724"/>
    <w:rsid w:val="00AB10A1"/>
    <w:rsid w:val="00AD49FF"/>
    <w:rsid w:val="00AD55EC"/>
    <w:rsid w:val="00B00B90"/>
    <w:rsid w:val="00B17BAE"/>
    <w:rsid w:val="00B275C5"/>
    <w:rsid w:val="00B34B42"/>
    <w:rsid w:val="00B37EDD"/>
    <w:rsid w:val="00B47AA3"/>
    <w:rsid w:val="00B71B26"/>
    <w:rsid w:val="00B71B33"/>
    <w:rsid w:val="00B7772C"/>
    <w:rsid w:val="00B97A0F"/>
    <w:rsid w:val="00BA2E8A"/>
    <w:rsid w:val="00BA6AD2"/>
    <w:rsid w:val="00BB7F48"/>
    <w:rsid w:val="00BD5F5D"/>
    <w:rsid w:val="00BF45CC"/>
    <w:rsid w:val="00C008EA"/>
    <w:rsid w:val="00C13F3A"/>
    <w:rsid w:val="00C30BA1"/>
    <w:rsid w:val="00C523F9"/>
    <w:rsid w:val="00C736FF"/>
    <w:rsid w:val="00CA24A7"/>
    <w:rsid w:val="00CC3E11"/>
    <w:rsid w:val="00CE5ADF"/>
    <w:rsid w:val="00D138B5"/>
    <w:rsid w:val="00D16CC3"/>
    <w:rsid w:val="00D337F1"/>
    <w:rsid w:val="00D53F78"/>
    <w:rsid w:val="00D80143"/>
    <w:rsid w:val="00DB0D88"/>
    <w:rsid w:val="00DE2A90"/>
    <w:rsid w:val="00E0439B"/>
    <w:rsid w:val="00E15EB2"/>
    <w:rsid w:val="00E17E96"/>
    <w:rsid w:val="00E22079"/>
    <w:rsid w:val="00E505CB"/>
    <w:rsid w:val="00E5522A"/>
    <w:rsid w:val="00E56D12"/>
    <w:rsid w:val="00E57F92"/>
    <w:rsid w:val="00E67714"/>
    <w:rsid w:val="00E7107C"/>
    <w:rsid w:val="00E72DD6"/>
    <w:rsid w:val="00E92829"/>
    <w:rsid w:val="00EA0356"/>
    <w:rsid w:val="00EA650C"/>
    <w:rsid w:val="00EA6A83"/>
    <w:rsid w:val="00ED3DAE"/>
    <w:rsid w:val="00EE61B9"/>
    <w:rsid w:val="00EF3FFD"/>
    <w:rsid w:val="00F0607B"/>
    <w:rsid w:val="00F12BA2"/>
    <w:rsid w:val="00F2496C"/>
    <w:rsid w:val="00F31C8A"/>
    <w:rsid w:val="00F40D24"/>
    <w:rsid w:val="00F65E6D"/>
    <w:rsid w:val="00F665CF"/>
    <w:rsid w:val="00FD2FDC"/>
    <w:rsid w:val="0BBC0B26"/>
    <w:rsid w:val="16B22A00"/>
    <w:rsid w:val="22324D1B"/>
    <w:rsid w:val="25327405"/>
    <w:rsid w:val="289B4137"/>
    <w:rsid w:val="28C95AD8"/>
    <w:rsid w:val="2D092F1D"/>
    <w:rsid w:val="3A7B06CA"/>
    <w:rsid w:val="50704B8E"/>
    <w:rsid w:val="56905F6C"/>
    <w:rsid w:val="5C6B2A58"/>
    <w:rsid w:val="7A962C08"/>
    <w:rsid w:val="DBEFC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字符"/>
    <w:link w:val="2"/>
    <w:autoRedefine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列出段落1"/>
    <w:basedOn w:val="1"/>
    <w:autoRedefine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331</Words>
  <Characters>1892</Characters>
  <Lines>15</Lines>
  <Paragraphs>4</Paragraphs>
  <TotalTime>7</TotalTime>
  <ScaleCrop>false</ScaleCrop>
  <LinksUpToDate>false</LinksUpToDate>
  <CharactersWithSpaces>2219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2020-03-07T13:23:00Z</dcterms:created>
  <dc:creator>系统管理员</dc:creator>
  <cp:lastModifiedBy>User</cp:lastModifiedBy>
  <dcterms:modified xsi:type="dcterms:W3CDTF">2024-05-24T06:04:54Z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A871D8268CF54B6F8C1047C3DE171A11_12</vt:lpwstr>
  </property>
</Properties>
</file>