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DD" w:rsidRPr="007F0E51" w:rsidRDefault="00982B32" w:rsidP="007F0E51">
      <w:pPr>
        <w:widowControl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 w:rsidR="00F42417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1.</w:t>
      </w:r>
      <w:r w:rsidR="00AE66F5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 xml:space="preserve"> 20</w:t>
      </w:r>
      <w:r w:rsidR="00125C89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21</w:t>
      </w:r>
      <w:r w:rsidR="00AE66F5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-</w:t>
      </w:r>
      <w:r w:rsidR="00DE1E00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</w:t>
      </w:r>
      <w:r w:rsidR="00AE66F5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</w:t>
      </w:r>
      <w:r w:rsidR="00125C89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</w:t>
      </w:r>
      <w:r w:rsidR="00DE1E00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学年第</w:t>
      </w:r>
      <w:r w:rsidR="008B0C7D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一</w:t>
      </w:r>
      <w:r w:rsidR="00DE1E00" w:rsidRPr="00CC562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学期被取消及可补选通识教育选修课程汇总表</w:t>
      </w:r>
    </w:p>
    <w:p w:rsidR="00982B32" w:rsidRDefault="00A06EDD" w:rsidP="002E7D50">
      <w:pPr>
        <w:widowControl/>
        <w:shd w:val="clear" w:color="auto" w:fill="FFFFFF"/>
        <w:spacing w:line="440" w:lineRule="exact"/>
        <w:ind w:firstLineChars="300" w:firstLine="901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20</w:t>
      </w:r>
      <w:r w:rsidR="008B0C7D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</w:t>
      </w:r>
      <w:r w:rsidR="00125C8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1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-20</w:t>
      </w:r>
      <w:r w:rsidR="00AE66F5"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</w:t>
      </w:r>
      <w:r w:rsidR="00125C8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学年第</w:t>
      </w:r>
      <w:r w:rsidR="008B0C7D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一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学期</w:t>
      </w:r>
      <w:r w:rsidR="00982B32"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被取消</w:t>
      </w:r>
      <w:r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的选通识教育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选修课程</w:t>
      </w:r>
    </w:p>
    <w:p w:rsidR="000D13AE" w:rsidRPr="00CC562B" w:rsidRDefault="000D13AE" w:rsidP="002E7D50">
      <w:pPr>
        <w:widowControl/>
        <w:shd w:val="clear" w:color="auto" w:fill="FFFFFF"/>
        <w:spacing w:line="440" w:lineRule="exact"/>
        <w:ind w:firstLineChars="300" w:firstLine="901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</w:p>
    <w:tbl>
      <w:tblPr>
        <w:tblW w:w="8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1351"/>
        <w:gridCol w:w="850"/>
        <w:gridCol w:w="1559"/>
        <w:gridCol w:w="1297"/>
      </w:tblGrid>
      <w:tr w:rsidR="00247B90" w:rsidRPr="00936B6F" w:rsidTr="005806BC">
        <w:trPr>
          <w:trHeight w:val="465"/>
          <w:jc w:val="center"/>
        </w:trPr>
        <w:tc>
          <w:tcPr>
            <w:tcW w:w="366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47B90" w:rsidRPr="00CC562B" w:rsidRDefault="00247B90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课  程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47B90" w:rsidRPr="00CC562B" w:rsidRDefault="00247B90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开课校区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47B90" w:rsidRPr="00CC562B" w:rsidRDefault="00247B90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47B90" w:rsidRPr="00CC562B" w:rsidRDefault="00247B90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任课教师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  <w:vAlign w:val="center"/>
          </w:tcPr>
          <w:p w:rsidR="00247B90" w:rsidRPr="00CC562B" w:rsidRDefault="00247B90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</w:tr>
      <w:tr w:rsidR="00125C89" w:rsidRPr="00936B6F" w:rsidTr="005806BC">
        <w:trPr>
          <w:trHeight w:val="390"/>
          <w:jc w:val="center"/>
        </w:trPr>
        <w:tc>
          <w:tcPr>
            <w:tcW w:w="3667" w:type="dxa"/>
            <w:tcBorders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5C89" w:rsidRPr="00125C89" w:rsidRDefault="00125C89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5C89">
              <w:rPr>
                <w:rFonts w:ascii="宋体" w:hAnsi="宋体" w:cs="宋体" w:hint="eastAsia"/>
                <w:kern w:val="0"/>
                <w:szCs w:val="21"/>
              </w:rPr>
              <w:t>Python程序设计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5C89" w:rsidRPr="00CC562B" w:rsidRDefault="00125C89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虹口校区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5C89" w:rsidRPr="00125C89" w:rsidRDefault="00125C89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5C89" w:rsidRPr="00125C89" w:rsidRDefault="00125C89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5C89">
              <w:rPr>
                <w:rFonts w:ascii="宋体" w:hAnsi="宋体" w:cs="宋体" w:hint="eastAsia"/>
                <w:kern w:val="0"/>
                <w:szCs w:val="21"/>
              </w:rPr>
              <w:t>牛  炎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5C89" w:rsidRPr="00CC562B" w:rsidRDefault="00125C89" w:rsidP="000D13AE">
            <w:pPr>
              <w:widowControl/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87BDD" w:rsidRDefault="00D70032" w:rsidP="006579B9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541F8B">
        <w:rPr>
          <w:rFonts w:asciiTheme="minorEastAsia" w:hAnsiTheme="minorEastAsia" w:hint="eastAsia"/>
          <w:color w:val="FF0000"/>
          <w:sz w:val="24"/>
          <w:szCs w:val="24"/>
        </w:rPr>
        <w:t>注：因</w:t>
      </w:r>
      <w:r w:rsidR="00F42417" w:rsidRPr="00541F8B">
        <w:rPr>
          <w:rFonts w:asciiTheme="minorEastAsia" w:hAnsiTheme="minorEastAsia" w:hint="eastAsia"/>
          <w:color w:val="FF0000"/>
          <w:sz w:val="24"/>
          <w:szCs w:val="24"/>
        </w:rPr>
        <w:t>选课人数不足取消开设以上课程</w:t>
      </w:r>
      <w:r w:rsidR="006579B9" w:rsidRPr="00541F8B">
        <w:rPr>
          <w:rFonts w:asciiTheme="minorEastAsia" w:hAnsiTheme="minorEastAsia" w:hint="eastAsia"/>
          <w:color w:val="FF0000"/>
          <w:sz w:val="24"/>
          <w:szCs w:val="24"/>
        </w:rPr>
        <w:t>。已统一退选课程，请及时改选其他课程。</w:t>
      </w:r>
    </w:p>
    <w:p w:rsidR="00CC562B" w:rsidRPr="00541F8B" w:rsidRDefault="00CC562B" w:rsidP="006579B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2B369D" w:rsidRDefault="00A00CA1" w:rsidP="00CC562B">
      <w:pPr>
        <w:widowControl/>
        <w:shd w:val="clear" w:color="auto" w:fill="FFFFFF"/>
        <w:spacing w:line="440" w:lineRule="exact"/>
        <w:ind w:firstLineChars="300" w:firstLine="901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20</w:t>
      </w:r>
      <w:r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21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-20</w:t>
      </w:r>
      <w:r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</w:t>
      </w:r>
      <w:r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2</w:t>
      </w:r>
      <w:r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学年</w:t>
      </w:r>
      <w:r w:rsidR="005C48D1"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第</w:t>
      </w:r>
      <w:r w:rsidR="004400BD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一学</w:t>
      </w:r>
      <w:r w:rsidR="005C48D1"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期</w:t>
      </w:r>
      <w:r w:rsidR="00CA1E96"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可补选</w:t>
      </w:r>
      <w:r w:rsidR="00A06EDD"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的</w:t>
      </w:r>
      <w:r w:rsidR="005C48D1" w:rsidRPr="00CC562B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通识教育</w:t>
      </w:r>
      <w:r w:rsidR="005C48D1" w:rsidRPr="00CC562B">
        <w:rPr>
          <w:rFonts w:ascii="华文新魏" w:eastAsia="华文新魏" w:hAnsi="宋体" w:cs="宋体"/>
          <w:b/>
          <w:bCs/>
          <w:kern w:val="0"/>
          <w:sz w:val="30"/>
          <w:szCs w:val="30"/>
        </w:rPr>
        <w:t>选修课程</w:t>
      </w:r>
    </w:p>
    <w:p w:rsidR="000D13AE" w:rsidRPr="00CC562B" w:rsidRDefault="000D13AE" w:rsidP="00CC562B">
      <w:pPr>
        <w:widowControl/>
        <w:shd w:val="clear" w:color="auto" w:fill="FFFFFF"/>
        <w:spacing w:line="440" w:lineRule="exact"/>
        <w:ind w:firstLineChars="300" w:firstLine="901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3703"/>
        <w:gridCol w:w="1347"/>
        <w:gridCol w:w="855"/>
        <w:gridCol w:w="1557"/>
        <w:gridCol w:w="1322"/>
      </w:tblGrid>
      <w:tr w:rsidR="000A16F3" w:rsidRPr="00936B6F" w:rsidTr="000D13AE">
        <w:trPr>
          <w:trHeight w:val="587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3" w:rsidRPr="00CC562B" w:rsidRDefault="000A16F3" w:rsidP="002D7D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课程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3" w:rsidRPr="00CC562B" w:rsidRDefault="000A16F3" w:rsidP="002D7D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开课校区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3" w:rsidRPr="00CC562B" w:rsidRDefault="000A16F3" w:rsidP="002D7D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3" w:rsidRPr="00CC562B" w:rsidRDefault="000A16F3" w:rsidP="002D7D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任课教师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F3" w:rsidRPr="00CC562B" w:rsidRDefault="000A16F3" w:rsidP="008A11F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C562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</w:tr>
      <w:tr w:rsidR="00CA4068" w:rsidRPr="00936B6F" w:rsidTr="000D13AE">
        <w:trPr>
          <w:trHeight w:val="87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68" w:rsidRPr="000D13AE" w:rsidRDefault="00A00CA1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D13AE">
              <w:rPr>
                <w:rFonts w:ascii="宋体" w:hAnsi="宋体" w:cs="宋体" w:hint="eastAsia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68" w:rsidRPr="00CC562B" w:rsidRDefault="00A00CA1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虹口校区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68" w:rsidRPr="00CC562B" w:rsidRDefault="00A00CA1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68" w:rsidRPr="00CC562B" w:rsidRDefault="00A00CA1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  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A4068" w:rsidRPr="00CC562B" w:rsidRDefault="00CA4068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13AE" w:rsidRPr="00936B6F" w:rsidTr="000D13AE">
        <w:trPr>
          <w:trHeight w:val="87"/>
          <w:jc w:val="center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魅力科学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两校区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超星平台</w:t>
            </w:r>
          </w:p>
        </w:tc>
      </w:tr>
      <w:tr w:rsidR="000D13AE" w:rsidRPr="00936B6F" w:rsidTr="000D13AE">
        <w:trPr>
          <w:trHeight w:val="87"/>
          <w:jc w:val="center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创新中国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两校区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超星平台</w:t>
            </w:r>
          </w:p>
        </w:tc>
      </w:tr>
      <w:tr w:rsidR="000D13AE" w:rsidRPr="00936B6F" w:rsidTr="000D13AE">
        <w:trPr>
          <w:trHeight w:val="87"/>
          <w:jc w:val="center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中华诗词之美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两校区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超星平台</w:t>
            </w:r>
          </w:p>
        </w:tc>
      </w:tr>
      <w:tr w:rsidR="000D13AE" w:rsidRPr="00936B6F" w:rsidTr="000D13AE">
        <w:trPr>
          <w:trHeight w:val="87"/>
          <w:jc w:val="center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西方哲学智慧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两校区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AE" w:rsidRPr="00CC562B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AE" w:rsidRPr="00A00CA1" w:rsidRDefault="000D13AE" w:rsidP="000D13AE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0CA1">
              <w:rPr>
                <w:rFonts w:ascii="宋体" w:hAnsi="宋体" w:cs="宋体" w:hint="eastAsia"/>
                <w:kern w:val="0"/>
                <w:szCs w:val="21"/>
              </w:rPr>
              <w:t>超星平台</w:t>
            </w:r>
          </w:p>
        </w:tc>
      </w:tr>
    </w:tbl>
    <w:p w:rsidR="008A3043" w:rsidRPr="00541F8B" w:rsidRDefault="00CE45CB" w:rsidP="00DE1E00">
      <w:pPr>
        <w:spacing w:line="440" w:lineRule="exact"/>
        <w:ind w:firstLineChars="196" w:firstLine="512"/>
        <w:rPr>
          <w:rFonts w:asciiTheme="minorEastAsia" w:hAnsiTheme="minorEastAsia" w:cs="宋体"/>
          <w:b/>
          <w:color w:val="000000"/>
          <w:kern w:val="0"/>
          <w:sz w:val="26"/>
          <w:szCs w:val="26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6"/>
          <w:szCs w:val="26"/>
        </w:rPr>
        <w:t>截止当前</w:t>
      </w:r>
      <w:r w:rsidR="003E3CE7" w:rsidRPr="00DE1E00">
        <w:rPr>
          <w:rFonts w:asciiTheme="minorEastAsia" w:hAnsiTheme="minorEastAsia" w:cs="宋体" w:hint="eastAsia"/>
          <w:b/>
          <w:color w:val="000000"/>
          <w:kern w:val="0"/>
          <w:sz w:val="26"/>
          <w:szCs w:val="26"/>
        </w:rPr>
        <w:t>可补选课程，</w:t>
      </w:r>
      <w:r>
        <w:rPr>
          <w:rFonts w:asciiTheme="minorEastAsia" w:hAnsiTheme="minorEastAsia" w:cs="宋体" w:hint="eastAsia"/>
          <w:b/>
          <w:color w:val="000000"/>
          <w:kern w:val="0"/>
          <w:sz w:val="26"/>
          <w:szCs w:val="26"/>
        </w:rPr>
        <w:t>具体以教务系统内信息为准，</w:t>
      </w:r>
      <w:r w:rsidR="003E3CE7" w:rsidRPr="00DE1E00">
        <w:rPr>
          <w:rFonts w:asciiTheme="minorEastAsia" w:hAnsiTheme="minorEastAsia" w:cs="宋体" w:hint="eastAsia"/>
          <w:b/>
          <w:color w:val="000000"/>
          <w:kern w:val="0"/>
          <w:sz w:val="26"/>
          <w:szCs w:val="26"/>
        </w:rPr>
        <w:t>先选先得。</w:t>
      </w:r>
    </w:p>
    <w:p w:rsidR="007D0976" w:rsidRDefault="007D0976" w:rsidP="001E2754">
      <w:pPr>
        <w:spacing w:line="440" w:lineRule="exact"/>
        <w:rPr>
          <w:rFonts w:ascii="宋体" w:hAnsi="宋体" w:cs="宋体"/>
          <w:b/>
          <w:color w:val="000000"/>
          <w:kern w:val="0"/>
          <w:sz w:val="26"/>
          <w:szCs w:val="26"/>
        </w:rPr>
      </w:pPr>
      <w:bookmarkStart w:id="0" w:name="_GoBack"/>
      <w:bookmarkEnd w:id="0"/>
    </w:p>
    <w:sectPr w:rsidR="007D0976" w:rsidSect="00A06E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51" w:rsidRDefault="00F63951" w:rsidP="00E31CA2">
      <w:r>
        <w:separator/>
      </w:r>
    </w:p>
  </w:endnote>
  <w:endnote w:type="continuationSeparator" w:id="0">
    <w:p w:rsidR="00F63951" w:rsidRDefault="00F63951" w:rsidP="00E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51" w:rsidRDefault="00F63951" w:rsidP="00E31CA2">
      <w:r>
        <w:separator/>
      </w:r>
    </w:p>
  </w:footnote>
  <w:footnote w:type="continuationSeparator" w:id="0">
    <w:p w:rsidR="00F63951" w:rsidRDefault="00F63951" w:rsidP="00E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7"/>
    <w:multiLevelType w:val="hybridMultilevel"/>
    <w:tmpl w:val="D8609B38"/>
    <w:lvl w:ilvl="0" w:tplc="60A6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253353"/>
    <w:multiLevelType w:val="multilevel"/>
    <w:tmpl w:val="1A2533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E2761"/>
    <w:multiLevelType w:val="hybridMultilevel"/>
    <w:tmpl w:val="C47AF334"/>
    <w:lvl w:ilvl="0" w:tplc="2F5432CA">
      <w:start w:val="2020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52421D"/>
    <w:multiLevelType w:val="multilevel"/>
    <w:tmpl w:val="FDCE56B0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Theme="minorEastAsia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131242"/>
    <w:multiLevelType w:val="hybridMultilevel"/>
    <w:tmpl w:val="73260698"/>
    <w:lvl w:ilvl="0" w:tplc="97DE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3D7F7D"/>
    <w:multiLevelType w:val="hybridMultilevel"/>
    <w:tmpl w:val="879AA0A8"/>
    <w:lvl w:ilvl="0" w:tplc="DBE4782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7"/>
    <w:rsid w:val="00001105"/>
    <w:rsid w:val="00054EFF"/>
    <w:rsid w:val="000727D8"/>
    <w:rsid w:val="00076380"/>
    <w:rsid w:val="000A16F3"/>
    <w:rsid w:val="000A29EF"/>
    <w:rsid w:val="000D13AE"/>
    <w:rsid w:val="000D6D3B"/>
    <w:rsid w:val="000F33EF"/>
    <w:rsid w:val="00125C89"/>
    <w:rsid w:val="0013656D"/>
    <w:rsid w:val="00181F86"/>
    <w:rsid w:val="001A3FD8"/>
    <w:rsid w:val="001A7A40"/>
    <w:rsid w:val="001B4B02"/>
    <w:rsid w:val="001C6069"/>
    <w:rsid w:val="001D3F32"/>
    <w:rsid w:val="001E2754"/>
    <w:rsid w:val="001E578D"/>
    <w:rsid w:val="001E60A8"/>
    <w:rsid w:val="001E7367"/>
    <w:rsid w:val="002022C7"/>
    <w:rsid w:val="00203F4C"/>
    <w:rsid w:val="00206C2C"/>
    <w:rsid w:val="00211190"/>
    <w:rsid w:val="00211388"/>
    <w:rsid w:val="0023492E"/>
    <w:rsid w:val="00245933"/>
    <w:rsid w:val="00247B90"/>
    <w:rsid w:val="002848B8"/>
    <w:rsid w:val="002B033C"/>
    <w:rsid w:val="002B369D"/>
    <w:rsid w:val="002D2EB1"/>
    <w:rsid w:val="002D7DD7"/>
    <w:rsid w:val="002E7D50"/>
    <w:rsid w:val="002F011D"/>
    <w:rsid w:val="002F0CC7"/>
    <w:rsid w:val="002F1181"/>
    <w:rsid w:val="00355D53"/>
    <w:rsid w:val="00392E4B"/>
    <w:rsid w:val="003B71DF"/>
    <w:rsid w:val="003C10CE"/>
    <w:rsid w:val="003C1D13"/>
    <w:rsid w:val="003E242E"/>
    <w:rsid w:val="003E3CE7"/>
    <w:rsid w:val="003F6D1C"/>
    <w:rsid w:val="00415FA4"/>
    <w:rsid w:val="004400BD"/>
    <w:rsid w:val="004508CC"/>
    <w:rsid w:val="0045247E"/>
    <w:rsid w:val="00484EC9"/>
    <w:rsid w:val="004B02F1"/>
    <w:rsid w:val="00541F8B"/>
    <w:rsid w:val="00572F3F"/>
    <w:rsid w:val="00574D52"/>
    <w:rsid w:val="005806BC"/>
    <w:rsid w:val="005A1513"/>
    <w:rsid w:val="005C48D1"/>
    <w:rsid w:val="006556C3"/>
    <w:rsid w:val="006579B9"/>
    <w:rsid w:val="00663B48"/>
    <w:rsid w:val="00672C70"/>
    <w:rsid w:val="006A7024"/>
    <w:rsid w:val="006A7F6A"/>
    <w:rsid w:val="006B3F8E"/>
    <w:rsid w:val="006C38BF"/>
    <w:rsid w:val="006C44D9"/>
    <w:rsid w:val="006D5B96"/>
    <w:rsid w:val="00745275"/>
    <w:rsid w:val="007737EB"/>
    <w:rsid w:val="00776533"/>
    <w:rsid w:val="007C2ADD"/>
    <w:rsid w:val="007D0976"/>
    <w:rsid w:val="007F0E51"/>
    <w:rsid w:val="00806D98"/>
    <w:rsid w:val="00836F10"/>
    <w:rsid w:val="00893CB8"/>
    <w:rsid w:val="008A11F4"/>
    <w:rsid w:val="008A3043"/>
    <w:rsid w:val="008B0C7D"/>
    <w:rsid w:val="008B12C6"/>
    <w:rsid w:val="008D5BC9"/>
    <w:rsid w:val="008E66AE"/>
    <w:rsid w:val="008F72B7"/>
    <w:rsid w:val="008F7E3B"/>
    <w:rsid w:val="00936B6F"/>
    <w:rsid w:val="00981D64"/>
    <w:rsid w:val="00982B32"/>
    <w:rsid w:val="009909C8"/>
    <w:rsid w:val="009B5A54"/>
    <w:rsid w:val="009C6C87"/>
    <w:rsid w:val="00A00CA1"/>
    <w:rsid w:val="00A06EDD"/>
    <w:rsid w:val="00A12DDD"/>
    <w:rsid w:val="00A627AD"/>
    <w:rsid w:val="00A7161F"/>
    <w:rsid w:val="00AA7889"/>
    <w:rsid w:val="00AE5000"/>
    <w:rsid w:val="00AE66F5"/>
    <w:rsid w:val="00B064E3"/>
    <w:rsid w:val="00B2245B"/>
    <w:rsid w:val="00B34C5F"/>
    <w:rsid w:val="00B3714C"/>
    <w:rsid w:val="00B37E27"/>
    <w:rsid w:val="00B9307E"/>
    <w:rsid w:val="00BA548C"/>
    <w:rsid w:val="00BB1995"/>
    <w:rsid w:val="00BC4B89"/>
    <w:rsid w:val="00C05687"/>
    <w:rsid w:val="00C23E3B"/>
    <w:rsid w:val="00CA1E96"/>
    <w:rsid w:val="00CA4068"/>
    <w:rsid w:val="00CA5AF6"/>
    <w:rsid w:val="00CB1608"/>
    <w:rsid w:val="00CC562B"/>
    <w:rsid w:val="00CE45CB"/>
    <w:rsid w:val="00D03754"/>
    <w:rsid w:val="00D05F27"/>
    <w:rsid w:val="00D11785"/>
    <w:rsid w:val="00D24272"/>
    <w:rsid w:val="00D306B2"/>
    <w:rsid w:val="00D51651"/>
    <w:rsid w:val="00D5621E"/>
    <w:rsid w:val="00D70032"/>
    <w:rsid w:val="00DD4D74"/>
    <w:rsid w:val="00DD5BE3"/>
    <w:rsid w:val="00DE1E00"/>
    <w:rsid w:val="00DF36E1"/>
    <w:rsid w:val="00E31CA2"/>
    <w:rsid w:val="00E87BDD"/>
    <w:rsid w:val="00EF722C"/>
    <w:rsid w:val="00F10452"/>
    <w:rsid w:val="00F1053A"/>
    <w:rsid w:val="00F31095"/>
    <w:rsid w:val="00F42417"/>
    <w:rsid w:val="00F4295D"/>
    <w:rsid w:val="00F47B11"/>
    <w:rsid w:val="00F63951"/>
    <w:rsid w:val="00F6744B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AD92"/>
  <w15:docId w15:val="{237117D2-1388-4F88-9E9E-0B6A4FC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1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D2EB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D2EB1"/>
  </w:style>
  <w:style w:type="paragraph" w:styleId="a6">
    <w:name w:val="header"/>
    <w:basedOn w:val="a"/>
    <w:link w:val="a7"/>
    <w:uiPriority w:val="99"/>
    <w:unhideWhenUsed/>
    <w:rsid w:val="00E3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1C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1CA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01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011D"/>
    <w:rPr>
      <w:sz w:val="18"/>
      <w:szCs w:val="18"/>
    </w:rPr>
  </w:style>
  <w:style w:type="character" w:customStyle="1" w:styleId="apple-converted-space">
    <w:name w:val="apple-converted-space"/>
    <w:basedOn w:val="a0"/>
    <w:rsid w:val="000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44F5-47D3-48E5-933E-D48A7BB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2019-09-05T00:43:00Z</cp:lastPrinted>
  <dcterms:created xsi:type="dcterms:W3CDTF">2021-09-14T07:43:00Z</dcterms:created>
  <dcterms:modified xsi:type="dcterms:W3CDTF">2021-09-15T01:01:00Z</dcterms:modified>
</cp:coreProperties>
</file>