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</w:pPr>
      <w:r w:rsidRPr="000630FE"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  <w:t>附件2：</w:t>
      </w:r>
    </w:p>
    <w:p w:rsidR="00A77319" w:rsidRPr="000630FE" w:rsidRDefault="00A77319" w:rsidP="00A77319">
      <w:pPr>
        <w:widowControl/>
        <w:spacing w:line="460" w:lineRule="exact"/>
        <w:ind w:firstLineChars="300" w:firstLine="964"/>
        <w:jc w:val="left"/>
        <w:rPr>
          <w:rFonts w:ascii="仿宋" w:eastAsia="仿宋" w:hAnsi="仿宋" w:hint="eastAsia"/>
          <w:b/>
          <w:sz w:val="32"/>
          <w:szCs w:val="32"/>
        </w:rPr>
      </w:pPr>
      <w:r w:rsidRPr="000630FE">
        <w:rPr>
          <w:rFonts w:ascii="仿宋" w:eastAsia="仿宋" w:hAnsi="仿宋" w:hint="eastAsia"/>
          <w:b/>
          <w:sz w:val="32"/>
          <w:szCs w:val="32"/>
        </w:rPr>
        <w:t>关于使用教务系统“落实教学任务”的说明</w:t>
      </w:r>
    </w:p>
    <w:p w:rsidR="00A77319" w:rsidRPr="000630FE" w:rsidRDefault="00A77319" w:rsidP="00A77319">
      <w:pPr>
        <w:widowControl/>
        <w:spacing w:line="460" w:lineRule="exact"/>
        <w:ind w:firstLineChars="300" w:firstLine="964"/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1.登录教务系统；</w:t>
      </w: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2.选择“教学安排”—点击进入“设置理论教学任务”模块；</w:t>
      </w: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3.点击“设置理论教学任务”—单击“设置理论教学任务”；</w:t>
      </w: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操作页面如下图：</w:t>
      </w: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630F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12700</wp:posOffset>
            </wp:positionV>
            <wp:extent cx="4239260" cy="2385060"/>
            <wp:effectExtent l="0" t="0" r="8890" b="0"/>
            <wp:wrapNone/>
            <wp:docPr id="8" name="图片 8" descr="E:\Program Files\Joytech\办公梦之队\CustomData\Screen\clipboardpict2016102913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 Files\Joytech\办公梦之队\CustomData\Screen\clipboardpict2016102913234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201295</wp:posOffset>
                </wp:positionV>
                <wp:extent cx="1257300" cy="1635125"/>
                <wp:effectExtent l="1132840" t="9525" r="10160" b="12700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35125"/>
                        </a:xfrm>
                        <a:prstGeom prst="wedgeRoundRectCallout">
                          <a:avLst>
                            <a:gd name="adj1" fmla="val -137523"/>
                            <a:gd name="adj2" fmla="val 41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19" w:rsidRPr="00F8239B" w:rsidRDefault="00A77319" w:rsidP="00A773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单击单选按钮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“不通过预选”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可通过勾选“公共任选课”复选框进行限定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、“通过预选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或重修报名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”，浏览相应的课程信息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7" o:spid="_x0000_s1026" type="#_x0000_t62" style="position:absolute;margin-left:399.05pt;margin-top:15.85pt;width:99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" adj="-18905,19788">
                <v:textbox>
                  <w:txbxContent>
                    <w:p w:rsidR="00A77319" w:rsidRPr="00F8239B" w:rsidRDefault="00A77319" w:rsidP="00A77319">
                      <w:pPr>
                        <w:rPr>
                          <w:sz w:val="18"/>
                          <w:szCs w:val="18"/>
                        </w:rPr>
                      </w:pP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单击单选按钮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“不通过预选”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可通过勾选“公共任选课”复选框进行限定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、“通过预选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或重修报名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”，浏览相应的课程信息</w:t>
                      </w:r>
                    </w:p>
                  </w:txbxContent>
                </v:textbox>
              </v:shape>
            </w:pict>
          </mc:Fallback>
        </mc:AlternateContent>
      </w:r>
      <w:r w:rsidRPr="000630F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273050</wp:posOffset>
            </wp:positionV>
            <wp:extent cx="4410710" cy="2832100"/>
            <wp:effectExtent l="0" t="0" r="8890" b="6350"/>
            <wp:wrapNone/>
            <wp:docPr id="6" name="图片 6" descr="E:\Program Files\Joytech\办公梦之队\CustomData\Screen\clipboardpict2016102913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gram Files\Joytech\办公梦之队\CustomData\Screen\clipboardpict2016102913265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0FE">
        <w:rPr>
          <w:rFonts w:ascii="仿宋" w:eastAsia="仿宋" w:hAnsi="仿宋" w:hint="eastAsia"/>
          <w:sz w:val="32"/>
          <w:szCs w:val="32"/>
        </w:rPr>
        <w:t>4.进入设置理论教学任务操作界面；</w:t>
      </w: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93345</wp:posOffset>
                </wp:positionV>
                <wp:extent cx="838200" cy="704850"/>
                <wp:effectExtent l="8890" t="9525" r="448310" b="523875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wedgeRoundRectCallout">
                          <a:avLst>
                            <a:gd name="adj1" fmla="val 96514"/>
                            <a:gd name="adj2" fmla="val 117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19" w:rsidRDefault="00A77319" w:rsidP="00A77319">
                            <w:r w:rsidRPr="00F8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通过下拉选定承担单位进行过滤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5" o:spid="_x0000_s1027" type="#_x0000_t62" style="position:absolute;margin-left:-23.2pt;margin-top:7.35pt;width:6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" adj="31647,36175">
                <v:textbox>
                  <w:txbxContent>
                    <w:p w:rsidR="00A77319" w:rsidRDefault="00A77319" w:rsidP="00A77319">
                      <w:r w:rsidRPr="00F8239B">
                        <w:rPr>
                          <w:rFonts w:hint="eastAsia"/>
                          <w:sz w:val="18"/>
                          <w:szCs w:val="18"/>
                        </w:rPr>
                        <w:t>通过下拉选定承担单位进行过滤</w:t>
                      </w:r>
                    </w:p>
                  </w:txbxContent>
                </v:textbox>
              </v:shape>
            </w:pict>
          </mc:Fallback>
        </mc:AlternateContent>
      </w: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ind w:left="390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4.1选择需设置任务的课程；</w:t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/>
          <w:kern w:val="0"/>
          <w:sz w:val="32"/>
          <w:szCs w:val="32"/>
        </w:rPr>
      </w:pPr>
      <w:r w:rsidRPr="000630FE">
        <w:rPr>
          <w:rFonts w:ascii="仿宋" w:eastAsia="仿宋" w:hAnsi="仿宋" w:cs="宋体" w:hint="eastAsia"/>
          <w:kern w:val="0"/>
          <w:sz w:val="32"/>
          <w:szCs w:val="32"/>
        </w:rPr>
        <w:t>4.1.1录入课程名称部分信息进行模糊查询；</w:t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0630FE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4.1.2在课程列表中，双击选定某一课程，即可在行政班级列表中浏览相应的行政班级信息(可通过勾选“限辅修”或“限重修”复选框进行过滤)(可通过勾选“所有班级”复选框浏览选定课程对应的所有行政班级信息)；</w:t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0630F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97155</wp:posOffset>
            </wp:positionV>
            <wp:extent cx="5891530" cy="3637915"/>
            <wp:effectExtent l="0" t="0" r="0" b="635"/>
            <wp:wrapNone/>
            <wp:docPr id="4" name="图片 4" descr="E:\Program Files\Joytech\办公梦之队\CustomData\Screen\clipboardpict2016102913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gram Files\Joytech\办公梦之队\CustomData\Screen\clipboardpict2016102913401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0630FE">
        <w:rPr>
          <w:rFonts w:ascii="仿宋" w:eastAsia="仿宋" w:hAnsi="仿宋" w:cs="宋体" w:hint="eastAsia"/>
          <w:kern w:val="0"/>
          <w:sz w:val="32"/>
          <w:szCs w:val="32"/>
        </w:rPr>
        <w:t>4.2分配教学任务；</w:t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4.2.1在行政班级列表中，双击需要上课的行政班级（生成合班），将其移入上课班级构成列表中；</w:t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4.2.2录入“授课方式”（默认讲授）、“周学时”（默认开课计划中的周学时）、“任课教师”（可模糊查询）、周次（默认系统设置学期周次）；</w:t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4.2.3点击“保存”单击“保存”按钮，即完成相应课程-上课班级的设置(同时生成上课班级代码)；</w:t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60960</wp:posOffset>
            </wp:positionV>
            <wp:extent cx="5991225" cy="2772410"/>
            <wp:effectExtent l="0" t="0" r="9525" b="8890"/>
            <wp:wrapNone/>
            <wp:docPr id="3" name="图片 3" descr="E:\Program Files\Joytech\办公梦之队\CustomData\Screen\clipboardpict2016102913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ogram Files\Joytech\办公梦之队\CustomData\Screen\clipboardpict2016102913550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注意：同一行政班级的学生需分成多个组在不同时间上同一课程时，可设置为多个上课班级，操作流程：在保存前点击“新增时，继承上一任务信息”，此时原上课班级信息则保留，然后设置教学任务即可。</w:t>
      </w: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117475</wp:posOffset>
            </wp:positionV>
            <wp:extent cx="6134100" cy="3554095"/>
            <wp:effectExtent l="0" t="0" r="0" b="8255"/>
            <wp:wrapNone/>
            <wp:docPr id="2" name="图片 2" descr="E:\Program Files\Joytech\办公梦之队\CustomData\Screen\clipboardpict2016102914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rogram Files\Joytech\办公梦之队\CustomData\Screen\clipboardpict20161029140047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A77319" w:rsidRPr="000630FE" w:rsidRDefault="00A77319" w:rsidP="00A77319">
      <w:pPr>
        <w:pStyle w:val="a7"/>
        <w:spacing w:line="460" w:lineRule="exact"/>
        <w:rPr>
          <w:rFonts w:ascii="仿宋" w:eastAsia="仿宋" w:hAnsi="仿宋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0630FE">
        <w:rPr>
          <w:rFonts w:ascii="仿宋" w:eastAsia="仿宋" w:hAnsi="仿宋" w:cs="宋体" w:hint="eastAsia"/>
          <w:kern w:val="0"/>
          <w:sz w:val="32"/>
          <w:szCs w:val="32"/>
        </w:rPr>
        <w:t>5.勾选“查看教学任务”复选框，即可浏览已设置的教学任务；双击某一教学任务，即可修改有关设置(限未排课的课程—上课班级，即上课班号非红色的上课班级)；</w:t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0630FE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145415</wp:posOffset>
            </wp:positionV>
            <wp:extent cx="6076950" cy="971550"/>
            <wp:effectExtent l="0" t="0" r="0" b="0"/>
            <wp:wrapNone/>
            <wp:docPr id="1" name="图片 1" descr="E:\Program Files\Joytech\办公梦之队\CustomData\Screen\clipboardpict2016102914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rogram Files\Joytech\办公梦之队\CustomData\Screen\clipboardpict20161029140334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77319" w:rsidRPr="000630FE" w:rsidRDefault="00A77319" w:rsidP="00A77319">
      <w:pPr>
        <w:widowControl/>
        <w:snapToGrid w:val="0"/>
        <w:spacing w:line="4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0630FE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6.勾选“限未设置完课程”复选框，即可浏览未设置完的课程。</w:t>
      </w:r>
    </w:p>
    <w:p w:rsidR="003B6726" w:rsidRPr="00A77319" w:rsidRDefault="003B6726">
      <w:bookmarkStart w:id="0" w:name="_GoBack"/>
      <w:bookmarkEnd w:id="0"/>
    </w:p>
    <w:sectPr w:rsidR="003B6726" w:rsidRPr="00A77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53" w:rsidRDefault="00946053" w:rsidP="00A77319">
      <w:r>
        <w:separator/>
      </w:r>
    </w:p>
  </w:endnote>
  <w:endnote w:type="continuationSeparator" w:id="0">
    <w:p w:rsidR="00946053" w:rsidRDefault="00946053" w:rsidP="00A7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53" w:rsidRDefault="00946053" w:rsidP="00A77319">
      <w:r>
        <w:separator/>
      </w:r>
    </w:p>
  </w:footnote>
  <w:footnote w:type="continuationSeparator" w:id="0">
    <w:p w:rsidR="00946053" w:rsidRDefault="00946053" w:rsidP="00A7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33"/>
    <w:rsid w:val="003B6726"/>
    <w:rsid w:val="00946053"/>
    <w:rsid w:val="00A77319"/>
    <w:rsid w:val="00D6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F5A3B-D3F3-43FD-B725-428700BB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3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319"/>
    <w:rPr>
      <w:sz w:val="18"/>
      <w:szCs w:val="18"/>
    </w:rPr>
  </w:style>
  <w:style w:type="paragraph" w:styleId="a7">
    <w:name w:val="Normal (Web)"/>
    <w:basedOn w:val="a"/>
    <w:uiPriority w:val="99"/>
    <w:unhideWhenUsed/>
    <w:rsid w:val="00A77319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E:\Program%20Files\Joytech\&#21150;&#20844;&#26790;&#20043;&#38431;\CustomData\Screen\clipboardpict20161029135504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E:\Program%20Files\Joytech\&#21150;&#20844;&#26790;&#20043;&#38431;\CustomData\Screen\clipboardpict20161029132342.jpg" TargetMode="External"/><Relationship Id="rId12" Type="http://schemas.openxmlformats.org/officeDocument/2006/relationships/image" Target="media/image4.jpeg"/><Relationship Id="rId17" Type="http://schemas.openxmlformats.org/officeDocument/2006/relationships/image" Target="file:///E:\Program%20Files\Joytech\&#21150;&#20844;&#26790;&#20043;&#38431;\CustomData\Screen\clipboardpict2016102914033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E:\Program%20Files\Joytech\&#21150;&#20844;&#26790;&#20043;&#38431;\CustomData\Screen\clipboardpict20161029134012.jpg" TargetMode="External"/><Relationship Id="rId5" Type="http://schemas.openxmlformats.org/officeDocument/2006/relationships/endnotes" Target="endnotes.xml"/><Relationship Id="rId15" Type="http://schemas.openxmlformats.org/officeDocument/2006/relationships/image" Target="file:///E:\Program%20Files\Joytech\&#21150;&#20844;&#26790;&#20043;&#38431;\CustomData\Screen\clipboardpict20161029140047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E:\Program%20Files\Joytech\&#21150;&#20844;&#26790;&#20043;&#38431;\CustomData\Screen\clipboardpict2016102913265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2021-05-10T08:45:00Z</dcterms:created>
  <dcterms:modified xsi:type="dcterms:W3CDTF">2021-05-10T08:45:00Z</dcterms:modified>
</cp:coreProperties>
</file>